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1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5635"/>
      </w:tblGrid>
      <w:tr>
        <w:trPr>
          <w:trHeight w:val="4111" w:hRule="atLeast"/>
        </w:trPr>
        <w:tc>
          <w:tcPr>
            <w:tcW w:w="393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sz w:val="26"/>
              </w:rPr>
            </w:pPr>
            <w:r>
              <w:rPr/>
              <w:drawing>
                <wp:inline distT="0" distB="0" distL="0" distR="0">
                  <wp:extent cx="523875" cy="90233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8" t="-80" r="-138" b="-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Кемеровская область-Кузбасс</w:t>
            </w:r>
          </w:p>
          <w:p>
            <w:pPr>
              <w:pStyle w:val="Normal"/>
              <w:widowControl/>
              <w:suppressAutoHyphens w:val="true"/>
              <w:spacing w:lineRule="exact" w:line="280" w:before="0" w:after="6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Администрация</w:t>
            </w:r>
          </w:p>
          <w:p>
            <w:pPr>
              <w:pStyle w:val="Normal"/>
              <w:widowControl/>
              <w:suppressAutoHyphens w:val="true"/>
              <w:spacing w:lineRule="exact" w:line="280" w:before="0" w:after="6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Беловского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Советская ул., д. 21, г. Белово, 652600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Тел: (38452)-2-82-48, Факс: (38452)-2-82-48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E-Mail:</w:t>
            </w:r>
            <w:r>
              <w:rPr>
                <w:color w:val="000080"/>
                <w:spacing w:val="0"/>
                <w:kern w:val="0"/>
                <w:sz w:val="16"/>
                <w:szCs w:val="20"/>
              </w:rPr>
              <w:t xml:space="preserve"> </w:t>
            </w:r>
            <w:hyperlink r:id="rId3">
              <w:r>
                <w:rPr>
                  <w:rStyle w:val="ListLabel28"/>
                  <w:color w:val="000000"/>
                  <w:spacing w:val="0"/>
                  <w:kern w:val="0"/>
                  <w:sz w:val="24"/>
                  <w:szCs w:val="20"/>
                </w:rPr>
                <w:t>mail@belovo42.ru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  <w:u w:val="single"/>
              </w:rPr>
              <w:t>18.02.2026</w:t>
            </w:r>
            <w:r>
              <w:rPr>
                <w:color w:val="000000"/>
                <w:spacing w:val="0"/>
                <w:kern w:val="0"/>
                <w:sz w:val="24"/>
                <w:szCs w:val="20"/>
                <w:u w:val="single"/>
              </w:rPr>
              <w:t xml:space="preserve"> № 234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 № __________ от 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firstLine="567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35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firstLine="567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firstLine="567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60"/>
              <w:ind w:firstLine="35" w:left="0" w:righ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tabs>
          <w:tab w:val="clear" w:pos="708"/>
          <w:tab w:val="center" w:pos="5741" w:leader="none"/>
        </w:tabs>
        <w:ind w:hanging="0" w:left="0" w:right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center" w:pos="5741" w:leader="none"/>
        </w:tabs>
        <w:ind w:hanging="0" w:left="0" w:right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ЗАКЛЮЧЕНИЕ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результатам публичных слушаний по вопросу утверждения внесений изменений </w:t>
      </w:r>
      <w:r>
        <w:rPr>
          <w:rFonts w:ascii="Times New Roman" w:hAnsi="Times New Roman"/>
          <w:b/>
          <w:color w:val="000000"/>
          <w:spacing w:val="5"/>
          <w:sz w:val="26"/>
          <w:szCs w:val="26"/>
          <w:highlight w:val="white"/>
        </w:rPr>
        <w:t>в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документацию по планировке территории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Дата оформления заключения о результатах публичных слушаний: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18.02.2026</w:t>
      </w:r>
      <w:r>
        <w:rPr>
          <w:rFonts w:ascii="Times New Roman" w:hAnsi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Наименование проектов межевания территории, рассмотренных на публичных слушаниях, сведения о количестве участников публичных слушаний, которые приняли участие в публичных слушаниях:</w:t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Внесение изменений в документацию по планировке территории: </w:t>
      </w:r>
      <w:r>
        <w:rPr>
          <w:rFonts w:eastAsia="Arial" w:cs="Times New Roman" w:ascii="Times New Roman" w:hAnsi="Times New Roman"/>
          <w:b w:val="false"/>
          <w:i w:val="false"/>
          <w:caps w:val="false"/>
          <w:smallCaps w:val="false"/>
          <w:color w:val="000000"/>
          <w:spacing w:val="-1"/>
          <w:kern w:val="0"/>
          <w:sz w:val="26"/>
          <w:szCs w:val="26"/>
          <w:lang w:val="ru-RU" w:eastAsia="zh-CN" w:bidi="hi-IN"/>
        </w:rPr>
        <w:t xml:space="preserve"> </w:t>
      </w:r>
      <w:r>
        <w:rPr>
          <w:rFonts w:eastAsia="Arial" w:cs="Times New Roman" w:ascii="Times New Roman" w:hAnsi="Times New Roman"/>
          <w:b w:val="false"/>
          <w:i w:val="false"/>
          <w:caps w:val="false"/>
          <w:smallCaps w:val="false"/>
          <w:color w:val="000000"/>
          <w:spacing w:val="1"/>
          <w:kern w:val="0"/>
          <w:sz w:val="26"/>
          <w:szCs w:val="26"/>
          <w:lang w:val="ru-RU" w:eastAsia="zh-CN" w:bidi="hi-IN"/>
        </w:rPr>
        <w:t>«Проект межевания территории кадастровых кварталов Беловского городского округа: 42:21:0109016, 42:21:0109017, 42:21:0109018, 42:21:0109019, 42:21:0110015, 42:21:0110014, 42:21:0110013, 42:21:0110021, 42:21:0110016, 42:21:0109020, 42:21:0109021, 42:21:0109022, 42:21:0109023, 42:21:0109024, 42:21:0109025, 42:21:0109026, 42:21:0109027, 42:21:0109028, 42:21:0109029, 42:21:0109030, 42:21:0109031, 42:21:0109032, 42:21:0109033, 42:21:0109034, 42:21:0109035, 42:21:0110023, 42:21:0110024, 42:21:0110025, 42:21:0110033, 42:21:0110032, 42:21:0110031, 42:21:0110030, 42:21:0110029, 42:21:0109043, 42:21:0109042, 42:21:0109041, 42:21:0109040, 42:21:0109047, 42:21:0109046,  42:21:0109045,  42:21:0109044, 42:21:0110040, 42:21:0110039, 42:21:0110038, 42:21:0110042, 42:21:0110041, 42:21:0109051, 42:21:0109050, 42:21:0109049, 42:21:0109048», включающий земельные участки с кадастровыми номерами 42:21:0110021:447, 42:21:0110021:448, 42:21:0110021:450, 42:21:0110021:456, 42:21:0110021:473, 42:21:0110021:476</w:t>
      </w:r>
      <w:r>
        <w:rPr>
          <w:rFonts w:ascii="Times New Roman" w:hAnsi="Times New Roman"/>
          <w:color w:val="000000"/>
          <w:sz w:val="26"/>
          <w:szCs w:val="26"/>
          <w:shd w:fill="F8F9FA" w:val="clear"/>
        </w:rPr>
        <w:t>.</w:t>
      </w:r>
    </w:p>
    <w:p>
      <w:pPr>
        <w:pStyle w:val="Normal"/>
        <w:widowControl w:val="false"/>
        <w:spacing w:before="0" w:after="0"/>
        <w:ind w:firstLine="567" w:left="0"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pacing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 публичных слушаниях приняли участие</w:t>
      </w:r>
      <w:r>
        <w:rPr>
          <w:rFonts w:ascii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 xml:space="preserve"> человек.</w:t>
      </w:r>
    </w:p>
    <w:p>
      <w:pPr>
        <w:pStyle w:val="Normal"/>
        <w:widowControl w:val="false"/>
        <w:spacing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Реквизиты протокола общественных обсуждений или публичных слушаний, на основании которого подготовлено заключение о результатах публичных слушаний:</w:t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  <w:t>Протокол публичных слушаний от 1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7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.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02.2026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Содержание внесенных предложений и замечаний участников публичных слушаний:</w:t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1) предложения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white"/>
          <w:u w:val="single"/>
        </w:rPr>
        <w:t>не поступили;</w:t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2) предложения иных участников публичных слушаний: </w:t>
      </w:r>
    </w:p>
    <w:p>
      <w:pPr>
        <w:pStyle w:val="Normal"/>
        <w:numPr>
          <w:ilvl w:val="0"/>
          <w:numId w:val="1"/>
        </w:numPr>
        <w:ind w:firstLine="567" w:left="0" w:right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Кочегарова Д.В.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 xml:space="preserve">, в качестве эксперта о том, что необходимо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получить согласования от собственников инженерных сетей, расположенных на образуемых земельных участках, а так же уточнить ситуацию (действующая или недействующая) с теплотрассой расположенной на земельном участке с условным номером 42:21:0110021:ЗУ2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;</w:t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3)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  <w:r>
        <w:rPr>
          <w:rFonts w:ascii="Times New Roman" w:hAnsi="Times New Roman"/>
          <w:color w:val="000000"/>
          <w:sz w:val="26"/>
          <w:szCs w:val="26"/>
          <w:highlight w:val="white"/>
          <w:u w:val="single"/>
        </w:rPr>
        <w:t>не поступили;</w:t>
      </w:r>
    </w:p>
    <w:p>
      <w:pPr>
        <w:pStyle w:val="Normal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4) замечания иных участников публичных слушаний: </w:t>
      </w:r>
      <w:r>
        <w:rPr>
          <w:rFonts w:ascii="Times New Roman" w:hAnsi="Times New Roman"/>
          <w:color w:val="000000"/>
          <w:sz w:val="26"/>
          <w:szCs w:val="26"/>
          <w:highlight w:val="white"/>
          <w:u w:val="single"/>
        </w:rPr>
        <w:t>не поступили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spacing w:lineRule="atLeast" w:line="290"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слушаний: </w:t>
      </w:r>
    </w:p>
    <w:p>
      <w:pPr>
        <w:pStyle w:val="Normal"/>
        <w:spacing w:lineRule="atLeast" w:line="290"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Процедура проведения публичных слушаний по рассматриваемому проекту осуществлена в соответствии с Градостроительным кодексом Российской Федерации, решением Совета народных депутатов Беловского городского округа от 26.03.2020 № 20/113-н «Об утверждении Положения о порядке организации и проведения общественных обсуждений или публичных слушаний по проектам документов в сфере градостроительной деятельности, Правил благоустройства в муниципальном образовании «Беловский городской округ Кемеровской области - Кузбасса», </w:t>
      </w:r>
      <w:r>
        <w:rPr>
          <w:rFonts w:ascii="Times New Roman" w:hAnsi="Times New Roman"/>
          <w:color w:val="000000"/>
          <w:sz w:val="26"/>
          <w:szCs w:val="26"/>
        </w:rPr>
        <w:t xml:space="preserve">постановлением Администрации Беловского городского округа </w:t>
      </w: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/>
          <w:color w:val="000000"/>
          <w:sz w:val="26"/>
          <w:szCs w:val="26"/>
        </w:rPr>
        <w:t>22.01.2026</w:t>
      </w:r>
      <w:r>
        <w:rPr>
          <w:rFonts w:ascii="Times New Roman" w:hAnsi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</w:rPr>
        <w:t>80</w:t>
      </w:r>
      <w:r>
        <w:rPr>
          <w:rFonts w:ascii="Times New Roman" w:hAnsi="Times New Roman"/>
          <w:color w:val="000000"/>
          <w:sz w:val="26"/>
          <w:szCs w:val="26"/>
        </w:rPr>
        <w:t xml:space="preserve">-п «О назначении публичных слушаний </w:t>
      </w:r>
      <w:r>
        <w:rPr>
          <w:rFonts w:ascii="Times New Roman" w:hAnsi="Times New Roman"/>
          <w:color w:val="000000"/>
          <w:spacing w:val="5"/>
          <w:sz w:val="26"/>
          <w:szCs w:val="26"/>
          <w:highlight w:val="white"/>
        </w:rPr>
        <w:t>по вопросу внесения изменений в документацию по планировке территории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>
      <w:pPr>
        <w:pStyle w:val="Normal"/>
        <w:widowControl w:val="fals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Считать состоявшимися публичные слушания по рассматриваемому проекту.</w:t>
      </w:r>
    </w:p>
    <w:p>
      <w:pPr>
        <w:pStyle w:val="Normal"/>
        <w:widowControl w:val="fals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Поступившие предложение</w:t>
      </w:r>
      <w:r>
        <w:rPr>
          <w:rFonts w:ascii="Times New Roman" w:hAnsi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считать целесообразным.</w:t>
      </w:r>
    </w:p>
    <w:p>
      <w:pPr>
        <w:pStyle w:val="Normal"/>
        <w:widowControl w:val="fals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Рекомендовать Главе Беловского городского округа </w:t>
      </w:r>
      <w:r>
        <w:rPr>
          <w:rFonts w:ascii="Times New Roman" w:hAnsi="Times New Roman"/>
          <w:color w:val="000000"/>
          <w:sz w:val="26"/>
          <w:szCs w:val="26"/>
        </w:rPr>
        <w:t>утвердить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u w:val="none"/>
        </w:rPr>
        <w:t xml:space="preserve">внесение изменений в документацию по планировке территории: </w:t>
      </w:r>
      <w:r>
        <w:rPr>
          <w:rFonts w:eastAsia="Arial" w:cs="Times New Roman" w:ascii="Times New Roman" w:hAnsi="Times New Roman"/>
          <w:b w:val="false"/>
          <w:i w:val="false"/>
          <w:caps w:val="false"/>
          <w:smallCaps w:val="false"/>
          <w:color w:val="000000"/>
          <w:spacing w:val="-1"/>
          <w:kern w:val="0"/>
          <w:sz w:val="26"/>
          <w:szCs w:val="26"/>
          <w:u w:val="none"/>
          <w:lang w:val="ru-RU" w:eastAsia="zh-CN" w:bidi="hi-IN"/>
        </w:rPr>
        <w:t>«</w:t>
      </w:r>
      <w:r>
        <w:rPr>
          <w:rFonts w:eastAsia="Arial" w:cs="Times New Roman" w:ascii="Times New Roman" w:hAnsi="Times New Roman"/>
          <w:b w:val="false"/>
          <w:i w:val="false"/>
          <w:caps w:val="false"/>
          <w:smallCaps w:val="false"/>
          <w:color w:val="000000"/>
          <w:spacing w:val="1"/>
          <w:kern w:val="0"/>
          <w:sz w:val="26"/>
          <w:szCs w:val="26"/>
          <w:u w:val="none"/>
          <w:lang w:val="ru-RU" w:eastAsia="zh-CN" w:bidi="hi-IN"/>
        </w:rPr>
        <w:t>«Проект межевания территории кадастровых кварталов Беловского городского округа: 42:21:0109016, 42:21:0109017, 42:21:0109018, 42:21:0109019, 42:21:0110015, 42:21:0110014, 42:21:0110013, 42:21:0110021, 42:21:0110016, 42:21:0109020, 42:21:0109021, 42:21:0109022, 42:21:0109023, 42:21:0109024, 42:21:0109025, 42:21:0109026, 42:21:0109027, 42:21:0109028, 42:21:0109029, 42:21:0109030, 42:21:0109031, 42:21:0109032, 42:21:0109033, 42:21:0109034, 42:21:0109035, 42:21:0110023, 42:21:0110024, 42:21:0110025, 42:21:0110033, 42:21:0110032, 42:21:0110031, 42:21:0110030, 42:21:0110029, 42:21:0109043, 42:21:0109042, 42:21:0109041, 42:21:0109040, 42:21:0109047, 42:21:0109046,  42:21:0109045,  42:21:0109044, 42:21:0110040, 42:21:0110039, 42:21:0110038, 42:21:0110042, 42:21:0110041, 42:21:0109051, 42:21:0109050, 42:21:0109049, 42:21:0109048», включающий земельные участки с кадастровыми номерами 42:21:0110021:447, 42:21:0110021:448, 42:21:0110021:450, 42:21:0110021:456, 42:21:0110021:473, 42:21:0110021:476</w:t>
      </w:r>
      <w:r>
        <w:rPr>
          <w:rFonts w:ascii="Times New Roman" w:hAnsi="Times New Roman"/>
          <w:color w:val="000000"/>
          <w:sz w:val="26"/>
          <w:szCs w:val="26"/>
          <w:u w:val="none"/>
          <w:shd w:fill="F8F9FA" w:val="clea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u w:val="none"/>
          <w:shd w:fill="F8F9FA" w:val="clear"/>
        </w:rPr>
        <w:t>с учетом поступившего предложения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widowControl w:val="false"/>
        <w:spacing w:before="0" w:after="0"/>
        <w:rPr/>
      </w:pPr>
      <w:r>
        <w:rPr>
          <w:rFonts w:ascii="Times New Roman" w:hAnsi="Times New Roman"/>
          <w:color w:val="000000"/>
          <w:sz w:val="26"/>
          <w:szCs w:val="26"/>
        </w:rPr>
        <w:t xml:space="preserve">4. Опубликовать настоящее заключение в городской газете «Беловский вестник», разместить на официальном сайте Администрации Беловского городского округа </w:t>
      </w:r>
      <w:hyperlink r:id="rId4">
        <w:r>
          <w:rPr>
            <w:rStyle w:val="ListLabel29"/>
            <w:rFonts w:ascii="Times New Roman" w:hAnsi="Times New Roman"/>
            <w:color w:val="000000"/>
            <w:sz w:val="26"/>
            <w:szCs w:val="26"/>
          </w:rPr>
          <w:t>https://www.belovo42.ru/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: раздел «Публичные слушания». </w:t>
      </w:r>
    </w:p>
    <w:p>
      <w:pPr>
        <w:pStyle w:val="Normal"/>
        <w:widowControl w:val="false"/>
        <w:spacing w:before="0"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pacing w:before="0" w:after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Председатель  комиссии </w:t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по проведению</w:t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публичных слушаний:</w:t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</w:rPr>
        <w:t>и.о. заместителя Главы Беловского</w:t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городского округа по строительству      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   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Д.В. Денисенкова</w:t>
      </w:r>
    </w:p>
    <w:p>
      <w:pPr>
        <w:pStyle w:val="Normal"/>
        <w:snapToGrid w:val="false"/>
        <w:spacing w:before="0" w:after="0"/>
        <w:ind w:hanging="0" w:right="-346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Секретарь публичных слушаний:</w:t>
      </w:r>
    </w:p>
    <w:p>
      <w:pPr>
        <w:pStyle w:val="Normal"/>
        <w:spacing w:before="0" w:after="0"/>
        <w:ind w:hanging="0" w:right="425"/>
        <w:jc w:val="left"/>
        <w:rPr>
          <w:rFonts w:ascii="Times New Roman" w:hAnsi="Times New Roman" w:cs="Times New Roman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заместитель начальника управления</w:t>
      </w:r>
    </w:p>
    <w:p>
      <w:pPr>
        <w:pStyle w:val="Normal"/>
        <w:spacing w:before="0" w:after="0"/>
        <w:ind w:hanging="0" w:right="0"/>
        <w:jc w:val="left"/>
        <w:rPr>
          <w:rFonts w:ascii="Times New Roman" w:hAnsi="Times New Roman" w:cs="Times New Roman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архитектуры и градостроительства                                                     Е.В. Филонова</w:t>
      </w:r>
    </w:p>
    <w:p>
      <w:pPr>
        <w:pStyle w:val="Normal"/>
        <w:ind w:hanging="0" w:left="0" w:right="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spacing w:before="0" w:after="60"/>
        <w:ind w:hanging="0" w:left="0" w:right="0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60"/>
      <w:ind w:firstLine="567" w:left="0" w:right="0"/>
      <w:jc w:val="both"/>
    </w:pPr>
    <w:rPr>
      <w:rFonts w:ascii="Times New Roman" w:hAnsi="Times New Roman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outlineLvl w:val="0"/>
    </w:pPr>
    <w:rPr>
      <w:spacing w:val="2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7z7">
    <w:name w:val="WW8Num17z7"/>
    <w:link w:val="WW8Num17z71"/>
    <w:qFormat/>
    <w:rPr/>
  </w:style>
  <w:style w:type="character" w:styleId="WW8Num26z1">
    <w:name w:val="WW8Num26z1"/>
    <w:link w:val="WW8Num26z11"/>
    <w:qFormat/>
    <w:rPr/>
  </w:style>
  <w:style w:type="character" w:styleId="WW8Num30z0">
    <w:name w:val="WW8Num30z0"/>
    <w:link w:val="WW8Num30z01"/>
    <w:qFormat/>
    <w:rPr>
      <w:color w:val="000000"/>
    </w:rPr>
  </w:style>
  <w:style w:type="character" w:styleId="WW8Num6z0">
    <w:name w:val="WW8Num6z0"/>
    <w:link w:val="WW8Num6z01"/>
    <w:qFormat/>
    <w:rPr/>
  </w:style>
  <w:style w:type="character" w:styleId="Style9">
    <w:name w:val="Содержимое врезки"/>
    <w:basedOn w:val="Textbody"/>
    <w:link w:val="14"/>
    <w:qFormat/>
    <w:rPr/>
  </w:style>
  <w:style w:type="character" w:styleId="WW8Num14z0">
    <w:name w:val="WW8Num14z0"/>
    <w:link w:val="WW8Num14z01"/>
    <w:qFormat/>
    <w:rPr>
      <w:color w:val="000000"/>
    </w:rPr>
  </w:style>
  <w:style w:type="character" w:styleId="WW8Num29z8">
    <w:name w:val="WW8Num29z8"/>
    <w:link w:val="WW8Num29z8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9z2">
    <w:name w:val="WW8Num9z2"/>
    <w:link w:val="WW8Num9z21"/>
    <w:qFormat/>
    <w:rPr/>
  </w:style>
  <w:style w:type="character" w:styleId="WW8Num32z3">
    <w:name w:val="WW8Num32z3"/>
    <w:link w:val="WW8Num32z31"/>
    <w:qFormat/>
    <w:rPr/>
  </w:style>
  <w:style w:type="character" w:styleId="WW8Num13z7">
    <w:name w:val="WW8Num13z7"/>
    <w:link w:val="WW8Num13z71"/>
    <w:qFormat/>
    <w:rPr/>
  </w:style>
  <w:style w:type="character" w:styleId="WW8Num28z1">
    <w:name w:val="WW8Num28z1"/>
    <w:link w:val="WW8Num28z11"/>
    <w:qFormat/>
    <w:rPr/>
  </w:style>
  <w:style w:type="character" w:styleId="WW8Num26z4">
    <w:name w:val="WW8Num26z4"/>
    <w:link w:val="WW8Num26z41"/>
    <w:qFormat/>
    <w:rPr/>
  </w:style>
  <w:style w:type="character" w:styleId="WW8Num13z3">
    <w:name w:val="WW8Num13z3"/>
    <w:link w:val="WW8Num13z3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3z0">
    <w:name w:val="WW8Num23z0"/>
    <w:link w:val="WW8Num23z01"/>
    <w:qFormat/>
    <w:rPr>
      <w:color w:val="000000"/>
    </w:rPr>
  </w:style>
  <w:style w:type="character" w:styleId="WW8Num24z7">
    <w:name w:val="WW8Num24z7"/>
    <w:link w:val="WW8Num24z71"/>
    <w:qFormat/>
    <w:rPr/>
  </w:style>
  <w:style w:type="character" w:styleId="WW8Num23z2">
    <w:name w:val="WW8Num23z2"/>
    <w:link w:val="WW8Num23z21"/>
    <w:qFormat/>
    <w:rPr/>
  </w:style>
  <w:style w:type="character" w:styleId="WW8Num1z5">
    <w:name w:val="WW8Num1z5"/>
    <w:link w:val="WW8Num1z51"/>
    <w:qFormat/>
    <w:rPr/>
  </w:style>
  <w:style w:type="character" w:styleId="WW8Num27z1">
    <w:name w:val="WW8Num27z1"/>
    <w:link w:val="WW8Num27z11"/>
    <w:qFormat/>
    <w:rPr/>
  </w:style>
  <w:style w:type="character" w:styleId="WW8Num19z7">
    <w:name w:val="WW8Num19z7"/>
    <w:link w:val="WW8Num19z7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28z8">
    <w:name w:val="WW8Num28z8"/>
    <w:link w:val="WW8Num28z81"/>
    <w:qFormat/>
    <w:rPr/>
  </w:style>
  <w:style w:type="character" w:styleId="WW8Num9z4">
    <w:name w:val="WW8Num9z4"/>
    <w:link w:val="WW8Num9z41"/>
    <w:qFormat/>
    <w:rPr/>
  </w:style>
  <w:style w:type="character" w:styleId="WW8Num32z2">
    <w:name w:val="WW8Num32z2"/>
    <w:link w:val="WW8Num32z21"/>
    <w:qFormat/>
    <w:rPr/>
  </w:style>
  <w:style w:type="character" w:styleId="WW8Num6z2">
    <w:name w:val="WW8Num6z2"/>
    <w:link w:val="WW8Num6z21"/>
    <w:qFormat/>
    <w:rPr/>
  </w:style>
  <w:style w:type="character" w:styleId="WW8Num32z4">
    <w:name w:val="WW8Num32z4"/>
    <w:link w:val="WW8Num32z41"/>
    <w:qFormat/>
    <w:rPr/>
  </w:style>
  <w:style w:type="character" w:styleId="WW8Num28z2">
    <w:name w:val="WW8Num28z2"/>
    <w:link w:val="WW8Num28z21"/>
    <w:qFormat/>
    <w:rPr/>
  </w:style>
  <w:style w:type="character" w:styleId="WW8Num12z7">
    <w:name w:val="WW8Num12z7"/>
    <w:link w:val="WW8Num12z71"/>
    <w:qFormat/>
    <w:rPr/>
  </w:style>
  <w:style w:type="character" w:styleId="WW8Num10z0">
    <w:name w:val="WW8Num10z0"/>
    <w:link w:val="WW8Num10z01"/>
    <w:qFormat/>
    <w:rPr>
      <w:color w:val="000000"/>
    </w:rPr>
  </w:style>
  <w:style w:type="character" w:styleId="WW8Num4z2">
    <w:name w:val="WW8Num4z2"/>
    <w:link w:val="WW8Num4z2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WW8Num2z4">
    <w:name w:val="WW8Num2z4"/>
    <w:link w:val="WW8Num2z41"/>
    <w:qFormat/>
    <w:rPr/>
  </w:style>
  <w:style w:type="character" w:styleId="WW8Num18z4">
    <w:name w:val="WW8Num18z4"/>
    <w:link w:val="WW8Num18z41"/>
    <w:qFormat/>
    <w:rPr/>
  </w:style>
  <w:style w:type="character" w:styleId="4">
    <w:name w:val="Основной шрифт абзаца4"/>
    <w:link w:val="411"/>
    <w:qFormat/>
    <w:rPr/>
  </w:style>
  <w:style w:type="character" w:styleId="WW8Num7z5">
    <w:name w:val="WW8Num7z5"/>
    <w:link w:val="WW8Num7z51"/>
    <w:qFormat/>
    <w:rPr/>
  </w:style>
  <w:style w:type="character" w:styleId="WW8Num24z1">
    <w:name w:val="WW8Num24z1"/>
    <w:link w:val="WW8Num24z11"/>
    <w:qFormat/>
    <w:rPr/>
  </w:style>
  <w:style w:type="character" w:styleId="WW8Num4z0">
    <w:name w:val="WW8Num4z0"/>
    <w:link w:val="WW8Num4z01"/>
    <w:qFormat/>
    <w:rPr/>
  </w:style>
  <w:style w:type="character" w:styleId="WW8Num19z2">
    <w:name w:val="WW8Num19z2"/>
    <w:link w:val="WW8Num19z21"/>
    <w:qFormat/>
    <w:rPr/>
  </w:style>
  <w:style w:type="character" w:styleId="WW8Num24z2">
    <w:name w:val="WW8Num24z2"/>
    <w:link w:val="WW8Num24z21"/>
    <w:qFormat/>
    <w:rPr/>
  </w:style>
  <w:style w:type="character" w:styleId="WW8Num12z4">
    <w:name w:val="WW8Num12z4"/>
    <w:link w:val="WW8Num12z41"/>
    <w:qFormat/>
    <w:rPr/>
  </w:style>
  <w:style w:type="character" w:styleId="WW8Num26z7">
    <w:name w:val="WW8Num26z7"/>
    <w:link w:val="WW8Num26z71"/>
    <w:qFormat/>
    <w:rPr/>
  </w:style>
  <w:style w:type="character" w:styleId="WW8Num32z8">
    <w:name w:val="WW8Num32z8"/>
    <w:link w:val="WW8Num32z81"/>
    <w:qFormat/>
    <w:rPr/>
  </w:style>
  <w:style w:type="character" w:styleId="WW8Num23z4">
    <w:name w:val="WW8Num23z4"/>
    <w:link w:val="WW8Num23z41"/>
    <w:qFormat/>
    <w:rPr/>
  </w:style>
  <w:style w:type="character" w:styleId="WW8Num1z0">
    <w:name w:val="WW8Num1z0"/>
    <w:link w:val="WW8Num1z01"/>
    <w:qFormat/>
    <w:rPr/>
  </w:style>
  <w:style w:type="character" w:styleId="WW8Num28z0">
    <w:name w:val="WW8Num28z0"/>
    <w:link w:val="WW8Num28z01"/>
    <w:qFormat/>
    <w:rPr>
      <w:color w:val="000000"/>
    </w:rPr>
  </w:style>
  <w:style w:type="character" w:styleId="WW8Num18z2">
    <w:name w:val="WW8Num18z2"/>
    <w:link w:val="WW8Num18z21"/>
    <w:qFormat/>
    <w:rPr/>
  </w:style>
  <w:style w:type="character" w:styleId="WW8Num6z1">
    <w:name w:val="WW8Num6z1"/>
    <w:link w:val="WW8Num6z11"/>
    <w:qFormat/>
    <w:rPr/>
  </w:style>
  <w:style w:type="character" w:styleId="WW8Num28z4">
    <w:name w:val="WW8Num28z4"/>
    <w:link w:val="WW8Num28z41"/>
    <w:qFormat/>
    <w:rPr/>
  </w:style>
  <w:style w:type="character" w:styleId="WW8Num26z8">
    <w:name w:val="WW8Num26z8"/>
    <w:link w:val="WW8Num26z81"/>
    <w:qFormat/>
    <w:rPr/>
  </w:style>
  <w:style w:type="character" w:styleId="WW8Num21z0">
    <w:name w:val="WW8Num21z0"/>
    <w:link w:val="WW8Num21z01"/>
    <w:qFormat/>
    <w:rPr>
      <w:color w:val="000000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WW8Num13z0">
    <w:name w:val="WW8Num13z0"/>
    <w:link w:val="WW8Num13z01"/>
    <w:qFormat/>
    <w:rPr/>
  </w:style>
  <w:style w:type="character" w:styleId="WW8Num27z2">
    <w:name w:val="WW8Num27z2"/>
    <w:link w:val="WW8Num27z21"/>
    <w:qFormat/>
    <w:rPr/>
  </w:style>
  <w:style w:type="character" w:styleId="WW8Num7z3">
    <w:name w:val="WW8Num7z3"/>
    <w:link w:val="WW8Num7z31"/>
    <w:qFormat/>
    <w:rPr/>
  </w:style>
  <w:style w:type="character" w:styleId="WW8Num7z1">
    <w:name w:val="WW8Num7z1"/>
    <w:link w:val="WW8Num7z11"/>
    <w:qFormat/>
    <w:rPr/>
  </w:style>
  <w:style w:type="character" w:styleId="Caption1">
    <w:name w:val="caption1"/>
    <w:link w:val="Caption2"/>
    <w:qFormat/>
    <w:rPr>
      <w:i/>
      <w:sz w:val="24"/>
    </w:rPr>
  </w:style>
  <w:style w:type="character" w:styleId="WW8Num1z4">
    <w:name w:val="WW8Num1z4"/>
    <w:link w:val="WW8Num1z41"/>
    <w:qFormat/>
    <w:rPr/>
  </w:style>
  <w:style w:type="character" w:styleId="WW8Num27z4">
    <w:name w:val="WW8Num27z4"/>
    <w:link w:val="WW8Num27z41"/>
    <w:qFormat/>
    <w:rPr/>
  </w:style>
  <w:style w:type="character" w:styleId="WW8Num12z8">
    <w:name w:val="WW8Num12z8"/>
    <w:link w:val="WW8Num12z81"/>
    <w:qFormat/>
    <w:rPr/>
  </w:style>
  <w:style w:type="character" w:styleId="WW8Num1z3">
    <w:name w:val="WW8Num1z3"/>
    <w:link w:val="WW8Num1z31"/>
    <w:qFormat/>
    <w:rPr/>
  </w:style>
  <w:style w:type="character" w:styleId="WW8Num7z4">
    <w:name w:val="WW8Num7z4"/>
    <w:link w:val="WW8Num7z41"/>
    <w:qFormat/>
    <w:rPr/>
  </w:style>
  <w:style w:type="character" w:styleId="WW8Num26z3">
    <w:name w:val="WW8Num26z3"/>
    <w:link w:val="WW8Num26z3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17z2">
    <w:name w:val="WW8Num17z2"/>
    <w:link w:val="WW8Num17z21"/>
    <w:qFormat/>
    <w:rPr/>
  </w:style>
  <w:style w:type="character" w:styleId="WW8Num7z7">
    <w:name w:val="WW8Num7z7"/>
    <w:link w:val="WW8Num7z71"/>
    <w:qFormat/>
    <w:rPr/>
  </w:style>
  <w:style w:type="character" w:styleId="WW8Num19z6">
    <w:name w:val="WW8Num19z6"/>
    <w:link w:val="WW8Num19z61"/>
    <w:qFormat/>
    <w:rPr/>
  </w:style>
  <w:style w:type="character" w:styleId="WW8Num9z1">
    <w:name w:val="WW8Num9z1"/>
    <w:link w:val="WW8Num9z11"/>
    <w:qFormat/>
    <w:rPr/>
  </w:style>
  <w:style w:type="character" w:styleId="WW8Num20z0">
    <w:name w:val="WW8Num20z0"/>
    <w:link w:val="WW8Num20z01"/>
    <w:qFormat/>
    <w:rPr>
      <w:color w:val="000000"/>
    </w:rPr>
  </w:style>
  <w:style w:type="character" w:styleId="WW8Num9z0">
    <w:name w:val="WW8Num9z0"/>
    <w:link w:val="WW8Num9z01"/>
    <w:qFormat/>
    <w:rPr>
      <w:color w:val="000000"/>
    </w:rPr>
  </w:style>
  <w:style w:type="character" w:styleId="WW8Num25z0">
    <w:name w:val="WW8Num25z0"/>
    <w:link w:val="WW8Num25z01"/>
    <w:qFormat/>
    <w:rPr>
      <w:sz w:val="28"/>
    </w:rPr>
  </w:style>
  <w:style w:type="character" w:styleId="WW8Num8z0">
    <w:name w:val="WW8Num8z0"/>
    <w:link w:val="WW8Num8z01"/>
    <w:qFormat/>
    <w:rPr>
      <w:color w:val="000000"/>
    </w:rPr>
  </w:style>
  <w:style w:type="character" w:styleId="WW8Num22z0">
    <w:name w:val="WW8Num22z0"/>
    <w:link w:val="WW8Num22z01"/>
    <w:qFormat/>
    <w:rPr/>
  </w:style>
  <w:style w:type="character" w:styleId="2">
    <w:name w:val="Указатель2"/>
    <w:link w:val="211"/>
    <w:qFormat/>
    <w:rPr/>
  </w:style>
  <w:style w:type="character" w:styleId="Blk">
    <w:name w:val="blk"/>
    <w:link w:val="Blk1"/>
    <w:qFormat/>
    <w:rPr/>
  </w:style>
  <w:style w:type="character" w:styleId="WW8Num12z0">
    <w:name w:val="WW8Num12z0"/>
    <w:link w:val="WW8Num12z01"/>
    <w:qFormat/>
    <w:rPr/>
  </w:style>
  <w:style w:type="character" w:styleId="WW8Num12z3">
    <w:name w:val="WW8Num12z3"/>
    <w:link w:val="WW8Num12z31"/>
    <w:qFormat/>
    <w:rPr/>
  </w:style>
  <w:style w:type="character" w:styleId="WW8Num23z7">
    <w:name w:val="WW8Num23z7"/>
    <w:link w:val="WW8Num23z71"/>
    <w:qFormat/>
    <w:rPr/>
  </w:style>
  <w:style w:type="character" w:styleId="WW8Num16z0">
    <w:name w:val="WW8Num16z0"/>
    <w:link w:val="WW8Num16z01"/>
    <w:qFormat/>
    <w:rPr>
      <w:rFonts w:ascii="Times New Roman" w:hAnsi="Times New Roman"/>
      <w:color w:val="000000"/>
      <w:sz w:val="28"/>
    </w:rPr>
  </w:style>
  <w:style w:type="character" w:styleId="WW8Num23z3">
    <w:name w:val="WW8Num23z3"/>
    <w:link w:val="WW8Num23z31"/>
    <w:qFormat/>
    <w:rPr/>
  </w:style>
  <w:style w:type="character" w:styleId="5">
    <w:name w:val="Основной шрифт абзаца5"/>
    <w:link w:val="511"/>
    <w:qFormat/>
    <w:rPr/>
  </w:style>
  <w:style w:type="character" w:styleId="6">
    <w:name w:val="Указатель6"/>
    <w:link w:val="611"/>
    <w:qFormat/>
    <w:rPr/>
  </w:style>
  <w:style w:type="character" w:styleId="WW8Num24z8">
    <w:name w:val="WW8Num24z8"/>
    <w:link w:val="WW8Num24z81"/>
    <w:qFormat/>
    <w:rPr/>
  </w:style>
  <w:style w:type="character" w:styleId="Textbody">
    <w:name w:val="Text body"/>
    <w:qFormat/>
    <w:rPr/>
  </w:style>
  <w:style w:type="character" w:styleId="3">
    <w:name w:val="Основной шрифт абзаца3"/>
    <w:link w:val="311"/>
    <w:qFormat/>
    <w:rPr/>
  </w:style>
  <w:style w:type="character" w:styleId="WW8Num7z2">
    <w:name w:val="WW8Num7z2"/>
    <w:link w:val="WW8Num7z2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13z8">
    <w:name w:val="WW8Num13z8"/>
    <w:link w:val="WW8Num13z81"/>
    <w:qFormat/>
    <w:rPr/>
  </w:style>
  <w:style w:type="character" w:styleId="WW8Num4z5">
    <w:name w:val="WW8Num4z5"/>
    <w:link w:val="WW8Num4z51"/>
    <w:qFormat/>
    <w:rPr/>
  </w:style>
  <w:style w:type="character" w:styleId="WW8Num4z1">
    <w:name w:val="WW8Num4z1"/>
    <w:link w:val="WW8Num4z11"/>
    <w:qFormat/>
    <w:rPr/>
  </w:style>
  <w:style w:type="character" w:styleId="WW8Num6z6">
    <w:name w:val="WW8Num6z6"/>
    <w:link w:val="WW8Num6z61"/>
    <w:qFormat/>
    <w:rPr/>
  </w:style>
  <w:style w:type="character" w:styleId="WW8Num18z5">
    <w:name w:val="WW8Num18z5"/>
    <w:link w:val="WW8Num18z51"/>
    <w:qFormat/>
    <w:rPr/>
  </w:style>
  <w:style w:type="character" w:styleId="WW8Num12z1">
    <w:name w:val="WW8Num12z1"/>
    <w:link w:val="WW8Num12z11"/>
    <w:qFormat/>
    <w:rPr/>
  </w:style>
  <w:style w:type="character" w:styleId="WW8Num19z3">
    <w:name w:val="WW8Num19z3"/>
    <w:link w:val="WW8Num19z31"/>
    <w:qFormat/>
    <w:rPr/>
  </w:style>
  <w:style w:type="character" w:styleId="1">
    <w:name w:val="Указатель1"/>
    <w:link w:val="112"/>
    <w:qFormat/>
    <w:rPr/>
  </w:style>
  <w:style w:type="character" w:styleId="WW8Num2z2">
    <w:name w:val="WW8Num2z2"/>
    <w:link w:val="WW8Num2z21"/>
    <w:qFormat/>
    <w:rPr/>
  </w:style>
  <w:style w:type="character" w:styleId="WW8Num29z1">
    <w:name w:val="WW8Num29z1"/>
    <w:link w:val="WW8Num29z11"/>
    <w:qFormat/>
    <w:rPr/>
  </w:style>
  <w:style w:type="character" w:styleId="Style10">
    <w:name w:val="Заголовок таблицы"/>
    <w:basedOn w:val="Style12"/>
    <w:link w:val="16"/>
    <w:qFormat/>
    <w:rPr>
      <w:b/>
    </w:rPr>
  </w:style>
  <w:style w:type="character" w:styleId="WW8Num2z6">
    <w:name w:val="WW8Num2z6"/>
    <w:link w:val="WW8Num2z61"/>
    <w:qFormat/>
    <w:rPr/>
  </w:style>
  <w:style w:type="character" w:styleId="WW8Num2z3">
    <w:name w:val="WW8Num2z3"/>
    <w:link w:val="WW8Num2z31"/>
    <w:qFormat/>
    <w:rPr/>
  </w:style>
  <w:style w:type="character" w:styleId="WW8Num28z5">
    <w:name w:val="WW8Num28z5"/>
    <w:link w:val="WW8Num28z51"/>
    <w:qFormat/>
    <w:rPr/>
  </w:style>
  <w:style w:type="character" w:styleId="WW8Num17z6">
    <w:name w:val="WW8Num17z6"/>
    <w:link w:val="WW8Num17z61"/>
    <w:qFormat/>
    <w:rPr/>
  </w:style>
  <w:style w:type="character" w:styleId="WW8Num12z2">
    <w:name w:val="WW8Num12z2"/>
    <w:link w:val="WW8Num12z21"/>
    <w:qFormat/>
    <w:rPr/>
  </w:style>
  <w:style w:type="character" w:styleId="WW8Num24z4">
    <w:name w:val="WW8Num24z4"/>
    <w:link w:val="WW8Num24z41"/>
    <w:qFormat/>
    <w:rPr/>
  </w:style>
  <w:style w:type="character" w:styleId="WW8Num2z7">
    <w:name w:val="WW8Num2z7"/>
    <w:link w:val="WW8Num2z71"/>
    <w:qFormat/>
    <w:rPr/>
  </w:style>
  <w:style w:type="character" w:styleId="WW8Num13z2">
    <w:name w:val="WW8Num13z2"/>
    <w:link w:val="WW8Num13z21"/>
    <w:qFormat/>
    <w:rPr/>
  </w:style>
  <w:style w:type="character" w:styleId="WW8Num16z2">
    <w:name w:val="WW8Num16z2"/>
    <w:link w:val="WW8Num16z21"/>
    <w:qFormat/>
    <w:rPr>
      <w:color w:val="000000"/>
    </w:rPr>
  </w:style>
  <w:style w:type="character" w:styleId="WW8Num1z1">
    <w:name w:val="WW8Num1z1"/>
    <w:link w:val="WW8Num1z11"/>
    <w:qFormat/>
    <w:rPr/>
  </w:style>
  <w:style w:type="character" w:styleId="WW8Num27z6">
    <w:name w:val="WW8Num27z6"/>
    <w:link w:val="WW8Num27z61"/>
    <w:qFormat/>
    <w:rPr/>
  </w:style>
  <w:style w:type="character" w:styleId="WW8Num6z4">
    <w:name w:val="WW8Num6z4"/>
    <w:link w:val="WW8Num6z41"/>
    <w:qFormat/>
    <w:rPr/>
  </w:style>
  <w:style w:type="character" w:styleId="WW8Num24z6">
    <w:name w:val="WW8Num24z6"/>
    <w:link w:val="WW8Num24z61"/>
    <w:qFormat/>
    <w:rPr/>
  </w:style>
  <w:style w:type="character" w:styleId="WW8Num19z1">
    <w:name w:val="WW8Num19z1"/>
    <w:link w:val="WW8Num19z1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27z7">
    <w:name w:val="WW8Num27z7"/>
    <w:link w:val="WW8Num27z71"/>
    <w:qFormat/>
    <w:rPr/>
  </w:style>
  <w:style w:type="character" w:styleId="WW8Num28z7">
    <w:name w:val="WW8Num28z7"/>
    <w:link w:val="WW8Num28z71"/>
    <w:qFormat/>
    <w:rPr/>
  </w:style>
  <w:style w:type="character" w:styleId="WW8Num17z3">
    <w:name w:val="WW8Num17z3"/>
    <w:link w:val="WW8Num17z31"/>
    <w:qFormat/>
    <w:rPr/>
  </w:style>
  <w:style w:type="character" w:styleId="WW8Num5z0">
    <w:name w:val="WW8Num5z0"/>
    <w:link w:val="WW8Num5z01"/>
    <w:qFormat/>
    <w:rPr/>
  </w:style>
  <w:style w:type="character" w:styleId="51">
    <w:name w:val="Указатель5"/>
    <w:link w:val="512"/>
    <w:qFormat/>
    <w:rPr>
      <w:rFonts w:ascii="Arial" w:hAnsi="Arial"/>
    </w:rPr>
  </w:style>
  <w:style w:type="character" w:styleId="WW8Num26z2">
    <w:name w:val="WW8Num26z2"/>
    <w:link w:val="WW8Num26z21"/>
    <w:qFormat/>
    <w:rPr/>
  </w:style>
  <w:style w:type="character" w:styleId="WW8Num9z3">
    <w:name w:val="WW8Num9z3"/>
    <w:link w:val="WW8Num9z31"/>
    <w:qFormat/>
    <w:rPr/>
  </w:style>
  <w:style w:type="character" w:styleId="WW8Num1z2">
    <w:name w:val="WW8Num1z2"/>
    <w:link w:val="WW8Num1z21"/>
    <w:qFormat/>
    <w:rPr/>
  </w:style>
  <w:style w:type="character" w:styleId="WW8Num17z8">
    <w:name w:val="WW8Num17z8"/>
    <w:link w:val="WW8Num17z81"/>
    <w:qFormat/>
    <w:rPr/>
  </w:style>
  <w:style w:type="character" w:styleId="WW8Num17z4">
    <w:name w:val="WW8Num17z4"/>
    <w:link w:val="WW8Num17z41"/>
    <w:qFormat/>
    <w:rPr/>
  </w:style>
  <w:style w:type="character" w:styleId="Heading11">
    <w:name w:val="Heading 11"/>
    <w:qFormat/>
    <w:rPr>
      <w:spacing w:val="20"/>
    </w:rPr>
  </w:style>
  <w:style w:type="character" w:styleId="41">
    <w:name w:val="Название4"/>
    <w:link w:val="412"/>
    <w:qFormat/>
    <w:rPr>
      <w:rFonts w:ascii="Arial" w:hAnsi="Arial"/>
      <w:i/>
      <w:sz w:val="20"/>
    </w:rPr>
  </w:style>
  <w:style w:type="character" w:styleId="WW8Num13z1">
    <w:name w:val="WW8Num13z1"/>
    <w:link w:val="WW8Num13z11"/>
    <w:qFormat/>
    <w:rPr/>
  </w:style>
  <w:style w:type="character" w:styleId="WW8Num13z4">
    <w:name w:val="WW8Num13z4"/>
    <w:link w:val="WW8Num13z41"/>
    <w:qFormat/>
    <w:rPr/>
  </w:style>
  <w:style w:type="character" w:styleId="WW8Num32z7">
    <w:name w:val="WW8Num32z7"/>
    <w:link w:val="WW8Num32z71"/>
    <w:qFormat/>
    <w:rPr/>
  </w:style>
  <w:style w:type="character" w:styleId="WW8Num29z0">
    <w:name w:val="WW8Num29z0"/>
    <w:link w:val="WW8Num29z0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WW8Num29z2">
    <w:name w:val="WW8Num29z2"/>
    <w:link w:val="WW8Num29z21"/>
    <w:qFormat/>
    <w:rPr/>
  </w:style>
  <w:style w:type="character" w:styleId="WW8Num19z0">
    <w:name w:val="WW8Num19z0"/>
    <w:link w:val="WW8Num19z0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4z7">
    <w:name w:val="WW8Num4z7"/>
    <w:link w:val="WW8Num4z71"/>
    <w:qFormat/>
    <w:rPr/>
  </w:style>
  <w:style w:type="character" w:styleId="WW8Num2z0">
    <w:name w:val="WW8Num2z0"/>
    <w:link w:val="WW8Num2z01"/>
    <w:qFormat/>
    <w:rPr/>
  </w:style>
  <w:style w:type="character" w:styleId="11">
    <w:name w:val="Основной шрифт абзаца1"/>
    <w:link w:val="113"/>
    <w:qFormat/>
    <w:rPr/>
  </w:style>
  <w:style w:type="character" w:styleId="WW8Num9z6">
    <w:name w:val="WW8Num9z6"/>
    <w:link w:val="WW8Num9z61"/>
    <w:qFormat/>
    <w:rPr/>
  </w:style>
  <w:style w:type="character" w:styleId="WW8Num18z1">
    <w:name w:val="WW8Num18z1"/>
    <w:link w:val="WW8Num18z11"/>
    <w:qFormat/>
    <w:rPr/>
  </w:style>
  <w:style w:type="character" w:styleId="WW8Num23z6">
    <w:name w:val="WW8Num23z6"/>
    <w:link w:val="WW8Num23z61"/>
    <w:qFormat/>
    <w:rPr/>
  </w:style>
  <w:style w:type="character" w:styleId="WW8Num9z5">
    <w:name w:val="WW8Num9z5"/>
    <w:link w:val="WW8Num9z51"/>
    <w:qFormat/>
    <w:rPr/>
  </w:style>
  <w:style w:type="character" w:styleId="WW8Num27z8">
    <w:name w:val="WW8Num27z8"/>
    <w:link w:val="WW8Num27z81"/>
    <w:qFormat/>
    <w:rPr/>
  </w:style>
  <w:style w:type="character" w:styleId="WW8Num18z7">
    <w:name w:val="WW8Num18z7"/>
    <w:link w:val="WW8Num18z7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28z3">
    <w:name w:val="WW8Num28z3"/>
    <w:link w:val="WW8Num28z31"/>
    <w:qFormat/>
    <w:rPr/>
  </w:style>
  <w:style w:type="character" w:styleId="WW8Num27z0">
    <w:name w:val="WW8Num27z0"/>
    <w:link w:val="WW8Num27z01"/>
    <w:qFormat/>
    <w:rPr/>
  </w:style>
  <w:style w:type="character" w:styleId="WW8Num29z4">
    <w:name w:val="WW8Num29z4"/>
    <w:link w:val="WW8Num29z41"/>
    <w:qFormat/>
    <w:rPr/>
  </w:style>
  <w:style w:type="character" w:styleId="WW8Num18z0">
    <w:name w:val="WW8Num18z0"/>
    <w:link w:val="WW8Num18z01"/>
    <w:qFormat/>
    <w:rPr>
      <w:color w:val="000000"/>
    </w:rPr>
  </w:style>
  <w:style w:type="character" w:styleId="WW8Num29z7">
    <w:name w:val="WW8Num29z7"/>
    <w:link w:val="WW8Num29z71"/>
    <w:qFormat/>
    <w:rPr/>
  </w:style>
  <w:style w:type="character" w:styleId="WW-Absatz-Standardschriftart">
    <w:name w:val="WW-Absatz-Standardschriftart"/>
    <w:link w:val="WW-Absatz-Standardschriftart1"/>
    <w:qFormat/>
    <w:rPr/>
  </w:style>
  <w:style w:type="character" w:styleId="WW8Num17z1">
    <w:name w:val="WW8Num17z1"/>
    <w:link w:val="WW8Num17z11"/>
    <w:qFormat/>
    <w:rPr/>
  </w:style>
  <w:style w:type="character" w:styleId="WW8Num12z6">
    <w:name w:val="WW8Num12z6"/>
    <w:link w:val="WW8Num12z61"/>
    <w:qFormat/>
    <w:rPr/>
  </w:style>
  <w:style w:type="character" w:styleId="42">
    <w:name w:val="Указатель4"/>
    <w:link w:val="413"/>
    <w:qFormat/>
    <w:rPr>
      <w:rFonts w:ascii="Arial" w:hAnsi="Arial"/>
    </w:rPr>
  </w:style>
  <w:style w:type="character" w:styleId="WW8Num31z0">
    <w:name w:val="WW8Num31z0"/>
    <w:link w:val="WW8Num31z01"/>
    <w:qFormat/>
    <w:rPr>
      <w:color w:val="000000"/>
    </w:rPr>
  </w:style>
  <w:style w:type="character" w:styleId="WW8Num28z6">
    <w:name w:val="WW8Num28z6"/>
    <w:link w:val="WW8Num28z61"/>
    <w:qFormat/>
    <w:rPr/>
  </w:style>
  <w:style w:type="character" w:styleId="WW8Num32z6">
    <w:name w:val="WW8Num32z6"/>
    <w:link w:val="WW8Num32z61"/>
    <w:qFormat/>
    <w:rPr/>
  </w:style>
  <w:style w:type="character" w:styleId="WW8Num7z0">
    <w:name w:val="WW8Num7z0"/>
    <w:link w:val="WW8Num7z0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6z6">
    <w:name w:val="WW8Num26z6"/>
    <w:link w:val="WW8Num26z61"/>
    <w:qFormat/>
    <w:rPr/>
  </w:style>
  <w:style w:type="character" w:styleId="WW8Num29z3">
    <w:name w:val="WW8Num29z3"/>
    <w:link w:val="WW8Num29z31"/>
    <w:qFormat/>
    <w:rPr/>
  </w:style>
  <w:style w:type="character" w:styleId="WW8Num23z8">
    <w:name w:val="WW8Num23z8"/>
    <w:link w:val="WW8Num23z81"/>
    <w:qFormat/>
    <w:rPr/>
  </w:style>
  <w:style w:type="character" w:styleId="WW8Num1z8">
    <w:name w:val="WW8Num1z8"/>
    <w:link w:val="WW8Num1z81"/>
    <w:qFormat/>
    <w:rPr/>
  </w:style>
  <w:style w:type="character" w:styleId="WW8Num16z1">
    <w:name w:val="WW8Num16z1"/>
    <w:link w:val="WW8Num16z11"/>
    <w:qFormat/>
    <w:rPr>
      <w:rFonts w:ascii="Times New Roman" w:hAnsi="Times New Roman"/>
      <w:color w:val="000000"/>
    </w:rPr>
  </w:style>
  <w:style w:type="character" w:styleId="61">
    <w:name w:val="Основной шрифт абзаца6"/>
    <w:link w:val="612"/>
    <w:qFormat/>
    <w:rPr/>
  </w:style>
  <w:style w:type="character" w:styleId="WW8Num24z0">
    <w:name w:val="WW8Num24z0"/>
    <w:link w:val="WW8Num24z01"/>
    <w:qFormat/>
    <w:rPr>
      <w:color w:val="000000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WW8Num32z0">
    <w:name w:val="WW8Num32z0"/>
    <w:link w:val="WW8Num32z01"/>
    <w:qFormat/>
    <w:rPr/>
  </w:style>
  <w:style w:type="character" w:styleId="WW8Num6z7">
    <w:name w:val="WW8Num6z7"/>
    <w:link w:val="WW8Num6z7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12z5">
    <w:name w:val="WW8Num12z5"/>
    <w:link w:val="WW8Num12z51"/>
    <w:qFormat/>
    <w:rPr/>
  </w:style>
  <w:style w:type="character" w:styleId="WW8Num2z5">
    <w:name w:val="WW8Num2z5"/>
    <w:link w:val="WW8Num2z51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WW8Num15z0">
    <w:name w:val="WW8Num15z0"/>
    <w:link w:val="WW8Num15z01"/>
    <w:qFormat/>
    <w:rPr>
      <w:color w:val="000000"/>
    </w:rPr>
  </w:style>
  <w:style w:type="character" w:styleId="WW8Num4z4">
    <w:name w:val="WW8Num4z4"/>
    <w:link w:val="WW8Num4z41"/>
    <w:qFormat/>
    <w:rPr/>
  </w:style>
  <w:style w:type="character" w:styleId="WW8Num26z0">
    <w:name w:val="WW8Num26z0"/>
    <w:link w:val="WW8Num26z01"/>
    <w:qFormat/>
    <w:rPr/>
  </w:style>
  <w:style w:type="character" w:styleId="WW8Num2z8">
    <w:name w:val="WW8Num2z8"/>
    <w:link w:val="WW8Num2z81"/>
    <w:qFormat/>
    <w:rPr/>
  </w:style>
  <w:style w:type="character" w:styleId="21">
    <w:name w:val="Основной шрифт абзаца2"/>
    <w:link w:val="212"/>
    <w:qFormat/>
    <w:rPr/>
  </w:style>
  <w:style w:type="character" w:styleId="12">
    <w:name w:val="Название1"/>
    <w:link w:val="114"/>
    <w:qFormat/>
    <w:rPr>
      <w:i/>
      <w:sz w:val="24"/>
    </w:rPr>
  </w:style>
  <w:style w:type="character" w:styleId="WW8Num18z8">
    <w:name w:val="WW8Num18z8"/>
    <w:link w:val="WW8Num18z81"/>
    <w:qFormat/>
    <w:rPr/>
  </w:style>
  <w:style w:type="character" w:styleId="WW8Num32z1">
    <w:name w:val="WW8Num32z1"/>
    <w:link w:val="WW8Num32z11"/>
    <w:qFormat/>
    <w:rPr/>
  </w:style>
  <w:style w:type="character" w:styleId="WW8Num2z1">
    <w:name w:val="WW8Num2z1"/>
    <w:link w:val="WW8Num2z11"/>
    <w:qFormat/>
    <w:rPr/>
  </w:style>
  <w:style w:type="character" w:styleId="Style11">
    <w:name w:val="Заголовок"/>
    <w:link w:val="111111111"/>
    <w:qFormat/>
    <w:rPr>
      <w:rFonts w:ascii="Arial" w:hAnsi="Arial"/>
      <w:sz w:val="28"/>
    </w:rPr>
  </w:style>
  <w:style w:type="character" w:styleId="WW8Num4z8">
    <w:name w:val="WW8Num4z8"/>
    <w:link w:val="WW8Num4z81"/>
    <w:qFormat/>
    <w:rPr/>
  </w:style>
  <w:style w:type="character" w:styleId="Title-link">
    <w:name w:val="title-link"/>
    <w:basedOn w:val="61"/>
    <w:link w:val="Title-link1"/>
    <w:qFormat/>
    <w:rPr/>
  </w:style>
  <w:style w:type="character" w:styleId="WW8Num9z7">
    <w:name w:val="WW8Num9z7"/>
    <w:link w:val="WW8Num9z7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7z5">
    <w:name w:val="WW8Num27z5"/>
    <w:link w:val="WW8Num27z51"/>
    <w:qFormat/>
    <w:rPr/>
  </w:style>
  <w:style w:type="character" w:styleId="WW8Num19z4">
    <w:name w:val="WW8Num19z4"/>
    <w:link w:val="WW8Num19z41"/>
    <w:qFormat/>
    <w:rPr/>
  </w:style>
  <w:style w:type="character" w:styleId="WW8Num7z6">
    <w:name w:val="WW8Num7z6"/>
    <w:link w:val="WW8Num7z61"/>
    <w:qFormat/>
    <w:rPr/>
  </w:style>
  <w:style w:type="character" w:styleId="WW8Num27z3">
    <w:name w:val="WW8Num27z3"/>
    <w:link w:val="WW8Num27z31"/>
    <w:qFormat/>
    <w:rPr/>
  </w:style>
  <w:style w:type="character" w:styleId="WW8Num19z8">
    <w:name w:val="WW8Num19z8"/>
    <w:link w:val="WW8Num19z81"/>
    <w:qFormat/>
    <w:rPr/>
  </w:style>
  <w:style w:type="character" w:styleId="WW8Num4z3">
    <w:name w:val="WW8Num4z3"/>
    <w:link w:val="WW8Num4z31"/>
    <w:qFormat/>
    <w:rPr/>
  </w:style>
  <w:style w:type="character" w:styleId="WW8Num5z1">
    <w:name w:val="WW8Num5z1"/>
    <w:link w:val="WW8Num5z11"/>
    <w:qFormat/>
    <w:rPr>
      <w:color w:val="000000"/>
    </w:rPr>
  </w:style>
  <w:style w:type="character" w:styleId="WW8Num29z6">
    <w:name w:val="WW8Num29z6"/>
    <w:link w:val="WW8Num29z61"/>
    <w:qFormat/>
    <w:rPr/>
  </w:style>
  <w:style w:type="character" w:styleId="WW8Num29z5">
    <w:name w:val="WW8Num29z5"/>
    <w:link w:val="WW8Num29z51"/>
    <w:qFormat/>
    <w:rPr/>
  </w:style>
  <w:style w:type="character" w:styleId="WW8Num17z5">
    <w:name w:val="WW8Num17z5"/>
    <w:link w:val="WW8Num17z51"/>
    <w:qFormat/>
    <w:rPr/>
  </w:style>
  <w:style w:type="character" w:styleId="31">
    <w:name w:val="Название3"/>
    <w:link w:val="312"/>
    <w:qFormat/>
    <w:rPr>
      <w:i/>
      <w:sz w:val="24"/>
    </w:rPr>
  </w:style>
  <w:style w:type="character" w:styleId="WW8Num24z3">
    <w:name w:val="WW8Num24z3"/>
    <w:link w:val="WW8Num24z31"/>
    <w:qFormat/>
    <w:rPr/>
  </w:style>
  <w:style w:type="character" w:styleId="ConsPlusTitle">
    <w:name w:val="ConsPlusTitle"/>
    <w:link w:val="ConsPlusTitle1"/>
    <w:qFormat/>
    <w:rPr>
      <w:rFonts w:ascii="Arial" w:hAnsi="Arial"/>
      <w:b/>
    </w:rPr>
  </w:style>
  <w:style w:type="character" w:styleId="WW8Num23z1">
    <w:name w:val="WW8Num23z1"/>
    <w:link w:val="WW8Num23z11"/>
    <w:qFormat/>
    <w:rPr/>
  </w:style>
  <w:style w:type="character" w:styleId="WW8Num13z5">
    <w:name w:val="WW8Num13z5"/>
    <w:link w:val="WW8Num13z51"/>
    <w:qFormat/>
    <w:rPr/>
  </w:style>
  <w:style w:type="character" w:styleId="WW8Num18z6">
    <w:name w:val="WW8Num18z6"/>
    <w:link w:val="WW8Num18z61"/>
    <w:qFormat/>
    <w:rPr/>
  </w:style>
  <w:style w:type="character" w:styleId="Style12">
    <w:name w:val="Содержимое таблицы"/>
    <w:link w:val="15"/>
    <w:qFormat/>
    <w:rPr/>
  </w:style>
  <w:style w:type="character" w:styleId="WW8Num1z6">
    <w:name w:val="WW8Num1z6"/>
    <w:link w:val="WW8Num1z61"/>
    <w:qFormat/>
    <w:rPr/>
  </w:style>
  <w:style w:type="character" w:styleId="52">
    <w:name w:val="Название5"/>
    <w:link w:val="513"/>
    <w:qFormat/>
    <w:rPr>
      <w:rFonts w:ascii="Arial" w:hAnsi="Arial"/>
      <w:i/>
      <w:sz w:val="20"/>
    </w:rPr>
  </w:style>
  <w:style w:type="character" w:styleId="32">
    <w:name w:val="Указатель3"/>
    <w:link w:val="313"/>
    <w:qFormat/>
    <w:rPr/>
  </w:style>
  <w:style w:type="character" w:styleId="WW8Num4z6">
    <w:name w:val="WW8Num4z6"/>
    <w:link w:val="WW8Num4z61"/>
    <w:qFormat/>
    <w:rPr/>
  </w:style>
  <w:style w:type="character" w:styleId="WW8Num18z3">
    <w:name w:val="WW8Num18z3"/>
    <w:link w:val="WW8Num18z31"/>
    <w:qFormat/>
    <w:rPr/>
  </w:style>
  <w:style w:type="character" w:styleId="List1">
    <w:name w:val="List1"/>
    <w:basedOn w:val="Textbody"/>
    <w:qFormat/>
    <w:rPr/>
  </w:style>
  <w:style w:type="character" w:styleId="WW8Num6z5">
    <w:name w:val="WW8Num6z5"/>
    <w:link w:val="WW8Num6z5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7z8">
    <w:name w:val="WW8Num7z8"/>
    <w:link w:val="WW8Num7z81"/>
    <w:qFormat/>
    <w:rPr/>
  </w:style>
  <w:style w:type="character" w:styleId="WW8Num1z7">
    <w:name w:val="WW8Num1z7"/>
    <w:link w:val="WW8Num1z71"/>
    <w:qFormat/>
    <w:rPr/>
  </w:style>
  <w:style w:type="character" w:styleId="WW8Num23z5">
    <w:name w:val="WW8Num23z5"/>
    <w:link w:val="WW8Num23z51"/>
    <w:qFormat/>
    <w:rPr/>
  </w:style>
  <w:style w:type="character" w:styleId="WW8Num32z5">
    <w:name w:val="WW8Num32z5"/>
    <w:link w:val="WW8Num32z51"/>
    <w:qFormat/>
    <w:rPr/>
  </w:style>
  <w:style w:type="character" w:styleId="WW8Num17z0">
    <w:name w:val="WW8Num17z0"/>
    <w:link w:val="WW8Num17z0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WW8Num19z5">
    <w:name w:val="WW8Num19z5"/>
    <w:link w:val="WW8Num19z51"/>
    <w:qFormat/>
    <w:rPr/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WW8Num3z0">
    <w:name w:val="WW8Num3z0"/>
    <w:link w:val="WW8Num3z0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8Num26z5">
    <w:name w:val="WW8Num26z5"/>
    <w:link w:val="WW8Num26z51"/>
    <w:qFormat/>
    <w:rPr/>
  </w:style>
  <w:style w:type="character" w:styleId="WW8Num11z0">
    <w:name w:val="WW8Num11z0"/>
    <w:link w:val="WW8Num11z01"/>
    <w:qFormat/>
    <w:rPr>
      <w:sz w:val="24"/>
    </w:rPr>
  </w:style>
  <w:style w:type="character" w:styleId="WW8Num9z8">
    <w:name w:val="WW8Num9z8"/>
    <w:link w:val="WW8Num9z81"/>
    <w:qFormat/>
    <w:rPr/>
  </w:style>
  <w:style w:type="character" w:styleId="WW8Num6z8">
    <w:name w:val="WW8Num6z8"/>
    <w:link w:val="WW8Num6z81"/>
    <w:qFormat/>
    <w:rPr/>
  </w:style>
  <w:style w:type="character" w:styleId="WW8Num13z6">
    <w:name w:val="WW8Num13z6"/>
    <w:link w:val="WW8Num13z61"/>
    <w:qFormat/>
    <w:rPr/>
  </w:style>
  <w:style w:type="character" w:styleId="WW8Num24z5">
    <w:name w:val="WW8Num24z5"/>
    <w:link w:val="WW8Num24z51"/>
    <w:qFormat/>
    <w:rPr/>
  </w:style>
  <w:style w:type="character" w:styleId="WW8Num6z3">
    <w:name w:val="WW8Num6z3"/>
    <w:link w:val="WW8Num6z31"/>
    <w:qFormat/>
    <w:rPr/>
  </w:style>
  <w:style w:type="character" w:styleId="22">
    <w:name w:val="Название2"/>
    <w:link w:val="213"/>
    <w:qFormat/>
    <w:rPr>
      <w:i/>
      <w:sz w:val="24"/>
    </w:rPr>
  </w:style>
  <w:style w:type="paragraph" w:styleId="13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">
    <w:name w:val="Заголовок11111111"/>
    <w:basedOn w:val="Normal"/>
    <w:next w:val="BodyText"/>
    <w:link w:val="Style11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17z71">
    <w:name w:val="WW8Num17z71"/>
    <w:link w:val="WW8Num1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11">
    <w:name w:val="WW8Num26z11"/>
    <w:link w:val="WW8Num2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01">
    <w:name w:val="WW8Num30z01"/>
    <w:link w:val="WW8Num3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Содержимое врезки1"/>
    <w:basedOn w:val="BodyText"/>
    <w:link w:val="Style9"/>
    <w:qFormat/>
    <w:pPr/>
    <w:rPr/>
  </w:style>
  <w:style w:type="paragraph" w:styleId="WW8Num14z01">
    <w:name w:val="WW8Num14z01"/>
    <w:link w:val="WW8Num1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81">
    <w:name w:val="WW8Num29z81"/>
    <w:link w:val="WW8Num2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31">
    <w:name w:val="WW8Num32z31"/>
    <w:link w:val="WW8Num3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71">
    <w:name w:val="WW8Num13z71"/>
    <w:link w:val="WW8Num1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11">
    <w:name w:val="WW8Num28z11"/>
    <w:link w:val="WW8Num2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41">
    <w:name w:val="WW8Num26z41"/>
    <w:link w:val="WW8Num2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31">
    <w:name w:val="WW8Num13z31"/>
    <w:link w:val="WW8Num1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3z01">
    <w:name w:val="WW8Num23z01"/>
    <w:link w:val="WW8Num2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71">
    <w:name w:val="WW8Num24z71"/>
    <w:link w:val="WW8Num2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21">
    <w:name w:val="WW8Num23z21"/>
    <w:link w:val="WW8Num2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11">
    <w:name w:val="WW8Num27z11"/>
    <w:link w:val="WW8Num2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71">
    <w:name w:val="WW8Num19z71"/>
    <w:link w:val="WW8Num1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8z81">
    <w:name w:val="WW8Num28z81"/>
    <w:link w:val="WW8Num28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41">
    <w:name w:val="WW8Num9z41"/>
    <w:link w:val="WW8Num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21">
    <w:name w:val="WW8Num32z21"/>
    <w:link w:val="WW8Num3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21">
    <w:name w:val="WW8Num6z21"/>
    <w:link w:val="WW8Num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41">
    <w:name w:val="WW8Num32z41"/>
    <w:link w:val="WW8Num3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21">
    <w:name w:val="WW8Num28z21"/>
    <w:link w:val="WW8Num2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71">
    <w:name w:val="WW8Num12z71"/>
    <w:link w:val="WW8Num1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">
    <w:name w:val="WW8Num10z01"/>
    <w:link w:val="WW8Num1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41">
    <w:name w:val="WW8Num18z41"/>
    <w:link w:val="WW8Num18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Основной шрифт абзаца41"/>
    <w:link w:val="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1"/>
    <w:link w:val="WW8Num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11">
    <w:name w:val="WW8Num24z11"/>
    <w:link w:val="WW8Num2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21">
    <w:name w:val="WW8Num19z21"/>
    <w:link w:val="WW8Num1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21">
    <w:name w:val="WW8Num24z21"/>
    <w:link w:val="WW8Num2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41">
    <w:name w:val="WW8Num12z41"/>
    <w:link w:val="WW8Num1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71">
    <w:name w:val="WW8Num26z71"/>
    <w:link w:val="WW8Num2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81">
    <w:name w:val="WW8Num32z81"/>
    <w:link w:val="WW8Num3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41">
    <w:name w:val="WW8Num23z41"/>
    <w:link w:val="WW8Num2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01">
    <w:name w:val="WW8Num28z01"/>
    <w:link w:val="WW8Num2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21">
    <w:name w:val="WW8Num18z21"/>
    <w:link w:val="WW8Num1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41">
    <w:name w:val="WW8Num28z41"/>
    <w:link w:val="WW8Num28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81">
    <w:name w:val="WW8Num26z81"/>
    <w:link w:val="WW8Num2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01">
    <w:name w:val="WW8Num21z01"/>
    <w:link w:val="WW8Num2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WW8Num13z01">
    <w:name w:val="WW8Num13z01"/>
    <w:link w:val="WW8Num1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21">
    <w:name w:val="WW8Num27z21"/>
    <w:link w:val="WW8Num2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1"/>
    <w:link w:val="WW8Num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41">
    <w:name w:val="WW8Num27z41"/>
    <w:link w:val="WW8Num2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81">
    <w:name w:val="WW8Num12z81"/>
    <w:link w:val="WW8Num1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41">
    <w:name w:val="WW8Num7z41"/>
    <w:link w:val="WW8Num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31">
    <w:name w:val="WW8Num26z31"/>
    <w:link w:val="WW8Num2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21">
    <w:name w:val="WW8Num17z21"/>
    <w:link w:val="WW8Num1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71">
    <w:name w:val="WW8Num7z71"/>
    <w:link w:val="WW8Num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61">
    <w:name w:val="WW8Num19z61"/>
    <w:link w:val="WW8Num1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01">
    <w:name w:val="WW8Num20z01"/>
    <w:link w:val="WW8Num2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01">
    <w:name w:val="WW8Num22z01"/>
    <w:link w:val="WW8Num2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Указатель21"/>
    <w:basedOn w:val="Normal"/>
    <w:link w:val="2"/>
    <w:qFormat/>
    <w:pPr/>
    <w:rPr/>
  </w:style>
  <w:style w:type="paragraph" w:styleId="Blk1">
    <w:name w:val="blk1"/>
    <w:link w:val="Bl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1"/>
    <w:link w:val="WW8Num1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31">
    <w:name w:val="WW8Num12z31"/>
    <w:link w:val="WW8Num1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71">
    <w:name w:val="WW8Num23z71"/>
    <w:link w:val="WW8Num2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01">
    <w:name w:val="WW8Num16z01"/>
    <w:link w:val="WW8Num1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3z31">
    <w:name w:val="WW8Num23z31"/>
    <w:link w:val="WW8Num2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1">
    <w:name w:val="Основной шрифт абзаца51"/>
    <w:link w:val="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611">
    <w:name w:val="Указатель61"/>
    <w:basedOn w:val="Normal"/>
    <w:link w:val="6"/>
    <w:qFormat/>
    <w:pPr/>
    <w:rPr/>
  </w:style>
  <w:style w:type="paragraph" w:styleId="WW8Num24z81">
    <w:name w:val="WW8Num24z81"/>
    <w:link w:val="WW8Num2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шрифт абзаца31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21">
    <w:name w:val="WW8Num7z21"/>
    <w:link w:val="WW8Num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3z81">
    <w:name w:val="WW8Num13z81"/>
    <w:link w:val="WW8Num1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61">
    <w:name w:val="WW8Num6z61"/>
    <w:link w:val="WW8Num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51">
    <w:name w:val="WW8Num18z51"/>
    <w:link w:val="WW8Num18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11">
    <w:name w:val="WW8Num12z11"/>
    <w:link w:val="WW8Num1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31">
    <w:name w:val="WW8Num19z31"/>
    <w:link w:val="WW8Num1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Указатель11"/>
    <w:basedOn w:val="Normal"/>
    <w:link w:val="1"/>
    <w:qFormat/>
    <w:pPr/>
    <w:rPr/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11">
    <w:name w:val="WW8Num29z11"/>
    <w:link w:val="WW8Num2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Содержимое таблицы1"/>
    <w:basedOn w:val="Normal"/>
    <w:link w:val="Style12"/>
    <w:qFormat/>
    <w:pPr/>
    <w:rPr/>
  </w:style>
  <w:style w:type="paragraph" w:styleId="16">
    <w:name w:val="Заголовок таблицы1"/>
    <w:basedOn w:val="15"/>
    <w:link w:val="Style10"/>
    <w:qFormat/>
    <w:pPr>
      <w:jc w:val="center"/>
    </w:pPr>
    <w:rPr>
      <w:b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51">
    <w:name w:val="WW8Num28z51"/>
    <w:link w:val="WW8Num28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61">
    <w:name w:val="WW8Num17z61"/>
    <w:link w:val="WW8Num1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21">
    <w:name w:val="WW8Num12z21"/>
    <w:link w:val="WW8Num1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41">
    <w:name w:val="WW8Num24z41"/>
    <w:link w:val="WW8Num2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21">
    <w:name w:val="WW8Num13z21"/>
    <w:link w:val="WW8Num1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21">
    <w:name w:val="WW8Num16z21"/>
    <w:link w:val="WW8Num1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61">
    <w:name w:val="WW8Num27z61"/>
    <w:link w:val="WW8Num2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41">
    <w:name w:val="WW8Num6z41"/>
    <w:link w:val="WW8Num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61">
    <w:name w:val="WW8Num24z61"/>
    <w:link w:val="WW8Num2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11">
    <w:name w:val="WW8Num19z11"/>
    <w:link w:val="WW8Num1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71">
    <w:name w:val="WW8Num27z71"/>
    <w:link w:val="WW8Num2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71">
    <w:name w:val="WW8Num28z71"/>
    <w:link w:val="WW8Num28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31">
    <w:name w:val="WW8Num17z31"/>
    <w:link w:val="WW8Num1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2">
    <w:name w:val="Указатель51"/>
    <w:basedOn w:val="Normal"/>
    <w:link w:val="51"/>
    <w:qFormat/>
    <w:pPr/>
    <w:rPr>
      <w:rFonts w:ascii="Arial" w:hAnsi="Arial"/>
    </w:rPr>
  </w:style>
  <w:style w:type="paragraph" w:styleId="WW8Num26z21">
    <w:name w:val="WW8Num26z21"/>
    <w:link w:val="WW8Num2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81">
    <w:name w:val="WW8Num17z81"/>
    <w:link w:val="WW8Num1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41">
    <w:name w:val="WW8Num17z41"/>
    <w:link w:val="WW8Num1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2">
    <w:name w:val="Название41"/>
    <w:basedOn w:val="Normal"/>
    <w:link w:val="41"/>
    <w:qFormat/>
    <w:pPr>
      <w:spacing w:before="120" w:after="120"/>
    </w:pPr>
    <w:rPr>
      <w:rFonts w:ascii="Arial" w:hAnsi="Arial"/>
      <w:i/>
      <w:sz w:val="20"/>
    </w:rPr>
  </w:style>
  <w:style w:type="paragraph" w:styleId="WW8Num13z11">
    <w:name w:val="WW8Num13z11"/>
    <w:link w:val="WW8Num1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41">
    <w:name w:val="WW8Num13z41"/>
    <w:link w:val="WW8Num1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71">
    <w:name w:val="WW8Num32z71"/>
    <w:link w:val="WW8Num3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01">
    <w:name w:val="WW8Num29z01"/>
    <w:link w:val="WW8Num2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21">
    <w:name w:val="WW8Num29z21"/>
    <w:link w:val="WW8Num2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01">
    <w:name w:val="WW8Num19z01"/>
    <w:link w:val="WW8Num1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Основной шрифт абзаца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1"/>
    <w:link w:val="WW8Num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11">
    <w:name w:val="WW8Num18z11"/>
    <w:link w:val="WW8Num1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61">
    <w:name w:val="WW8Num23z61"/>
    <w:link w:val="WW8Num2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51">
    <w:name w:val="WW8Num9z51"/>
    <w:link w:val="WW8Num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81">
    <w:name w:val="WW8Num27z81"/>
    <w:link w:val="WW8Num2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71">
    <w:name w:val="WW8Num18z71"/>
    <w:link w:val="WW8Num18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8z31">
    <w:name w:val="WW8Num28z31"/>
    <w:link w:val="WW8Num28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01">
    <w:name w:val="WW8Num27z01"/>
    <w:link w:val="WW8Num2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41">
    <w:name w:val="WW8Num29z41"/>
    <w:link w:val="WW8Num2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71">
    <w:name w:val="WW8Num29z71"/>
    <w:link w:val="WW8Num2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">
    <w:name w:val="WW-Absatz-Standardschriftart1"/>
    <w:link w:val="WW-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11">
    <w:name w:val="WW8Num17z11"/>
    <w:link w:val="WW8Num1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61">
    <w:name w:val="WW8Num12z61"/>
    <w:link w:val="WW8Num1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3">
    <w:name w:val="Указатель41"/>
    <w:basedOn w:val="Normal"/>
    <w:link w:val="42"/>
    <w:qFormat/>
    <w:pPr/>
    <w:rPr>
      <w:rFonts w:ascii="Arial" w:hAnsi="Arial"/>
    </w:rPr>
  </w:style>
  <w:style w:type="paragraph" w:styleId="WW8Num31z01">
    <w:name w:val="WW8Num31z01"/>
    <w:link w:val="WW8Num3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61">
    <w:name w:val="WW8Num28z61"/>
    <w:link w:val="WW8Num28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61">
    <w:name w:val="WW8Num32z61"/>
    <w:link w:val="WW8Num3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6z61">
    <w:name w:val="WW8Num26z61"/>
    <w:link w:val="WW8Num2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31">
    <w:name w:val="WW8Num29z31"/>
    <w:link w:val="WW8Num2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81">
    <w:name w:val="WW8Num23z81"/>
    <w:link w:val="WW8Num2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11">
    <w:name w:val="WW8Num16z11"/>
    <w:link w:val="WW8Num1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612">
    <w:name w:val="Основной шрифт абзаца61"/>
    <w:link w:val="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01">
    <w:name w:val="WW8Num24z01"/>
    <w:link w:val="WW8Num2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01">
    <w:name w:val="WW8Num32z01"/>
    <w:link w:val="WW8Num3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1"/>
    <w:link w:val="WW8Num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2z51">
    <w:name w:val="WW8Num12z51"/>
    <w:link w:val="WW8Num1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">
    <w:name w:val="WW8Num15z01"/>
    <w:link w:val="WW8Num1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Основной шрифт абзаца2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азвание11"/>
    <w:basedOn w:val="Normal"/>
    <w:link w:val="12"/>
    <w:qFormat/>
    <w:pPr>
      <w:spacing w:before="120" w:after="120"/>
    </w:pPr>
    <w:rPr>
      <w:i/>
      <w:sz w:val="24"/>
    </w:rPr>
  </w:style>
  <w:style w:type="paragraph" w:styleId="WW8Num18z81">
    <w:name w:val="WW8Num18z81"/>
    <w:link w:val="WW8Num18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11">
    <w:name w:val="WW8Num32z11"/>
    <w:link w:val="WW8Num3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-link1">
    <w:name w:val="title-link1"/>
    <w:basedOn w:val="612"/>
    <w:link w:val="Title-link"/>
    <w:qFormat/>
    <w:pPr/>
    <w:rPr/>
  </w:style>
  <w:style w:type="paragraph" w:styleId="WW8Num9z71">
    <w:name w:val="WW8Num9z71"/>
    <w:link w:val="WW8Num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7z51">
    <w:name w:val="WW8Num27z51"/>
    <w:link w:val="WW8Num2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41">
    <w:name w:val="WW8Num19z41"/>
    <w:link w:val="WW8Num1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61">
    <w:name w:val="WW8Num7z61"/>
    <w:link w:val="WW8Num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31">
    <w:name w:val="WW8Num27z31"/>
    <w:link w:val="WW8Num2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81">
    <w:name w:val="WW8Num19z81"/>
    <w:link w:val="WW8Num1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61">
    <w:name w:val="WW8Num29z61"/>
    <w:link w:val="WW8Num2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51">
    <w:name w:val="WW8Num29z51"/>
    <w:link w:val="WW8Num2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51">
    <w:name w:val="WW8Num17z51"/>
    <w:link w:val="WW8Num1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2">
    <w:name w:val="Название31"/>
    <w:basedOn w:val="Normal"/>
    <w:link w:val="31"/>
    <w:qFormat/>
    <w:pPr>
      <w:spacing w:before="120" w:after="120"/>
    </w:pPr>
    <w:rPr>
      <w:i/>
      <w:sz w:val="24"/>
    </w:rPr>
  </w:style>
  <w:style w:type="paragraph" w:styleId="WW8Num24z31">
    <w:name w:val="WW8Num24z31"/>
    <w:link w:val="WW8Num2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oto Serif CJK SC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11">
    <w:name w:val="WW8Num23z11"/>
    <w:link w:val="WW8Num2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51">
    <w:name w:val="WW8Num13z51"/>
    <w:link w:val="WW8Num1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61">
    <w:name w:val="WW8Num18z61"/>
    <w:link w:val="WW8Num18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3">
    <w:name w:val="Название51"/>
    <w:basedOn w:val="Normal"/>
    <w:link w:val="52"/>
    <w:qFormat/>
    <w:pPr>
      <w:spacing w:before="120" w:after="120"/>
    </w:pPr>
    <w:rPr>
      <w:rFonts w:ascii="Arial" w:hAnsi="Arial"/>
      <w:i/>
      <w:sz w:val="20"/>
    </w:rPr>
  </w:style>
  <w:style w:type="paragraph" w:styleId="313">
    <w:name w:val="Указатель31"/>
    <w:basedOn w:val="Normal"/>
    <w:link w:val="32"/>
    <w:qFormat/>
    <w:pPr/>
    <w:rPr/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31">
    <w:name w:val="WW8Num18z31"/>
    <w:link w:val="WW8Num18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51">
    <w:name w:val="WW8Num6z51"/>
    <w:link w:val="WW8Num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81">
    <w:name w:val="WW8Num7z81"/>
    <w:link w:val="WW8Num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51">
    <w:name w:val="WW8Num23z51"/>
    <w:link w:val="WW8Num2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51">
    <w:name w:val="WW8Num32z51"/>
    <w:link w:val="WW8Num3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01">
    <w:name w:val="WW8Num17z01"/>
    <w:link w:val="WW8Num1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19z51">
    <w:name w:val="WW8Num19z51"/>
    <w:link w:val="WW8Num1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51">
    <w:name w:val="WW8Num26z51"/>
    <w:link w:val="WW8Num2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">
    <w:name w:val="WW8Num11z01"/>
    <w:link w:val="WW8Num1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81">
    <w:name w:val="WW8Num9z81"/>
    <w:link w:val="WW8Num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">
    <w:name w:val="WW8Num6z81"/>
    <w:link w:val="WW8Num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61">
    <w:name w:val="WW8Num13z61"/>
    <w:link w:val="WW8Num1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51">
    <w:name w:val="WW8Num24z51"/>
    <w:link w:val="WW8Num2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31">
    <w:name w:val="WW8Num6z31"/>
    <w:link w:val="WW8Num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Название21"/>
    <w:basedOn w:val="Normal"/>
    <w:link w:val="22"/>
    <w:qFormat/>
    <w:pPr>
      <w:spacing w:before="120" w:after="120"/>
    </w:pPr>
    <w:rPr>
      <w:i/>
      <w:sz w:val="24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ail@belovo42.ru" TargetMode="External"/><Relationship Id="rId4" Type="http://schemas.openxmlformats.org/officeDocument/2006/relationships/hyperlink" Target="https://www.belovo42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Application>LibreOffice/7.6.7.2$Linux_X86_64 LibreOffice_project/60$Build-2</Application>
  <AppVersion>15.0000</AppVersion>
  <Pages>3</Pages>
  <Words>529</Words>
  <Characters>4884</Characters>
  <CharactersWithSpaces>5482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2025-05-05T11:32:59Z</cp:lastPrinted>
  <dcterms:modified xsi:type="dcterms:W3CDTF">2026-02-19T17:01:12Z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