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lineRule="atLeast" w:line="230" w:before="168" w:after="168"/>
        <w:jc w:val="both"/>
        <w:textAlignment w:val="baseline"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1D35"/>
          <w:spacing w:val="0"/>
          <w:sz w:val="24"/>
        </w:rPr>
        <w:t>Уведомление о сборе заявок на выполнение функций единой теплоснабжающей организации</w:t>
      </w:r>
    </w:p>
    <w:p>
      <w:pPr>
        <w:pStyle w:val="Style14"/>
        <w:widowControl/>
        <w:ind w:left="0" w:right="0" w:hanging="0"/>
        <w:jc w:val="center"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caps w:val="false"/>
          <w:smallCaps w:val="false"/>
          <w:color w:val="001D35"/>
          <w:spacing w:val="0"/>
        </w:rPr>
        <w:t> 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Настоящим уведомлением Администрация Беловского городского округа сообщает о сборе заявок на выполнение функций единой теплоснабжающей организации (ЕТО) на территории Беловского городского округа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4"/>
        </w:rPr>
        <w:t>в системе централизованного теплоснабжения «№ 01*»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.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caps w:val="false"/>
          <w:smallCaps w:val="false"/>
          <w:color w:val="001D35"/>
          <w:spacing w:val="0"/>
        </w:rPr>
        <w:t> 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Сбор заявок осуществляется на основании размещенного на официальном сайте проекта схемы теплоснабжения Беловского городского округа до 2030 года (актуализация на 2026 год), в которой определены границы зоны деятельности ЕТО.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Ссылка на сайт: https://www.belovo42.ru/SZ/2025/02/07/29017-2025-god.html.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caps w:val="false"/>
          <w:smallCaps w:val="false"/>
          <w:color w:val="001D35"/>
          <w:spacing w:val="0"/>
        </w:rPr>
        <w:t> 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Организация, подающая заявку, на выполнение функций единой теплоснабжающей организации должна соответствовать требованиям, установленным действующим законодательством, в том числе Федеральным законом от 27.07.2010 № 190-ФЗ «О теплоснабжении».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caps w:val="false"/>
          <w:smallCaps w:val="false"/>
          <w:color w:val="001D35"/>
          <w:spacing w:val="0"/>
        </w:rPr>
        <w:t> 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Срок подачи заявок: до 11.08.2025.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 xml:space="preserve">Место подачи заявок: Администрация Беловского городского округа, </w:t>
      </w:r>
      <w:r>
        <w:rPr>
          <w:rStyle w:val="-"/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  <w:szCs w:val="28"/>
          <w:shd w:fill="auto" w:val="clear"/>
          <w:lang w:eastAsia="ru-RU"/>
        </w:rPr>
        <w:t>по адресу: г.Белово, ул.Советская, 21 каб. № 2</w:t>
      </w:r>
      <w:r>
        <w:rPr>
          <w:rStyle w:val="-"/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  <w:szCs w:val="28"/>
          <w:shd w:fill="auto" w:val="clear"/>
          <w:lang w:eastAsia="ru-RU"/>
        </w:rPr>
        <w:t xml:space="preserve">17; </w:t>
      </w:r>
      <w:r>
        <w:rPr>
          <w:rStyle w:val="-"/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  <w:szCs w:val="24"/>
          <w:shd w:fill="auto" w:val="clear"/>
          <w:lang w:eastAsia="ru-RU"/>
        </w:rPr>
        <w:t xml:space="preserve">МКУ «Служба заказчика ЖКХ», </w:t>
      </w:r>
      <w:r>
        <w:rPr>
          <w:rStyle w:val="-"/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  <w:szCs w:val="24"/>
          <w:shd w:fill="auto" w:val="clear"/>
          <w:lang w:eastAsia="ru-RU"/>
        </w:rPr>
        <w:t>отдел теплоснабжения.</w:t>
      </w:r>
      <w:r>
        <w:rPr>
          <w:rStyle w:val="-"/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  <w:szCs w:val="24"/>
          <w:shd w:fill="auto" w:val="clear"/>
          <w:lang w:eastAsia="ru-RU"/>
        </w:rPr>
        <w:t xml:space="preserve"> 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 xml:space="preserve">Контактная информация: заместитель Главы Беловского городского округа по ЖКХ,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>тел.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 xml:space="preserve">8(38452)2 86 40, </w:t>
      </w:r>
      <w:hyperlink r:id="rId2">
        <w:r>
          <w:rPr>
            <w:rStyle w:val="-"/>
            <w:rFonts w:ascii="Times New Roman;serif" w:hAnsi="Times New Roman;serif"/>
            <w:b w:val="false"/>
            <w:i w:val="false"/>
            <w:caps w:val="false"/>
            <w:smallCaps w:val="false"/>
            <w:color w:val="001D35"/>
            <w:spacing w:val="0"/>
            <w:sz w:val="24"/>
          </w:rPr>
          <w:t>28640gkh@mail.ru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 xml:space="preserve">;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</w:rPr>
        <w:t xml:space="preserve">начальник отдела теплоснабжения МКУ «СЗ ЖКХ», </w:t>
      </w:r>
      <w:r>
        <w:rPr>
          <w:rStyle w:val="-"/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1D35"/>
          <w:spacing w:val="0"/>
          <w:sz w:val="24"/>
          <w:szCs w:val="24"/>
          <w:u w:val="none"/>
          <w:shd w:fill="auto" w:val="clear"/>
          <w:lang w:eastAsia="ru-RU"/>
        </w:rPr>
        <w:t>тел. 6-16-26, адрес электронной почты: ptobelovo@mail.ru.</w:t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Style14"/>
        <w:widowControl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caps w:val="false"/>
          <w:smallCaps w:val="false"/>
          <w:color w:val="001D35"/>
          <w:spacing w:val="0"/>
        </w:rPr>
        <w:t> </w:t>
      </w:r>
    </w:p>
    <w:p>
      <w:pPr>
        <w:pStyle w:val="Style14"/>
        <w:spacing w:before="0" w:after="140"/>
        <w:rPr>
          <w:rStyle w:val="-"/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/>
        <w:b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altName w:val="serif"/>
    <w:charset w:val="01"/>
    <w:family w:val="roman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2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1628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16287"/>
    <w:rPr>
      <w:rFonts w:ascii="Times New Roman" w:hAnsi="Times New Roman" w:eastAsia="Times New Roman" w:cs="Times New Roman"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916287"/>
    <w:rPr>
      <w:color w:val="0563C1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9162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28640gkh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LibreOffice/7.5.2.1$Linux_X86_64 LibreOffice_project/50$Build-1</Application>
  <AppVersion>15.0000</AppVersion>
  <Pages>1</Pages>
  <Words>148</Words>
  <Characters>1148</Characters>
  <CharactersWithSpaces>1295</CharactersWithSpaces>
  <Paragraphs>14</Paragraphs>
  <Company>AO SUEK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2024-01-10T08:54:00Z</dcterms:created>
  <dc:creator>Хаймина Анастасия Борисовна</dc:creator>
  <dc:description/>
  <dc:language>ru-RU</dc:language>
  <cp:lastModifiedBy/>
  <cp:lastPrinted>2025-07-01T15:57:26Z</cp:lastPrinted>
  <dcterms:modified xsi:type="dcterms:W3CDTF">2025-07-11T10:07:01Z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