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 w:firstLine="0" w:left="0"/>
        <w:jc w:val="center"/>
        <w:rPr>
          <w:sz w:val="28"/>
        </w:rPr>
      </w:pPr>
      <w:r>
        <w:rPr>
          <w:sz w:val="28"/>
        </w:rPr>
        <w:t xml:space="preserve">  </w:t>
      </w:r>
      <w:r>
        <w:drawing>
          <wp:inline>
            <wp:extent cx="643890" cy="1043939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643890" cy="104393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spacing w:before="240"/>
        <w:ind w:firstLine="0" w:left="0"/>
        <w:jc w:val="center"/>
        <w:rPr>
          <w:sz w:val="24"/>
        </w:rPr>
      </w:pPr>
      <w:r>
        <w:rPr>
          <w:sz w:val="24"/>
        </w:rPr>
        <w:t>КЕМЕРОВСКАЯ ОБЛАСТЬ-КУЗБАСС</w:t>
      </w:r>
    </w:p>
    <w:p w14:paraId="07000000">
      <w:pPr>
        <w:ind w:firstLine="0" w:left="0"/>
        <w:jc w:val="center"/>
        <w:rPr>
          <w:b w:val="1"/>
          <w:sz w:val="28"/>
        </w:rPr>
      </w:pPr>
      <w:r>
        <w:rPr>
          <w:b w:val="1"/>
          <w:sz w:val="28"/>
        </w:rPr>
        <w:t>Администрация Беловского городского округа</w:t>
      </w:r>
    </w:p>
    <w:p w14:paraId="08000000">
      <w:pPr>
        <w:pStyle w:val="Style_1"/>
        <w:ind/>
        <w:jc w:val="center"/>
        <w:rPr>
          <w:spacing w:val="40"/>
          <w:sz w:val="48"/>
        </w:rPr>
      </w:pPr>
    </w:p>
    <w:p w14:paraId="09000000">
      <w:pPr>
        <w:pStyle w:val="Style_1"/>
        <w:ind/>
        <w:jc w:val="center"/>
        <w:rPr>
          <w:spacing w:val="40"/>
          <w:sz w:val="48"/>
        </w:rPr>
      </w:pPr>
      <w:r>
        <w:rPr>
          <w:spacing w:val="40"/>
          <w:sz w:val="48"/>
        </w:rPr>
        <w:t>ПОС</w:t>
      </w:r>
      <w:r>
        <w:rPr>
          <w:spacing w:val="40"/>
          <w:sz w:val="48"/>
        </w:rPr>
        <w:t>Т</w:t>
      </w:r>
      <w:r>
        <w:rPr>
          <w:spacing w:val="40"/>
          <w:sz w:val="48"/>
        </w:rPr>
        <w:t>АНОВЛЕНИЕ</w:t>
      </w:r>
    </w:p>
    <w:p w14:paraId="0A000000">
      <w:pPr>
        <w:rPr>
          <w:sz w:val="28"/>
        </w:rPr>
      </w:pPr>
    </w:p>
    <w:p w14:paraId="0B000000">
      <w:pPr>
        <w:ind w:firstLine="0" w:left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                                    №   </w:t>
      </w:r>
    </w:p>
    <w:p w14:paraId="0C000000">
      <w:pPr>
        <w:ind/>
        <w:jc w:val="center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-10795</wp:posOffset>
                </wp:positionH>
                <wp:positionV relativeFrom="paragraph">
                  <wp:posOffset>10160</wp:posOffset>
                </wp:positionV>
                <wp:extent cx="1587500" cy="0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875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0">
                          <a:srgbClr val="000000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4243705</wp:posOffset>
                </wp:positionH>
                <wp:positionV relativeFrom="paragraph">
                  <wp:posOffset>10160</wp:posOffset>
                </wp:positionV>
                <wp:extent cx="1473200" cy="0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473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0">
                          <a:srgbClr val="000000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D000000">
      <w:pPr>
        <w:ind/>
        <w:jc w:val="center"/>
        <w:rPr>
          <w:sz w:val="28"/>
        </w:rPr>
      </w:pPr>
    </w:p>
    <w:p w14:paraId="0E000000">
      <w:pPr>
        <w:spacing w:after="0"/>
        <w:ind w:firstLine="0" w:left="0"/>
        <w:jc w:val="center"/>
        <w:rPr>
          <w:sz w:val="28"/>
        </w:rPr>
      </w:pPr>
      <w:r>
        <w:rPr>
          <w:sz w:val="28"/>
        </w:rPr>
        <w:t xml:space="preserve"> Об утверждении муниципальной программы </w:t>
      </w:r>
      <w:r>
        <w:rPr>
          <w:sz w:val="28"/>
        </w:rPr>
        <w:t>Беловского городского округа «Капитальное строительство, капитальный ремонт и реконструкция зданий и сооружений»</w:t>
      </w:r>
      <w:r>
        <w:rPr>
          <w:sz w:val="28"/>
        </w:rPr>
        <w:t xml:space="preserve"> на 2026-2030 годы. </w:t>
      </w:r>
    </w:p>
    <w:p w14:paraId="0F000000">
      <w:pPr>
        <w:widowControl w:val="0"/>
        <w:ind/>
        <w:jc w:val="both"/>
        <w:rPr>
          <w:sz w:val="28"/>
        </w:rPr>
      </w:pPr>
      <w:r>
        <w:rPr>
          <w:sz w:val="28"/>
        </w:rPr>
        <w:t xml:space="preserve"> </w:t>
      </w:r>
    </w:p>
    <w:p w14:paraId="10000000">
      <w:pPr>
        <w:widowControl w:val="0"/>
        <w:spacing w:after="0"/>
        <w:ind w:firstLine="540" w:left="0"/>
        <w:jc w:val="both"/>
        <w:rPr>
          <w:sz w:val="28"/>
        </w:rPr>
      </w:pPr>
      <w:r>
        <w:rPr>
          <w:rStyle w:val="Style_2_ch"/>
          <w:sz w:val="28"/>
        </w:rPr>
        <w:t>В соответствии с</w:t>
      </w:r>
      <w:r>
        <w:rPr>
          <w:rStyle w:val="Style_2_ch"/>
          <w:sz w:val="28"/>
        </w:rPr>
        <w:t xml:space="preserve"> </w:t>
      </w:r>
      <w:r>
        <w:rPr>
          <w:rStyle w:val="Style_2_ch"/>
          <w:sz w:val="28"/>
        </w:rPr>
        <w:fldChar w:fldCharType="begin"/>
      </w:r>
      <w:r>
        <w:rPr>
          <w:rStyle w:val="Style_2_ch"/>
          <w:sz w:val="28"/>
        </w:rPr>
        <w:instrText>HYPERLINK "https://login.consultant.ru/link/?req=doc&amp;base=RLAW117&amp;n=57800&amp;dst=101178"</w:instrText>
      </w:r>
      <w:r>
        <w:rPr>
          <w:rStyle w:val="Style_2_ch"/>
          <w:sz w:val="28"/>
        </w:rPr>
        <w:fldChar w:fldCharType="separate"/>
      </w:r>
      <w:r>
        <w:rPr>
          <w:rStyle w:val="Style_2_ch"/>
          <w:sz w:val="28"/>
        </w:rPr>
        <w:t>Уставом</w:t>
      </w:r>
      <w:r>
        <w:rPr>
          <w:rStyle w:val="Style_2_ch"/>
          <w:sz w:val="28"/>
        </w:rPr>
        <w:fldChar w:fldCharType="end"/>
      </w:r>
      <w:r>
        <w:rPr>
          <w:rStyle w:val="Style_2_ch"/>
          <w:sz w:val="28"/>
        </w:rPr>
        <w:t xml:space="preserve"> муниципального образования «Беловский  городской округ Кемеровской области – Кузбасса», п</w:t>
      </w:r>
      <w:r>
        <w:rPr>
          <w:rStyle w:val="Style_2_ch"/>
          <w:sz w:val="28"/>
        </w:rPr>
        <w:fldChar w:fldCharType="begin"/>
      </w:r>
      <w:r>
        <w:rPr>
          <w:rStyle w:val="Style_2_ch"/>
          <w:sz w:val="28"/>
        </w:rPr>
        <w:instrText>HYPERLINK "https://login.consultant.ru/link/?req=doc&amp;base=RLAW117&amp;n=58896&amp;dst=100004"</w:instrText>
      </w:r>
      <w:r>
        <w:rPr>
          <w:rStyle w:val="Style_2_ch"/>
          <w:sz w:val="28"/>
        </w:rPr>
        <w:fldChar w:fldCharType="separate"/>
      </w:r>
      <w:r>
        <w:rPr>
          <w:rStyle w:val="Style_2_ch"/>
          <w:sz w:val="28"/>
        </w:rPr>
        <w:t>остановлением Администрации Беловского городского округа</w:t>
      </w:r>
      <w:r>
        <w:rPr>
          <w:rStyle w:val="Style_2_ch"/>
          <w:sz w:val="28"/>
        </w:rPr>
        <w:fldChar w:fldCharType="end"/>
      </w:r>
      <w:r>
        <w:rPr>
          <w:sz w:val="28"/>
        </w:rPr>
        <w:t xml:space="preserve"> от 25 июля 2025 года №2159-п «О порядке разработки и реализации муниципальных программ Беловского городского округа, внесении изменений в постановление Администрации Беловского городского округа от 31 августа 2022 года № 2478-п «Об утверждении порядка разработки, формирования, реализации и оценки эффективности муниципальных программ Беловского городского округа»</w:t>
      </w:r>
      <w:r>
        <w:rPr>
          <w:sz w:val="28"/>
        </w:rPr>
        <w:t xml:space="preserve"> Администрация Беловского городского округа</w:t>
      </w:r>
    </w:p>
    <w:p w14:paraId="11000000">
      <w:pPr>
        <w:tabs>
          <w:tab w:leader="none" w:pos="709" w:val="left"/>
        </w:tabs>
        <w:spacing w:line="240" w:lineRule="auto"/>
        <w:ind w:right="-2"/>
        <w:jc w:val="both"/>
        <w:rPr>
          <w:sz w:val="28"/>
        </w:rPr>
      </w:pPr>
    </w:p>
    <w:p w14:paraId="12000000">
      <w:pPr>
        <w:tabs>
          <w:tab w:leader="none" w:pos="709" w:val="left"/>
        </w:tabs>
        <w:spacing w:line="240" w:lineRule="auto"/>
        <w:ind w:right="-2"/>
        <w:jc w:val="both"/>
        <w:rPr>
          <w:sz w:val="28"/>
        </w:rPr>
      </w:pPr>
      <w:r>
        <w:rPr>
          <w:sz w:val="28"/>
        </w:rPr>
        <w:t>ПОСТАНОВЛЯЕТ:</w:t>
      </w:r>
    </w:p>
    <w:p w14:paraId="13000000">
      <w:pPr>
        <w:tabs>
          <w:tab w:leader="none" w:pos="709" w:val="left"/>
        </w:tabs>
        <w:spacing w:line="240" w:lineRule="auto"/>
        <w:ind w:right="-2"/>
        <w:jc w:val="both"/>
        <w:rPr>
          <w:sz w:val="28"/>
        </w:rPr>
      </w:pPr>
    </w:p>
    <w:p w14:paraId="14000000">
      <w:pPr>
        <w:numPr>
          <w:ilvl w:val="0"/>
          <w:numId w:val="1"/>
        </w:numPr>
        <w:tabs>
          <w:tab w:leader="none" w:pos="851" w:val="left"/>
          <w:tab w:leader="none" w:pos="993" w:val="left"/>
        </w:tabs>
        <w:spacing w:after="0" w:line="240" w:lineRule="auto"/>
        <w:ind w:firstLine="567" w:left="0"/>
        <w:jc w:val="both"/>
        <w:rPr>
          <w:sz w:val="28"/>
        </w:rPr>
      </w:pPr>
      <w:r>
        <w:rPr>
          <w:sz w:val="28"/>
        </w:rPr>
        <w:t xml:space="preserve">Утвердить прилагаемую муниципальную программу </w:t>
      </w:r>
      <w:r>
        <w:rPr>
          <w:sz w:val="28"/>
        </w:rPr>
        <w:t>Беловского городского округа «Капитальное строительство, капитальный ремонт и реконструкция зданий и сооружени</w:t>
      </w:r>
      <w:r>
        <w:rPr>
          <w:rStyle w:val="Style_2_ch"/>
          <w:sz w:val="28"/>
        </w:rPr>
        <w:t>й» на 2026-2030 годы.</w:t>
      </w:r>
    </w:p>
    <w:p w14:paraId="15000000">
      <w:pPr>
        <w:numPr>
          <w:ilvl w:val="0"/>
          <w:numId w:val="1"/>
        </w:numPr>
        <w:tabs>
          <w:tab w:leader="none" w:pos="851" w:val="left"/>
          <w:tab w:leader="none" w:pos="993" w:val="left"/>
        </w:tabs>
        <w:spacing w:after="0" w:line="240" w:lineRule="auto"/>
        <w:ind w:firstLine="567" w:left="0"/>
        <w:jc w:val="both"/>
        <w:rPr>
          <w:color w:val="000000"/>
          <w:sz w:val="28"/>
        </w:rPr>
      </w:pPr>
      <w:r>
        <w:rPr>
          <w:rStyle w:val="Style_2_ch"/>
          <w:color w:val="000000"/>
          <w:sz w:val="28"/>
        </w:rPr>
        <w:t xml:space="preserve">Признать утратившими силу, </w:t>
      </w:r>
      <w:r>
        <w:rPr>
          <w:rStyle w:val="Style_2_ch"/>
          <w:color w:val="000000"/>
          <w:sz w:val="28"/>
        </w:rPr>
        <w:t>в части планового периода 2026–2027 годов, постановления:</w:t>
      </w:r>
    </w:p>
    <w:p w14:paraId="16000000">
      <w:pPr>
        <w:tabs>
          <w:tab w:leader="none" w:pos="851" w:val="left"/>
          <w:tab w:leader="none" w:pos="993" w:val="left"/>
        </w:tabs>
        <w:spacing w:after="0" w:line="240" w:lineRule="auto"/>
        <w:ind w:firstLine="567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2.1.</w:t>
      </w:r>
      <w:r>
        <w:rPr>
          <w:color w:val="000000"/>
          <w:sz w:val="28"/>
        </w:rPr>
        <w:t>Постановление Админист</w:t>
      </w:r>
      <w:r>
        <w:rPr>
          <w:color w:val="000000"/>
          <w:sz w:val="28"/>
        </w:rPr>
        <w:t>рации Беловского городского округа от 17 марта 2025 года № 926-п «Об утверждении муниципальной программы Беловского городского округа «Капитальное строительство, капитальный ремонт и реконструкция зданий и сооружений» на 2025-2027 годы»;</w:t>
      </w:r>
    </w:p>
    <w:p w14:paraId="17000000">
      <w:pPr>
        <w:tabs>
          <w:tab w:leader="none" w:pos="851" w:val="left"/>
          <w:tab w:leader="none" w:pos="993" w:val="left"/>
        </w:tabs>
        <w:spacing w:after="0" w:line="240" w:lineRule="auto"/>
        <w:ind w:firstLine="567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2.2.</w:t>
      </w:r>
      <w:r>
        <w:rPr>
          <w:color w:val="000000"/>
          <w:sz w:val="28"/>
        </w:rPr>
        <w:t>Постановление Администрации Беловского городского округа от 03 июля 2025 года №1990-п «</w:t>
      </w:r>
      <w:r>
        <w:rPr>
          <w:color w:val="000000"/>
          <w:sz w:val="28"/>
        </w:rPr>
        <w:t>О внесении изменений в постановление Администрации Беловского городского округа от 17 марта 2025 года № 926-п»;</w:t>
      </w:r>
    </w:p>
    <w:p w14:paraId="18000000">
      <w:pPr>
        <w:tabs>
          <w:tab w:leader="none" w:pos="851" w:val="left"/>
          <w:tab w:leader="none" w:pos="993" w:val="left"/>
        </w:tabs>
        <w:spacing w:after="0" w:line="240" w:lineRule="auto"/>
        <w:ind w:firstLine="567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2.3. </w:t>
      </w:r>
      <w:r>
        <w:rPr>
          <w:color w:val="000000"/>
          <w:sz w:val="28"/>
        </w:rPr>
        <w:t>Постановление Администрации Беловского городского округа от 23 сентября 2025 года №2702-п «</w:t>
      </w:r>
      <w:r>
        <w:rPr>
          <w:color w:val="000000"/>
          <w:sz w:val="28"/>
        </w:rPr>
        <w:t>О внесении изменений в постановление Администрации Беловского городского округа от 17 марта 2025 года № 926-п».</w:t>
      </w:r>
    </w:p>
    <w:p w14:paraId="19000000">
      <w:pPr>
        <w:numPr>
          <w:ilvl w:val="0"/>
          <w:numId w:val="1"/>
        </w:numPr>
        <w:tabs>
          <w:tab w:leader="none" w:pos="851" w:val="left"/>
          <w:tab w:leader="none" w:pos="993" w:val="left"/>
        </w:tabs>
        <w:spacing w:after="0"/>
        <w:ind w:firstLine="567" w:left="0"/>
        <w:jc w:val="both"/>
        <w:rPr>
          <w:color w:val="000000"/>
          <w:sz w:val="28"/>
        </w:rPr>
      </w:pPr>
      <w:r>
        <w:rPr>
          <w:rStyle w:val="Style_2_ch"/>
          <w:color w:val="000000"/>
          <w:sz w:val="28"/>
        </w:rPr>
        <w:t>В части текущего периода 2025 года, постановления, указанные в пунктах 2.1, 2.2, 2.3, сохраняют свое действие до 01.04.2026 года.</w:t>
      </w:r>
      <w:r>
        <w:rPr>
          <w:color w:val="000000"/>
          <w:sz w:val="28"/>
        </w:rPr>
        <w:t xml:space="preserve"> </w:t>
      </w:r>
    </w:p>
    <w:p w14:paraId="1A000000">
      <w:pPr>
        <w:numPr>
          <w:ilvl w:val="0"/>
          <w:numId w:val="1"/>
        </w:numPr>
        <w:tabs>
          <w:tab w:leader="none" w:pos="851" w:val="left"/>
          <w:tab w:leader="none" w:pos="993" w:val="left"/>
        </w:tabs>
        <w:spacing w:after="0"/>
        <w:ind w:firstLine="567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Отделу информационных технологий Администрации Беловского</w:t>
      </w:r>
      <w:r>
        <w:rPr>
          <w:color w:val="000000"/>
          <w:sz w:val="28"/>
        </w:rPr>
        <w:t xml:space="preserve"> городского округа (Александрова С.А.) разместить настоящее постановление на официальном сайте Администрации Беловского городского округа в информационно-телекоммуникационной сети «Интернет». </w:t>
      </w:r>
    </w:p>
    <w:p w14:paraId="1B000000">
      <w:pPr>
        <w:numPr>
          <w:ilvl w:val="0"/>
          <w:numId w:val="1"/>
        </w:numPr>
        <w:tabs>
          <w:tab w:leader="none" w:pos="851" w:val="left"/>
          <w:tab w:leader="none" w:pos="993" w:val="left"/>
        </w:tabs>
        <w:spacing w:after="0"/>
        <w:ind w:firstLine="567" w:left="0"/>
        <w:jc w:val="both"/>
        <w:rPr>
          <w:sz w:val="28"/>
        </w:rPr>
      </w:pPr>
      <w:r>
        <w:rPr>
          <w:sz w:val="28"/>
        </w:rPr>
        <w:t>Управлению по работе со средствами массовой информации (</w:t>
      </w:r>
      <w:r>
        <w:rPr>
          <w:sz w:val="28"/>
        </w:rPr>
        <w:t>Косвинцева</w:t>
      </w:r>
      <w:r>
        <w:rPr>
          <w:sz w:val="28"/>
        </w:rPr>
        <w:t xml:space="preserve"> Е.В.)  настоящее постановление опубликовать в средствах массовой информации.</w:t>
      </w:r>
    </w:p>
    <w:p w14:paraId="1C000000">
      <w:pPr>
        <w:numPr>
          <w:ilvl w:val="0"/>
          <w:numId w:val="1"/>
        </w:numPr>
        <w:tabs>
          <w:tab w:leader="none" w:pos="851" w:val="left"/>
          <w:tab w:leader="none" w:pos="993" w:val="left"/>
        </w:tabs>
        <w:spacing w:after="0"/>
        <w:ind w:firstLine="567" w:left="0"/>
        <w:jc w:val="both"/>
        <w:rPr>
          <w:sz w:val="28"/>
        </w:rPr>
      </w:pPr>
      <w:r>
        <w:rPr>
          <w:sz w:val="28"/>
        </w:rPr>
        <w:t>Настоящее постановление вступает в силу после его официального опубликования, с 01 января 2026 года.</w:t>
      </w:r>
    </w:p>
    <w:p w14:paraId="1D000000">
      <w:pPr>
        <w:numPr>
          <w:ilvl w:val="0"/>
          <w:numId w:val="1"/>
        </w:numPr>
        <w:tabs>
          <w:tab w:leader="none" w:pos="851" w:val="left"/>
          <w:tab w:leader="none" w:pos="993" w:val="left"/>
        </w:tabs>
        <w:spacing w:after="0"/>
        <w:ind w:firstLine="567" w:left="0"/>
        <w:jc w:val="both"/>
        <w:rPr>
          <w:sz w:val="28"/>
        </w:rPr>
      </w:pPr>
      <w:r>
        <w:rPr>
          <w:sz w:val="28"/>
        </w:rPr>
        <w:t xml:space="preserve">Контроль за исполнением постановления возложить на исполняющего обязанности заместителя Главы Беловского городского округа по строительству Д.В. Денисенкову. </w:t>
      </w:r>
    </w:p>
    <w:p w14:paraId="1E000000">
      <w:pPr>
        <w:tabs>
          <w:tab w:leader="none" w:pos="4677" w:val="center"/>
        </w:tabs>
        <w:spacing w:after="0"/>
        <w:ind w:firstLine="0" w:left="0"/>
        <w:jc w:val="both"/>
        <w:rPr>
          <w:sz w:val="28"/>
        </w:rPr>
      </w:pPr>
    </w:p>
    <w:p w14:paraId="1F000000">
      <w:pPr>
        <w:tabs>
          <w:tab w:leader="none" w:pos="4677" w:val="center"/>
        </w:tabs>
        <w:spacing w:after="0"/>
        <w:ind w:firstLine="0" w:left="0"/>
        <w:jc w:val="both"/>
        <w:rPr>
          <w:sz w:val="28"/>
        </w:rPr>
      </w:pPr>
    </w:p>
    <w:p w14:paraId="20000000">
      <w:pPr>
        <w:tabs>
          <w:tab w:leader="none" w:pos="4677" w:val="center"/>
        </w:tabs>
        <w:spacing w:after="0"/>
        <w:ind w:firstLine="0" w:left="0"/>
        <w:jc w:val="both"/>
        <w:rPr>
          <w:sz w:val="28"/>
        </w:rPr>
      </w:pPr>
    </w:p>
    <w:p w14:paraId="21000000">
      <w:pPr>
        <w:tabs>
          <w:tab w:leader="none" w:pos="4677" w:val="center"/>
        </w:tabs>
        <w:spacing w:after="0"/>
        <w:ind w:firstLine="0" w:left="0"/>
        <w:jc w:val="both"/>
        <w:rPr>
          <w:sz w:val="28"/>
        </w:rPr>
      </w:pPr>
      <w:r>
        <w:rPr>
          <w:sz w:val="28"/>
        </w:rPr>
        <w:t>Глава Беловского</w:t>
      </w:r>
      <w:r>
        <w:rPr>
          <w:sz w:val="28"/>
        </w:rPr>
        <w:tab/>
      </w:r>
    </w:p>
    <w:p w14:paraId="22000000">
      <w:pPr>
        <w:tabs>
          <w:tab w:leader="none" w:pos="4677" w:val="center"/>
        </w:tabs>
        <w:spacing w:after="0"/>
        <w:ind w:firstLine="0" w:left="0"/>
        <w:jc w:val="left"/>
        <w:rPr>
          <w:sz w:val="28"/>
        </w:rPr>
      </w:pPr>
      <w:r>
        <w:rPr>
          <w:sz w:val="28"/>
        </w:rPr>
        <w:t>городского округа                                                                          С.И.Алексеев</w:t>
      </w:r>
      <w:r>
        <w:br w:type="page"/>
      </w:r>
      <w:r>
        <w:rPr>
          <w:sz w:val="28"/>
        </w:rPr>
        <w:t xml:space="preserve">                                                                             УТВЕРЖДЕНА</w:t>
      </w:r>
    </w:p>
    <w:p w14:paraId="23000000">
      <w:pPr>
        <w:spacing w:after="0"/>
        <w:ind w:firstLine="0" w:left="5387"/>
        <w:rPr>
          <w:sz w:val="28"/>
        </w:rPr>
      </w:pPr>
      <w:r>
        <w:rPr>
          <w:sz w:val="28"/>
        </w:rPr>
        <w:t>постановлением</w:t>
      </w:r>
    </w:p>
    <w:p w14:paraId="24000000">
      <w:pPr>
        <w:spacing w:after="0"/>
        <w:ind w:firstLine="0" w:left="5387"/>
        <w:rPr>
          <w:sz w:val="28"/>
        </w:rPr>
      </w:pPr>
      <w:r>
        <w:rPr>
          <w:sz w:val="28"/>
        </w:rPr>
        <w:t xml:space="preserve">Администрации Беловского </w:t>
      </w:r>
    </w:p>
    <w:p w14:paraId="25000000">
      <w:pPr>
        <w:spacing w:after="0"/>
        <w:ind w:firstLine="0" w:left="5387"/>
        <w:rPr>
          <w:sz w:val="28"/>
        </w:rPr>
      </w:pPr>
      <w:r>
        <w:rPr>
          <w:sz w:val="28"/>
        </w:rPr>
        <w:t xml:space="preserve">городского округа </w:t>
      </w:r>
    </w:p>
    <w:p w14:paraId="26000000">
      <w:pPr>
        <w:spacing w:after="0"/>
        <w:ind w:firstLine="0" w:left="5387"/>
        <w:rPr>
          <w:sz w:val="28"/>
        </w:rPr>
      </w:pPr>
      <w:r>
        <w:rPr>
          <w:sz w:val="28"/>
        </w:rPr>
        <w:t>от «___» _____________ № _________</w:t>
      </w:r>
    </w:p>
    <w:p w14:paraId="27000000">
      <w:pPr>
        <w:spacing w:after="0"/>
        <w:ind w:firstLine="0" w:left="5387"/>
        <w:rPr>
          <w:sz w:val="24"/>
        </w:rPr>
      </w:pPr>
    </w:p>
    <w:p w14:paraId="28000000">
      <w:pPr>
        <w:spacing w:after="0"/>
        <w:ind w:firstLine="0" w:left="0"/>
        <w:jc w:val="center"/>
        <w:rPr>
          <w:b w:val="0"/>
          <w:sz w:val="28"/>
        </w:rPr>
      </w:pPr>
      <w:r>
        <w:rPr>
          <w:b w:val="0"/>
          <w:sz w:val="28"/>
        </w:rPr>
        <w:t xml:space="preserve">Муниципальная программа Беловского городского округа «Капитальное строительство, капитальный ремонт и реконструкция зданий и сооружений» на 2026-2030 годы </w:t>
      </w:r>
    </w:p>
    <w:p w14:paraId="29000000">
      <w:pPr>
        <w:spacing w:after="0"/>
        <w:ind w:firstLine="0" w:left="0"/>
        <w:jc w:val="center"/>
        <w:rPr>
          <w:b w:val="0"/>
          <w:sz w:val="28"/>
        </w:rPr>
      </w:pPr>
    </w:p>
    <w:p w14:paraId="2A000000">
      <w:pPr>
        <w:spacing w:after="0"/>
        <w:ind w:firstLine="0" w:left="0"/>
        <w:jc w:val="center"/>
        <w:rPr>
          <w:b w:val="0"/>
          <w:sz w:val="28"/>
        </w:rPr>
      </w:pPr>
      <w:r>
        <w:t>Стратегические приоритеты муниципальной программы</w:t>
      </w:r>
    </w:p>
    <w:p w14:paraId="2B000000">
      <w:pPr>
        <w:spacing w:after="0"/>
        <w:ind w:firstLine="0" w:left="0"/>
        <w:jc w:val="center"/>
        <w:rPr>
          <w:b w:val="0"/>
          <w:sz w:val="28"/>
          <w:shd w:fill="FFD821" w:val="clear"/>
        </w:rPr>
      </w:pPr>
    </w:p>
    <w:p w14:paraId="2C000000">
      <w:pPr>
        <w:numPr>
          <w:numId w:val="2"/>
        </w:numPr>
        <w:spacing w:after="0" w:line="240" w:lineRule="auto"/>
        <w:ind w:right="0"/>
        <w:jc w:val="center"/>
        <w:rPr>
          <w:sz w:val="28"/>
        </w:rPr>
      </w:pPr>
      <w:r>
        <w:rPr>
          <w:rStyle w:val="Style_2_ch"/>
          <w:sz w:val="28"/>
        </w:rPr>
        <w:t>Оценка текущего состояния сферы капитального ремонта и капитального строительства Беловского городского округа</w:t>
      </w:r>
    </w:p>
    <w:p w14:paraId="2D000000">
      <w:pPr>
        <w:spacing w:after="0" w:line="240" w:lineRule="auto"/>
        <w:ind w:firstLine="709" w:left="0" w:right="0"/>
        <w:rPr>
          <w:sz w:val="28"/>
        </w:rPr>
      </w:pPr>
    </w:p>
    <w:p w14:paraId="2E000000">
      <w:pPr>
        <w:spacing w:after="0" w:before="0"/>
        <w:ind w:firstLine="709" w:left="0" w:right="57"/>
        <w:jc w:val="both"/>
        <w:rPr>
          <w:rFonts w:ascii="RF Sans" w:hAnsi="RF Sans"/>
          <w:b w:val="0"/>
          <w:i w:val="0"/>
          <w:caps w:val="0"/>
          <w:color w:val="000026"/>
          <w:spacing w:val="0"/>
          <w:sz w:val="28"/>
          <w:shd w:fill="FFD821" w:val="clear"/>
        </w:rPr>
      </w:pPr>
    </w:p>
    <w:p w14:paraId="2F000000">
      <w:pPr>
        <w:spacing w:after="0" w:line="276" w:lineRule="auto"/>
        <w:ind w:firstLine="539" w:left="0"/>
        <w:jc w:val="both"/>
        <w:rPr>
          <w:sz w:val="28"/>
        </w:rPr>
      </w:pPr>
      <w:r>
        <w:rPr>
          <w:rStyle w:val="Style_2_ch"/>
          <w:sz w:val="28"/>
        </w:rPr>
        <w:t>1.1. Социально-экономическое развитие Беловского городского округа зависит от функционирования системы удовлетворения многообразных потребностей.  На качество жизни населения влияют обесп</w:t>
      </w:r>
      <w:r>
        <w:rPr>
          <w:rStyle w:val="Style_2_ch"/>
          <w:sz w:val="28"/>
        </w:rPr>
        <w:t>е</w:t>
      </w:r>
      <w:r>
        <w:rPr>
          <w:rStyle w:val="Style_2_ch"/>
          <w:sz w:val="28"/>
        </w:rPr>
        <w:t xml:space="preserve">ченность жильем, услугами образования, здравоохранения, физкультуры и спорта, торгового, бытового, транспортного, культурного обслуживания. </w:t>
      </w:r>
    </w:p>
    <w:p w14:paraId="30000000">
      <w:pPr>
        <w:spacing w:after="0" w:line="276" w:lineRule="auto"/>
        <w:ind w:firstLine="539" w:left="0"/>
        <w:jc w:val="both"/>
        <w:rPr>
          <w:sz w:val="28"/>
        </w:rPr>
      </w:pPr>
      <w:r>
        <w:rPr>
          <w:rStyle w:val="Style_2_ch"/>
          <w:sz w:val="28"/>
        </w:rPr>
        <w:t>1.2. Общее состояние объектов социальной инфраструктуры:</w:t>
      </w:r>
    </w:p>
    <w:p w14:paraId="31000000">
      <w:pPr>
        <w:numPr>
          <w:numId w:val="3"/>
        </w:numPr>
        <w:spacing w:after="0" w:line="276" w:lineRule="auto"/>
        <w:ind w:right="0"/>
        <w:jc w:val="both"/>
        <w:rPr>
          <w:b w:val="0"/>
          <w:sz w:val="28"/>
        </w:rPr>
      </w:pPr>
      <w:r>
        <w:rPr>
          <w:rStyle w:val="Style_2_ch"/>
          <w:sz w:val="28"/>
        </w:rPr>
        <w:t>образовательные учреждения – на территории</w:t>
      </w:r>
      <w:r>
        <w:rPr>
          <w:rStyle w:val="Style_2_ch"/>
          <w:sz w:val="28"/>
        </w:rPr>
        <w:t xml:space="preserve"> Беловского городского округа имеется значительное количество школ и детских садов, часть из которых требует капитального ремонта или модернизации. За последние 3 года был проведен капитальный ремонт в 5 школах (</w:t>
      </w:r>
      <w:r>
        <w:rPr>
          <w:rFonts w:ascii="Times New Roman" w:hAnsi="Times New Roman"/>
          <w:b w:val="0"/>
          <w:sz w:val="28"/>
        </w:rPr>
        <w:t xml:space="preserve">МАОУ «СОШ №30 города Белово», </w:t>
      </w:r>
      <w:r>
        <w:rPr>
          <w:rFonts w:ascii="Times New Roman" w:hAnsi="Times New Roman"/>
          <w:b w:val="0"/>
          <w:sz w:val="28"/>
        </w:rPr>
        <w:t xml:space="preserve">СОШ №19 города Белово, </w:t>
      </w:r>
      <w:r>
        <w:rPr>
          <w:rFonts w:ascii="Times New Roman" w:hAnsi="Times New Roman"/>
          <w:b w:val="0"/>
          <w:sz w:val="28"/>
        </w:rPr>
        <w:fldChar w:fldCharType="begin"/>
      </w:r>
      <w:r>
        <w:rPr>
          <w:rFonts w:ascii="Times New Roman" w:hAnsi="Times New Roman"/>
          <w:b w:val="0"/>
          <w:sz w:val="28"/>
        </w:rPr>
        <w:instrText>HYPERLINK "https://www.belovo42.ru/education/sistema-obrazovaniya-goroda-belovo/obrazovatelnye-uchrezhdeniya/2021/01/01/11753-7865356.html"</w:instrText>
      </w:r>
      <w:r>
        <w:rPr>
          <w:rFonts w:ascii="Times New Roman" w:hAnsi="Times New Roman"/>
          <w:b w:val="0"/>
          <w:sz w:val="28"/>
        </w:rPr>
        <w:fldChar w:fldCharType="separate"/>
      </w:r>
      <w:r>
        <w:rPr>
          <w:rFonts w:ascii="Times New Roman" w:hAnsi="Times New Roman"/>
          <w:b w:val="0"/>
          <w:sz w:val="28"/>
        </w:rPr>
        <w:t>МБОУ «СОШ №37 города Белово»,</w:t>
      </w:r>
      <w:r>
        <w:rPr>
          <w:rFonts w:ascii="Times New Roman" w:hAnsi="Times New Roman"/>
          <w:b w:val="0"/>
          <w:sz w:val="28"/>
        </w:rPr>
        <w:fldChar w:fldCharType="end"/>
      </w:r>
      <w:r>
        <w:rPr>
          <w:rStyle w:val="Style_2_ch"/>
          <w:sz w:val="28"/>
        </w:rPr>
        <w:t xml:space="preserve"> </w:t>
      </w:r>
      <w:r>
        <w:rPr>
          <w:rStyle w:val="Style_2_ch"/>
          <w:sz w:val="28"/>
        </w:rPr>
        <w:t xml:space="preserve">МАОУ «СОШ №16 города Белово», </w:t>
      </w:r>
      <w:r>
        <w:rPr>
          <w:rStyle w:val="Style_2_ch"/>
          <w:sz w:val="28"/>
        </w:rPr>
        <w:t>лицей №22</w:t>
      </w:r>
      <w:r>
        <w:rPr>
          <w:rStyle w:val="Style_2_ch"/>
          <w:sz w:val="28"/>
        </w:rPr>
        <w:t xml:space="preserve">) и </w:t>
      </w:r>
      <w:r>
        <w:rPr>
          <w:rStyle w:val="Style_2_ch"/>
          <w:sz w:val="28"/>
        </w:rPr>
        <w:t>п</w:t>
      </w:r>
      <w:r>
        <w:rPr>
          <w:rStyle w:val="Style_2_ch"/>
          <w:sz w:val="28"/>
        </w:rPr>
        <w:t xml:space="preserve">родолжается в </w:t>
      </w:r>
      <w:r>
        <w:rPr>
          <w:rFonts w:ascii="Times New Roman" w:hAnsi="Times New Roman"/>
          <w:b w:val="0"/>
          <w:sz w:val="28"/>
        </w:rPr>
        <w:t>МАОУ «СОШ №24 города Белово»</w:t>
      </w:r>
      <w:r>
        <w:rPr>
          <w:rStyle w:val="Style_2_ch"/>
          <w:b w:val="0"/>
          <w:sz w:val="28"/>
        </w:rPr>
        <w:t>, в 4 детских с</w:t>
      </w:r>
      <w:r>
        <w:rPr>
          <w:rStyle w:val="Style_2_ch"/>
          <w:sz w:val="28"/>
        </w:rPr>
        <w:t>адах</w:t>
      </w:r>
      <w:r>
        <w:rPr>
          <w:rStyle w:val="Style_2_ch"/>
          <w:b w:val="0"/>
          <w:sz w:val="28"/>
        </w:rPr>
        <w:t xml:space="preserve"> </w:t>
      </w:r>
      <w:r>
        <w:rPr>
          <w:b w:val="0"/>
          <w:i w:val="0"/>
          <w:sz w:val="28"/>
          <w:u w:val="none"/>
        </w:rPr>
        <w:t>(№70, №58, №13, №40</w:t>
      </w:r>
      <w:r>
        <w:rPr>
          <w:rStyle w:val="Style_2_ch"/>
          <w:b w:val="0"/>
          <w:sz w:val="28"/>
        </w:rPr>
        <w:t>), а также построен новый детский сад № 99.</w:t>
      </w:r>
      <w:r>
        <w:rPr>
          <w:rFonts w:ascii="Times New Roman" w:hAnsi="Times New Roman"/>
          <w:b w:val="0"/>
          <w:sz w:val="28"/>
        </w:rPr>
        <w:t xml:space="preserve"> Данные мероприятия</w:t>
      </w:r>
      <w:r>
        <w:rPr>
          <w:rStyle w:val="Style_2_ch"/>
          <w:b w:val="0"/>
          <w:sz w:val="28"/>
        </w:rPr>
        <w:t xml:space="preserve"> по</w:t>
      </w:r>
      <w:r>
        <w:rPr>
          <w:rStyle w:val="Style_2_ch"/>
          <w:sz w:val="28"/>
        </w:rPr>
        <w:t>высили качество условий обу</w:t>
      </w:r>
      <w:r>
        <w:rPr>
          <w:rStyle w:val="Style_2_ch"/>
          <w:sz w:val="28"/>
        </w:rPr>
        <w:t>чения, однако ряд объектов нуждается в дальнейшей реконструкции.</w:t>
      </w:r>
    </w:p>
    <w:p w14:paraId="32000000">
      <w:pPr>
        <w:numPr>
          <w:numId w:val="3"/>
        </w:numPr>
        <w:spacing w:after="0" w:line="276" w:lineRule="auto"/>
        <w:ind w:right="0"/>
        <w:jc w:val="both"/>
        <w:rPr>
          <w:sz w:val="28"/>
        </w:rPr>
      </w:pPr>
      <w:r>
        <w:rPr>
          <w:rStyle w:val="Style_2_ch"/>
          <w:sz w:val="28"/>
        </w:rPr>
        <w:t>медицинские учреждения - о</w:t>
      </w:r>
      <w:r>
        <w:rPr>
          <w:rStyle w:val="Style_2_ch"/>
          <w:sz w:val="28"/>
        </w:rPr>
        <w:t>сновные поликлиники и больницы обеспечены базовой инфраструктурой, но требуют обновления инженерных систем и модернизации помещений для соответствия современным стандартам. В период с 2022 года по 2025 год построено 2 поликлиники (</w:t>
      </w:r>
      <w:r>
        <w:rPr>
          <w:rFonts w:ascii="Times New Roman" w:hAnsi="Times New Roman"/>
          <w:sz w:val="28"/>
        </w:rPr>
        <w:t>ГБУЗ «Беловская поликлиника №6</w:t>
      </w:r>
      <w:r>
        <w:rPr>
          <w:rFonts w:ascii="Times New Roman" w:hAnsi="Times New Roman"/>
          <w:sz w:val="28"/>
        </w:rPr>
        <w:t>» и</w:t>
      </w:r>
      <w:r>
        <w:rPr>
          <w:rFonts w:ascii="Times New Roman" w:hAnsi="Times New Roman"/>
          <w:sz w:val="28"/>
        </w:rPr>
        <w:t xml:space="preserve"> ГБУЗ </w:t>
      </w:r>
      <w:r>
        <w:rPr>
          <w:rFonts w:ascii="Times New Roman" w:hAnsi="Times New Roman"/>
          <w:sz w:val="28"/>
        </w:rPr>
        <w:t>«Беловская городская детская больница»)</w:t>
      </w:r>
      <w:r>
        <w:rPr>
          <w:rStyle w:val="Style_2_ch"/>
          <w:sz w:val="28"/>
        </w:rPr>
        <w:t xml:space="preserve">, также проведен капитальный ремонт в 3 поликлиниках: </w:t>
      </w:r>
      <w:r>
        <w:rPr>
          <w:rFonts w:ascii="Times New Roman" w:hAnsi="Times New Roman"/>
          <w:sz w:val="28"/>
        </w:rPr>
        <w:t>ГБУЗ</w:t>
      </w:r>
      <w:r>
        <w:rPr>
          <w:rFonts w:ascii="Times New Roman" w:hAnsi="Times New Roman"/>
          <w:sz w:val="28"/>
        </w:rPr>
        <w:t xml:space="preserve"> «Поликлиническое отделение детское №2», </w:t>
      </w:r>
      <w:r>
        <w:rPr>
          <w:rFonts w:ascii="Times New Roman" w:hAnsi="Times New Roman"/>
          <w:sz w:val="28"/>
        </w:rPr>
        <w:t xml:space="preserve"> ГБУЗ</w:t>
      </w:r>
      <w:r>
        <w:rPr>
          <w:rFonts w:ascii="Times New Roman" w:hAnsi="Times New Roman"/>
          <w:sz w:val="28"/>
        </w:rPr>
        <w:t xml:space="preserve"> «Поликлиническое отделение №2», </w:t>
      </w:r>
      <w:r>
        <w:rPr>
          <w:rFonts w:ascii="Times New Roman" w:hAnsi="Times New Roman"/>
          <w:sz w:val="28"/>
        </w:rPr>
        <w:t>ГБУЗ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"https://yandex.ru/maps/org/belovskaya_gorodskaya_mnogoprofilnaya_bolnitsa_poliklinicheskoye_otdeleniye_3/1002554257/"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Беловская городская многопрофильная больница, поликлиническое отделение № 3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»</w:t>
      </w:r>
      <w:r>
        <w:rPr>
          <w:rStyle w:val="Style_2_ch"/>
          <w:sz w:val="28"/>
        </w:rPr>
        <w:t>.</w:t>
      </w:r>
    </w:p>
    <w:p w14:paraId="33000000">
      <w:pPr>
        <w:numPr>
          <w:numId w:val="3"/>
        </w:numPr>
        <w:spacing w:after="0" w:line="276" w:lineRule="auto"/>
        <w:ind w:right="0"/>
        <w:jc w:val="both"/>
        <w:rPr>
          <w:sz w:val="28"/>
        </w:rPr>
      </w:pPr>
      <w:r>
        <w:rPr>
          <w:rStyle w:val="Style_2_ch"/>
          <w:sz w:val="28"/>
        </w:rPr>
        <w:t>объекты культуры и спорта - с</w:t>
      </w:r>
      <w:r>
        <w:rPr>
          <w:rStyle w:val="Style_2_ch"/>
          <w:sz w:val="28"/>
        </w:rPr>
        <w:t xml:space="preserve">остояние спортивных залов, клубов и культурных учреждений постепенно улучшается благодаря реализации программ капитального ремонта и реконструкции, но инфраструктура остается недостаточно развита в части современных условий и доступности. </w:t>
      </w:r>
      <w:r>
        <w:rPr>
          <w:rStyle w:val="Style_2_ch"/>
          <w:sz w:val="28"/>
        </w:rPr>
        <w:t xml:space="preserve">За последние 3 года на территории Беловского городского округа проведен капитальный ремонт таких культурных учреждений, как </w:t>
      </w:r>
      <w:r>
        <w:rPr>
          <w:b w:val="0"/>
          <w:i w:val="0"/>
          <w:sz w:val="28"/>
          <w:u w:val="none"/>
        </w:rPr>
        <w:t>«Музейно-выставочный центр» (историко-краеведческий музей),</w:t>
      </w:r>
      <w:r>
        <w:rPr>
          <w:b w:val="0"/>
          <w:i w:val="0"/>
          <w:sz w:val="28"/>
          <w:u w:val="none"/>
        </w:rPr>
        <w:t xml:space="preserve"> «ДШИ №63, </w:t>
      </w:r>
      <w:r>
        <w:rPr>
          <w:b w:val="0"/>
          <w:i w:val="0"/>
          <w:sz w:val="28"/>
          <w:u w:val="none"/>
        </w:rPr>
        <w:t xml:space="preserve">МБУ ДО "ДШИ № 76", городской архив, библиотека </w:t>
      </w:r>
      <w:r>
        <w:t xml:space="preserve"> «Бачатская»</w:t>
      </w:r>
      <w:r>
        <w:rPr>
          <w:b w:val="0"/>
          <w:i w:val="0"/>
          <w:sz w:val="28"/>
          <w:u w:val="none"/>
        </w:rPr>
        <w:t>. Также осуществлено строительство современного м</w:t>
      </w:r>
      <w:r>
        <w:t>ногофункционального этнокультурного центра «Заречное»</w:t>
      </w:r>
      <w:r>
        <w:rPr>
          <w:sz w:val="28"/>
        </w:rPr>
        <w:t xml:space="preserve">. </w:t>
      </w:r>
      <w:r>
        <w:t xml:space="preserve">Износ зданий и устаревшая материально-техническая база ограничивают возможности проведения мероприятий, снижают привлекательность учреждений. </w:t>
      </w:r>
    </w:p>
    <w:p w14:paraId="34000000">
      <w:pPr>
        <w:spacing w:after="0" w:line="276" w:lineRule="auto"/>
        <w:ind w:right="0"/>
        <w:jc w:val="both"/>
        <w:rPr>
          <w:sz w:val="28"/>
        </w:rPr>
      </w:pPr>
      <w:r>
        <w:rPr>
          <w:rStyle w:val="Style_2_ch"/>
          <w:sz w:val="28"/>
        </w:rPr>
        <w:t xml:space="preserve">1.3. </w:t>
      </w:r>
      <w:r>
        <w:rPr>
          <w:rStyle w:val="Style_2_ch"/>
          <w:sz w:val="28"/>
        </w:rPr>
        <w:t>Достаточно высокий уровень</w:t>
      </w:r>
      <w:r>
        <w:rPr>
          <w:rStyle w:val="Style_2_ch"/>
          <w:sz w:val="28"/>
        </w:rPr>
        <w:t xml:space="preserve"> </w:t>
      </w:r>
      <w:r>
        <w:rPr>
          <w:rStyle w:val="Style_2_ch"/>
          <w:sz w:val="28"/>
        </w:rPr>
        <w:t>износа основных фондов, инженерной инфраструктуры социальной сферы вызывает необходимость их поэтапного решения. Требуется создание условий для доступности к объектам социальной сферы маломобильных групп населения, что предусматривается при реализации мероприятий</w:t>
      </w:r>
      <w:r>
        <w:rPr>
          <w:rStyle w:val="Style_2_ch"/>
          <w:sz w:val="28"/>
        </w:rPr>
        <w:t xml:space="preserve">. </w:t>
      </w:r>
      <w:r>
        <w:rPr>
          <w:rStyle w:val="Style_2_ch"/>
          <w:sz w:val="28"/>
        </w:rPr>
        <w:t xml:space="preserve">Для сохранения и развития технического состояния, имеющейся материальной базы учреждений культуры, образования, физкультуры и спорта требуется проведение реконструкции, ремонта и расширения. </w:t>
      </w:r>
    </w:p>
    <w:p w14:paraId="35000000">
      <w:pPr>
        <w:spacing w:after="0" w:line="276" w:lineRule="auto"/>
        <w:ind w:firstLine="539" w:left="0"/>
        <w:jc w:val="both"/>
        <w:rPr>
          <w:sz w:val="28"/>
        </w:rPr>
      </w:pPr>
      <w:r>
        <w:rPr>
          <w:rStyle w:val="Style_2_ch"/>
          <w:sz w:val="28"/>
        </w:rPr>
        <w:t>1.4. Программными мероприятиями рассматривается разработка п</w:t>
      </w:r>
      <w:r>
        <w:rPr>
          <w:rStyle w:val="Style_2_ch"/>
          <w:sz w:val="28"/>
        </w:rPr>
        <w:t>роектно-сметной документации, проведение экспертных, изыскательских работ, что даёт возможность последующего включения объектов социальной сферы в действующих государственные программы. Также программными мероприятиями решается ряд задач по ремонту инженерных сетей в социальной сфере.</w:t>
      </w:r>
      <w:r>
        <w:rPr>
          <w:rStyle w:val="Style_2_ch"/>
          <w:sz w:val="28"/>
        </w:rPr>
        <w:t xml:space="preserve"> На реализацию стоящих проблем восстановления технического, комфортного, эстетического состояния объектов социальной сферы направлены программные мероприятия, включенные в программу. </w:t>
      </w:r>
    </w:p>
    <w:p w14:paraId="36000000">
      <w:pPr>
        <w:spacing w:after="0" w:line="276" w:lineRule="auto"/>
        <w:ind w:firstLine="539" w:left="0"/>
        <w:jc w:val="both"/>
        <w:rPr>
          <w:b w:val="0"/>
          <w:sz w:val="28"/>
        </w:rPr>
      </w:pPr>
      <w:r>
        <w:rPr>
          <w:rStyle w:val="Style_2_ch"/>
          <w:sz w:val="28"/>
        </w:rPr>
        <w:t>1.5. Своевременное финансирование и осознанный выбор приоритетности капитального строительства, капитального ремонта и реконструкции об</w:t>
      </w:r>
      <w:r>
        <w:rPr>
          <w:rStyle w:val="Style_2_ch"/>
          <w:sz w:val="28"/>
        </w:rPr>
        <w:t>ъ</w:t>
      </w:r>
      <w:r>
        <w:rPr>
          <w:rStyle w:val="Style_2_ch"/>
          <w:sz w:val="28"/>
        </w:rPr>
        <w:t>ектов необходимы для сбалансированног</w:t>
      </w:r>
      <w:r>
        <w:rPr>
          <w:b w:val="0"/>
          <w:sz w:val="28"/>
        </w:rPr>
        <w:t>о (поэтапного) создания системы социальной инфр</w:t>
      </w:r>
      <w:r>
        <w:rPr>
          <w:b w:val="0"/>
          <w:sz w:val="28"/>
        </w:rPr>
        <w:t>а</w:t>
      </w:r>
      <w:r>
        <w:rPr>
          <w:b w:val="0"/>
          <w:sz w:val="28"/>
        </w:rPr>
        <w:t>структуры, обеспечивающей возрастающие потребности в качественном улучшении жизни н</w:t>
      </w:r>
      <w:r>
        <w:rPr>
          <w:b w:val="0"/>
          <w:sz w:val="28"/>
        </w:rPr>
        <w:t>а</w:t>
      </w:r>
      <w:r>
        <w:rPr>
          <w:b w:val="0"/>
          <w:sz w:val="28"/>
        </w:rPr>
        <w:t>селения Беловского городского округа.</w:t>
      </w:r>
    </w:p>
    <w:p w14:paraId="37000000">
      <w:pPr>
        <w:spacing w:after="0" w:line="240" w:lineRule="auto"/>
        <w:ind w:firstLine="709" w:left="0" w:right="0"/>
        <w:jc w:val="both"/>
        <w:rPr>
          <w:sz w:val="28"/>
        </w:rPr>
      </w:pPr>
    </w:p>
    <w:p w14:paraId="38000000">
      <w:pPr>
        <w:spacing w:after="0" w:line="240" w:lineRule="auto"/>
        <w:ind w:firstLine="709" w:left="0" w:right="0"/>
        <w:jc w:val="center"/>
        <w:rPr>
          <w:sz w:val="28"/>
        </w:rPr>
      </w:pPr>
      <w:r>
        <w:rPr>
          <w:sz w:val="28"/>
        </w:rPr>
        <w:t>2. Приоритеты и цели муниципальной политики в сфере реализации муниципальной программы.</w:t>
      </w:r>
    </w:p>
    <w:p w14:paraId="39000000">
      <w:pPr>
        <w:spacing w:after="0" w:before="0"/>
        <w:ind w:firstLine="709" w:left="0" w:right="57"/>
        <w:jc w:val="both"/>
        <w:rPr>
          <w:rFonts w:ascii="RF Sans" w:hAnsi="RF Sans"/>
          <w:b w:val="0"/>
          <w:i w:val="0"/>
          <w:caps w:val="0"/>
          <w:color w:val="000026"/>
          <w:spacing w:val="0"/>
          <w:sz w:val="28"/>
          <w:highlight w:val="white"/>
        </w:rPr>
      </w:pPr>
    </w:p>
    <w:p w14:paraId="3A000000">
      <w:pPr>
        <w:spacing w:after="0" w:line="240" w:lineRule="auto"/>
        <w:ind w:firstLine="709" w:left="0" w:right="0"/>
        <w:jc w:val="both"/>
        <w:rPr>
          <w:rFonts w:ascii="XO Thames" w:hAnsi="XO Thames"/>
          <w:b w:val="0"/>
          <w:color w:val="000000"/>
          <w:sz w:val="26"/>
        </w:rPr>
      </w:pPr>
      <w:r>
        <w:rPr>
          <w:rStyle w:val="Style_2_ch"/>
          <w:sz w:val="28"/>
        </w:rPr>
        <w:t>2.1. Муниципальная политика Беловского городского округа в сфере капитального строительства и капитального ремонта объектов социальной инфраструктуры ориентирована на ключевые национальные цели</w:t>
      </w:r>
      <w:r>
        <w:rPr>
          <w:rStyle w:val="Style_2_ch"/>
          <w:sz w:val="28"/>
        </w:rPr>
        <w:t xml:space="preserve">, </w:t>
      </w:r>
      <w:r>
        <w:rPr>
          <w:rStyle w:val="Style_2_ch"/>
          <w:sz w:val="28"/>
        </w:rPr>
        <w:t>которые определены Указом Президента Российской Федерации от 07.05.2024 г. № 309 «О национальных целях развития Российской Федерации на период до 2030 года и на перспективу до 2036 года».</w:t>
      </w:r>
    </w:p>
    <w:p w14:paraId="3B000000">
      <w:pPr>
        <w:spacing w:after="0" w:line="240" w:lineRule="auto"/>
        <w:ind w:firstLine="709" w:left="0" w:right="0"/>
        <w:jc w:val="both"/>
        <w:rPr>
          <w:rFonts w:ascii="XO Thames" w:hAnsi="XO Thames"/>
          <w:b w:val="0"/>
          <w:color w:val="000000"/>
          <w:sz w:val="26"/>
        </w:rPr>
      </w:pPr>
      <w:r>
        <w:rPr>
          <w:rStyle w:val="Style_2_ch"/>
          <w:sz w:val="28"/>
        </w:rPr>
        <w:t>2.2. Реализация</w:t>
      </w:r>
      <w:r>
        <w:rPr>
          <w:rStyle w:val="Style_2_ch"/>
          <w:sz w:val="28"/>
        </w:rPr>
        <w:t> </w:t>
      </w:r>
      <w:r>
        <w:rPr>
          <w:rStyle w:val="Style_2_ch"/>
          <w:sz w:val="28"/>
        </w:rPr>
        <w:t>муниципальной</w:t>
      </w:r>
      <w:r>
        <w:rPr>
          <w:rStyle w:val="Style_2_ch"/>
          <w:sz w:val="28"/>
        </w:rPr>
        <w:t xml:space="preserve"> программы</w:t>
      </w:r>
      <w:r>
        <w:rPr>
          <w:rStyle w:val="Style_2_ch"/>
          <w:sz w:val="28"/>
        </w:rPr>
        <w:t> </w:t>
      </w:r>
      <w:r>
        <w:rPr>
          <w:rStyle w:val="Style_2_ch"/>
          <w:sz w:val="28"/>
        </w:rPr>
        <w:t>направлена на достижение н</w:t>
      </w:r>
      <w:r>
        <w:rPr>
          <w:rStyle w:val="Style_2_ch"/>
          <w:sz w:val="28"/>
        </w:rPr>
        <w:t>ациональной цели развития Российской Федерации на</w:t>
      </w:r>
      <w:r>
        <w:rPr>
          <w:rStyle w:val="Style_2_ch"/>
          <w:sz w:val="28"/>
        </w:rPr>
        <w:t> </w:t>
      </w:r>
      <w:r>
        <w:rPr>
          <w:rStyle w:val="Style_2_ch"/>
          <w:sz w:val="28"/>
        </w:rPr>
        <w:t>период до 2030 года «Комфортная и безопасная среда для жизни</w:t>
      </w:r>
      <w:r>
        <w:rPr>
          <w:rStyle w:val="Style_2_ch"/>
          <w:sz w:val="28"/>
        </w:rPr>
        <w:t>»</w:t>
      </w:r>
      <w:r>
        <w:rPr>
          <w:rStyle w:val="Style_2_ch"/>
          <w:sz w:val="28"/>
        </w:rPr>
        <w:t>.</w:t>
      </w:r>
      <w:r>
        <w:rPr>
          <w:rStyle w:val="Style_2_ch"/>
          <w:sz w:val="28"/>
        </w:rPr>
        <w:t> </w:t>
      </w:r>
    </w:p>
    <w:p w14:paraId="3C000000">
      <w:pPr>
        <w:spacing w:after="75" w:before="60"/>
        <w:ind w:firstLine="617" w:left="120" w:right="120"/>
        <w:jc w:val="both"/>
        <w:rPr>
          <w:rFonts w:ascii="XO Thames" w:hAnsi="XO Thames"/>
          <w:b w:val="0"/>
          <w:color w:val="000000"/>
          <w:sz w:val="26"/>
        </w:rPr>
      </w:pPr>
      <w:r>
        <w:rPr>
          <w:rStyle w:val="Style_2_ch"/>
          <w:sz w:val="28"/>
        </w:rPr>
        <w:t xml:space="preserve">2.3. </w:t>
      </w:r>
      <w:r>
        <w:rPr>
          <w:rStyle w:val="Style_2_ch"/>
          <w:sz w:val="28"/>
        </w:rPr>
        <w:t>Документы стратегического планирования, такие как муниципальные программы и планы развития, содержат конкретные задачи и показатели, необходимые для реализации национальных целей. Они обеспечивают св</w:t>
      </w:r>
      <w:r>
        <w:rPr>
          <w:rStyle w:val="Style_2_ch"/>
          <w:sz w:val="28"/>
        </w:rPr>
        <w:t xml:space="preserve">язь между общегосударственными целями и практическими действиями на местном уровне. </w:t>
      </w:r>
      <w:r>
        <w:rPr>
          <w:rStyle w:val="Style_2_ch"/>
          <w:sz w:val="28"/>
        </w:rPr>
        <w:t>Описание приоритетов и целей основывается на положениях документов стратегичес</w:t>
      </w:r>
      <w:r>
        <w:rPr>
          <w:rStyle w:val="Style_2_ch"/>
          <w:sz w:val="28"/>
        </w:rPr>
        <w:t xml:space="preserve">кого планирования </w:t>
      </w:r>
      <w:r>
        <w:rPr>
          <w:rStyle w:val="Style_2_ch"/>
          <w:sz w:val="28"/>
        </w:rPr>
        <w:t xml:space="preserve">Беловского городского округа: </w:t>
      </w:r>
      <w:r>
        <w:rPr>
          <w:rStyle w:val="Style_2_ch"/>
          <w:sz w:val="28"/>
        </w:rPr>
        <w:t>"Об утверждении Стратегии социально-экономического развития Беловского городского округа до 2035 года"</w:t>
      </w:r>
      <w:r>
        <w:rPr>
          <w:rStyle w:val="Style_2_ch"/>
          <w:sz w:val="28"/>
        </w:rPr>
        <w:t xml:space="preserve">, утвержденная </w:t>
      </w:r>
      <w:r>
        <w:rPr>
          <w:rStyle w:val="Style_2_ch"/>
          <w:sz w:val="28"/>
        </w:rPr>
        <w:t>решением Совета народных депутатов Беловского городского округа от 25.10.2018 № 2/2-н.</w:t>
      </w:r>
    </w:p>
    <w:p w14:paraId="3D000000">
      <w:pPr>
        <w:pStyle w:val="Style_2"/>
        <w:spacing w:after="75" w:before="60"/>
        <w:ind w:firstLine="617" w:left="120" w:right="120"/>
        <w:jc w:val="both"/>
        <w:rPr>
          <w:sz w:val="28"/>
        </w:rPr>
      </w:pPr>
      <w:r>
        <w:rPr>
          <w:rStyle w:val="Style_2_ch"/>
          <w:sz w:val="28"/>
        </w:rPr>
        <w:t>2.5. Основные направления, закрепленные в стратегических документах:</w:t>
      </w:r>
    </w:p>
    <w:p w14:paraId="3E000000">
      <w:pPr>
        <w:pStyle w:val="Style_2"/>
        <w:numPr>
          <w:numId w:val="4"/>
        </w:numPr>
        <w:spacing w:after="75" w:before="60"/>
        <w:ind w:right="120"/>
        <w:jc w:val="both"/>
        <w:rPr>
          <w:sz w:val="28"/>
        </w:rPr>
      </w:pPr>
      <w:r>
        <w:rPr>
          <w:rFonts w:ascii="Times New Roman" w:hAnsi="Times New Roman"/>
          <w:sz w:val="28"/>
        </w:rPr>
        <w:t>модернизация социальной инфраструктуры, включая образование, здравоохранение, социальную защиту, культуру, физическую культуру и спорт, жилищный сектор, обеспечивающий формирование комфортных условий жизни населения и определяющий качество человеческого капитала;</w:t>
      </w:r>
    </w:p>
    <w:p w14:paraId="3F000000">
      <w:pPr>
        <w:pStyle w:val="Style_2"/>
        <w:numPr>
          <w:numId w:val="4"/>
        </w:numPr>
        <w:spacing w:after="75" w:before="60"/>
        <w:ind w:right="120"/>
        <w:jc w:val="both"/>
        <w:rPr>
          <w:sz w:val="28"/>
        </w:rPr>
      </w:pPr>
      <w:r>
        <w:rPr>
          <w:rFonts w:ascii="Times New Roman" w:hAnsi="Times New Roman"/>
          <w:sz w:val="28"/>
        </w:rPr>
        <w:t>развитие социальной сферы, в том числе строительство новых объектов;</w:t>
      </w:r>
    </w:p>
    <w:p w14:paraId="40000000">
      <w:pPr>
        <w:pStyle w:val="Style_2"/>
        <w:numPr>
          <w:numId w:val="4"/>
        </w:numPr>
        <w:spacing w:after="75" w:before="60"/>
        <w:ind w:right="120"/>
        <w:jc w:val="both"/>
        <w:rPr>
          <w:sz w:val="28"/>
        </w:rPr>
      </w:pPr>
      <w:r>
        <w:rPr>
          <w:rStyle w:val="Style_2_ch"/>
          <w:sz w:val="28"/>
        </w:rPr>
        <w:t>рациональное использование бюджетных средств, повышение эффективности проведения закупок и контроль качества строительных работ.</w:t>
      </w:r>
      <w:r>
        <w:rPr>
          <w:rStyle w:val="Style_2_ch"/>
          <w:sz w:val="28"/>
        </w:rPr>
        <w:t xml:space="preserve"> </w:t>
      </w:r>
    </w:p>
    <w:p w14:paraId="41000000">
      <w:pPr>
        <w:spacing w:after="75" w:before="60"/>
        <w:ind w:firstLine="617" w:left="120" w:right="120"/>
        <w:jc w:val="both"/>
        <w:rPr>
          <w:sz w:val="28"/>
        </w:rPr>
      </w:pPr>
      <w:r>
        <w:rPr>
          <w:rStyle w:val="Style_2_ch"/>
          <w:sz w:val="28"/>
        </w:rPr>
        <w:t xml:space="preserve">2.6. Муниципальная политика Беловского городского округа направлена на реализацию национальных приоритетов через создание и поддержание современной, безопасной и доступной социальной инфраструктуры. Это достигается путем системного капитального строительства, капитального ремонта и реконструкции зданий и сооружений, рационального распределения ресурсов и контроля качества, что способствует улучшению условий жизни населения и устойчивому развитию территории Беловского городского округа. </w:t>
      </w:r>
    </w:p>
    <w:p w14:paraId="42000000">
      <w:pPr>
        <w:spacing w:after="75" w:before="60"/>
        <w:ind w:firstLine="617" w:left="120" w:right="120"/>
        <w:jc w:val="both"/>
        <w:rPr>
          <w:sz w:val="28"/>
        </w:rPr>
      </w:pPr>
    </w:p>
    <w:p w14:paraId="43000000">
      <w:pPr>
        <w:spacing w:after="0" w:line="240" w:lineRule="auto"/>
        <w:ind w:firstLine="709" w:left="0" w:right="0"/>
        <w:jc w:val="center"/>
        <w:rPr>
          <w:sz w:val="28"/>
        </w:rPr>
      </w:pPr>
      <w:r>
        <w:rPr>
          <w:sz w:val="28"/>
        </w:rPr>
        <w:t>3. Сведения о взаимосвязи со стратегическими приоритетами, целями и показателями государственных программ Кемеровской области – Кузбасса</w:t>
      </w:r>
    </w:p>
    <w:p w14:paraId="44000000">
      <w:pPr>
        <w:spacing w:after="0" w:line="240" w:lineRule="auto"/>
        <w:ind w:firstLine="709" w:left="0" w:right="0"/>
        <w:jc w:val="center"/>
        <w:rPr>
          <w:sz w:val="28"/>
        </w:rPr>
      </w:pPr>
    </w:p>
    <w:p w14:paraId="45000000">
      <w:pPr>
        <w:widowControl w:val="0"/>
        <w:ind w:firstLine="709" w:left="0"/>
      </w:pPr>
      <w:r>
        <w:rPr>
          <w:rStyle w:val="Style_2_ch"/>
          <w:sz w:val="28"/>
        </w:rPr>
        <w:t>3.1. Муниципальная политика Беловского городского округа в сфере капитального строительства и капитального ремонта объектов социальной инфраструктуры тесно связана со стратегическими приоритетами и целями государственной программы Кемеровской области – Кузбасса</w:t>
      </w:r>
      <w:r>
        <w:rPr>
          <w:rStyle w:val="Style_2_ch"/>
        </w:rPr>
        <w:t xml:space="preserve"> «</w:t>
      </w:r>
      <w:r>
        <w:rPr>
          <w:rStyle w:val="Style_2_ch"/>
        </w:rPr>
        <w:t>Жилищная и социальная инфраструктура Кузбасса</w:t>
      </w:r>
      <w:r>
        <w:rPr>
          <w:rStyle w:val="Style_2_ch"/>
        </w:rPr>
        <w:t>», утвержденной постановлением Правительства Кемеровской области – Кузбасса  от 12.12.2023 года № 816</w:t>
      </w:r>
      <w:r>
        <w:rPr>
          <w:rStyle w:val="Style_2_ch"/>
          <w:sz w:val="28"/>
        </w:rPr>
        <w:t xml:space="preserve">. </w:t>
      </w:r>
    </w:p>
    <w:p w14:paraId="46000000">
      <w:pPr>
        <w:widowControl w:val="0"/>
        <w:ind w:firstLine="709" w:left="0"/>
        <w:rPr>
          <w:sz w:val="28"/>
        </w:rPr>
      </w:pPr>
      <w:r>
        <w:rPr>
          <w:sz w:val="28"/>
        </w:rPr>
        <w:t>3.2. Государственная программа направлена на повышение доступности и качества жилищного обеспечения населения Кемеровской области ‒ Кузбасса, в том числе с учетом исполнения государственных обязательств по обеспечению жильем отдельных категорий граждан, увеличение объемов строительства объектов современной инфраструктуры, необходимой для формирования комфортной и безопасной среды для проживания граждан.</w:t>
      </w:r>
      <w:r>
        <w:rPr>
          <w:rStyle w:val="Style_2_ch"/>
          <w:sz w:val="28"/>
        </w:rPr>
        <w:t xml:space="preserve"> Приоритеты государственной программы Кемеровской области-Кузбасса направлены на комплексное развитие региона, включая улучшение качества жизни населения, укрепление здоровья граждан, обеспечение экологической безопасности и развитие инноваций. Среди ключевых приоритетов: р</w:t>
      </w:r>
      <w:r>
        <w:rPr>
          <w:rStyle w:val="Style_2_ch"/>
          <w:sz w:val="28"/>
        </w:rPr>
        <w:t xml:space="preserve">азвитие социальной инфраструктуры (здравоохранение, образование, культура). </w:t>
      </w:r>
    </w:p>
    <w:p w14:paraId="47000000">
      <w:r>
        <w:t xml:space="preserve">3.3. Муниципальная программа </w:t>
      </w:r>
      <w:r>
        <w:rPr>
          <w:rStyle w:val="Style_2_ch"/>
          <w:sz w:val="28"/>
        </w:rPr>
        <w:t>Беловского городского округа</w:t>
      </w:r>
      <w:r>
        <w:t xml:space="preserve"> </w:t>
      </w:r>
      <w:r>
        <w:rPr>
          <w:rStyle w:val="Style_2_ch"/>
          <w:sz w:val="28"/>
        </w:rPr>
        <w:t xml:space="preserve"> направлена создание и поддержание современной, безопасной и доступной социальной инфраструктуры.</w:t>
      </w:r>
    </w:p>
    <w:p w14:paraId="48000000">
      <w:pPr>
        <w:spacing w:after="0" w:line="240" w:lineRule="auto"/>
        <w:ind w:firstLine="709" w:left="0" w:right="0"/>
        <w:jc w:val="both"/>
        <w:rPr>
          <w:sz w:val="28"/>
        </w:rPr>
      </w:pPr>
    </w:p>
    <w:p w14:paraId="49000000">
      <w:pPr>
        <w:spacing w:after="0" w:before="0"/>
        <w:ind w:firstLine="0" w:left="0" w:right="0"/>
        <w:jc w:val="both"/>
        <w:rPr>
          <w:rFonts w:ascii="Roboto" w:hAnsi="Roboto"/>
          <w:i w:val="0"/>
          <w:caps w:val="0"/>
          <w:color w:val="FFFFFF"/>
          <w:spacing w:val="0"/>
          <w:sz w:val="28"/>
        </w:rPr>
      </w:pPr>
    </w:p>
    <w:p w14:paraId="4A000000">
      <w:pPr>
        <w:spacing w:after="0" w:line="240" w:lineRule="auto"/>
        <w:ind w:firstLine="709" w:left="0" w:right="0"/>
        <w:jc w:val="center"/>
        <w:rPr>
          <w:sz w:val="28"/>
        </w:rPr>
      </w:pPr>
      <w:r>
        <w:rPr>
          <w:sz w:val="28"/>
        </w:rPr>
        <w:t>4. Задачи муниципального управления, способы их эффективного решения в соответствующей отрасли экономики и сфере муниципального управления.</w:t>
      </w:r>
    </w:p>
    <w:p w14:paraId="4B000000">
      <w:pPr>
        <w:ind/>
        <w:jc w:val="both"/>
        <w:rPr>
          <w:sz w:val="28"/>
        </w:rPr>
      </w:pPr>
    </w:p>
    <w:p w14:paraId="4C000000">
      <w:pPr>
        <w:spacing w:line="240" w:lineRule="auto"/>
        <w:ind/>
        <w:jc w:val="both"/>
        <w:rPr>
          <w:b w:val="0"/>
          <w:sz w:val="28"/>
        </w:rPr>
      </w:pPr>
      <w:r>
        <w:rPr>
          <w:rStyle w:val="Style_2_ch"/>
          <w:sz w:val="28"/>
        </w:rPr>
        <w:t xml:space="preserve">4.1. </w:t>
      </w:r>
      <w:r>
        <w:rPr>
          <w:b w:val="0"/>
          <w:sz w:val="28"/>
        </w:rPr>
        <w:t>Для достижения целей, поставленных муниципальной программой, должен быть обеспечен комплексный подход к реализации всех программных мероприятий.</w:t>
      </w:r>
    </w:p>
    <w:p w14:paraId="4D000000">
      <w:pPr>
        <w:spacing w:line="240" w:lineRule="auto"/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4.2. Целью муниципальной программы является </w:t>
      </w:r>
      <w:r>
        <w:rPr>
          <w:b w:val="0"/>
          <w:sz w:val="28"/>
        </w:rPr>
        <w:t>устойчивое функционирование и повышение качества развития социальной инфраструктуры жизнеобеспечения населения Беловского городского округа, в рамках осуществления капитального строительства, капитального ремонта и реконструкции</w:t>
      </w:r>
      <w:r>
        <w:rPr>
          <w:b w:val="0"/>
          <w:sz w:val="28"/>
        </w:rPr>
        <w:t xml:space="preserve">. </w:t>
      </w:r>
    </w:p>
    <w:p w14:paraId="4E000000">
      <w:pPr>
        <w:spacing w:line="240" w:lineRule="auto"/>
        <w:ind/>
        <w:jc w:val="both"/>
        <w:rPr>
          <w:b w:val="0"/>
          <w:sz w:val="28"/>
        </w:rPr>
      </w:pPr>
      <w:r>
        <w:rPr>
          <w:b w:val="0"/>
          <w:sz w:val="28"/>
        </w:rPr>
        <w:t>4.3. В соответствии с поставленной целью определены следующие задачи реализации муниципальной программы:</w:t>
      </w:r>
    </w:p>
    <w:p w14:paraId="4F000000">
      <w:pPr>
        <w:numPr>
          <w:numId w:val="5"/>
        </w:numPr>
        <w:spacing w:line="240" w:lineRule="auto"/>
        <w:ind/>
        <w:jc w:val="both"/>
        <w:rPr>
          <w:b w:val="0"/>
          <w:sz w:val="28"/>
        </w:rPr>
      </w:pPr>
      <w:r>
        <w:rPr>
          <w:rStyle w:val="Style_2_ch"/>
          <w:b w:val="0"/>
          <w:sz w:val="28"/>
        </w:rPr>
        <w:t xml:space="preserve">Обеспечение деятельности в сфере разработки проектно-сметной документации по </w:t>
      </w:r>
      <w:r>
        <w:rPr>
          <w:rStyle w:val="Style_2_ch"/>
          <w:b w:val="0"/>
          <w:sz w:val="28"/>
        </w:rPr>
        <w:t>объектам капитального строительства</w:t>
      </w:r>
      <w:r>
        <w:rPr>
          <w:rStyle w:val="Style_2_ch"/>
          <w:b w:val="0"/>
          <w:sz w:val="28"/>
        </w:rPr>
        <w:t>;</w:t>
      </w:r>
    </w:p>
    <w:p w14:paraId="50000000">
      <w:pPr>
        <w:numPr>
          <w:numId w:val="5"/>
        </w:numPr>
        <w:spacing w:line="240" w:lineRule="auto"/>
        <w:ind/>
        <w:jc w:val="both"/>
        <w:rPr>
          <w:b w:val="0"/>
          <w:sz w:val="28"/>
        </w:rPr>
      </w:pPr>
      <w:r>
        <w:rPr>
          <w:b w:val="0"/>
          <w:sz w:val="28"/>
        </w:rPr>
        <w:t>Осуществление технологического присоединения к  сетям для комплексного функционирования инженерной инфраструктуры;</w:t>
      </w:r>
    </w:p>
    <w:p w14:paraId="51000000">
      <w:pPr>
        <w:numPr>
          <w:numId w:val="5"/>
        </w:numPr>
        <w:spacing w:line="240" w:lineRule="auto"/>
        <w:ind/>
        <w:jc w:val="both"/>
        <w:rPr>
          <w:b w:val="0"/>
          <w:sz w:val="28"/>
        </w:rPr>
      </w:pPr>
      <w:r>
        <w:rPr>
          <w:rStyle w:val="Style_2_ch"/>
          <w:b w:val="0"/>
          <w:sz w:val="28"/>
        </w:rPr>
        <w:t xml:space="preserve">Создание условий для стабильного и эффективного функционирования МКУ «УКС» в целях реализации </w:t>
      </w:r>
      <w:r>
        <w:rPr>
          <w:rStyle w:val="Style_2_ch"/>
          <w:b w:val="0"/>
          <w:sz w:val="28"/>
        </w:rPr>
        <w:t xml:space="preserve">полномочий по осуществлению  муниципальной политики в сфере строительства. </w:t>
      </w:r>
    </w:p>
    <w:p w14:paraId="52000000">
      <w:pPr>
        <w:ind/>
        <w:jc w:val="both"/>
        <w:rPr>
          <w:sz w:val="28"/>
        </w:rPr>
      </w:pPr>
      <w:r>
        <w:rPr>
          <w:rStyle w:val="Style_2_ch"/>
          <w:b w:val="0"/>
          <w:sz w:val="28"/>
        </w:rPr>
        <w:t>4.4. Задачи муници</w:t>
      </w:r>
      <w:r>
        <w:rPr>
          <w:rStyle w:val="Style_2_ch"/>
          <w:sz w:val="28"/>
        </w:rPr>
        <w:t xml:space="preserve">пального управления в сфере капитального строительства и капитального ремонта объектов социальной инфраструктуры охватывают широкий круг экономических и управленческих аспектов и </w:t>
      </w:r>
      <w:r>
        <w:rPr>
          <w:rStyle w:val="Style_2_ch"/>
          <w:sz w:val="28"/>
        </w:rPr>
        <w:t>включают</w:t>
      </w:r>
      <w:r>
        <w:rPr>
          <w:rStyle w:val="Style_2_ch"/>
          <w:sz w:val="28"/>
        </w:rPr>
        <w:t>:</w:t>
      </w:r>
    </w:p>
    <w:p w14:paraId="53000000">
      <w:pPr>
        <w:numPr>
          <w:numId w:val="6"/>
        </w:numPr>
        <w:spacing w:after="0" w:line="240" w:lineRule="auto"/>
        <w:ind w:right="0"/>
        <w:jc w:val="both"/>
        <w:rPr>
          <w:sz w:val="28"/>
        </w:rPr>
      </w:pPr>
      <w:r>
        <w:rPr>
          <w:rStyle w:val="Style_2_ch"/>
          <w:sz w:val="28"/>
        </w:rPr>
        <w:t>формирование и реализация муниципальных программ социально-экономического развития;</w:t>
      </w:r>
    </w:p>
    <w:p w14:paraId="54000000">
      <w:pPr>
        <w:numPr>
          <w:numId w:val="6"/>
        </w:numPr>
        <w:spacing w:after="0" w:line="240" w:lineRule="auto"/>
        <w:ind w:right="0"/>
        <w:jc w:val="both"/>
        <w:rPr>
          <w:sz w:val="28"/>
        </w:rPr>
      </w:pPr>
      <w:r>
        <w:rPr>
          <w:rStyle w:val="Style_2_ch"/>
          <w:sz w:val="28"/>
        </w:rPr>
        <w:t xml:space="preserve">организацию и контроль за строительством и эксплуатацией объектов инфраструктуры; </w:t>
      </w:r>
    </w:p>
    <w:p w14:paraId="55000000">
      <w:pPr>
        <w:numPr>
          <w:numId w:val="6"/>
        </w:numPr>
        <w:spacing w:after="0" w:line="240" w:lineRule="auto"/>
        <w:ind w:right="0"/>
        <w:jc w:val="both"/>
        <w:rPr>
          <w:sz w:val="28"/>
        </w:rPr>
      </w:pPr>
      <w:r>
        <w:rPr>
          <w:rStyle w:val="Style_2_ch"/>
          <w:sz w:val="28"/>
        </w:rPr>
        <w:t>обеспечение условий для устойчивого развития территории и улучшения качества жизни населения.</w:t>
      </w:r>
    </w:p>
    <w:p w14:paraId="56000000">
      <w:pPr>
        <w:sectPr>
          <w:headerReference r:id="rId4" w:type="even"/>
          <w:pgSz w:h="16838" w:orient="portrait" w:w="11904"/>
          <w:pgMar w:bottom="1219" w:footer="720" w:gutter="0" w:header="720" w:left="1699" w:right="1133" w:top="1042"/>
        </w:sectPr>
      </w:pPr>
    </w:p>
    <w:p w14:paraId="57000000">
      <w:pPr>
        <w:spacing w:after="0" w:before="57" w:line="240" w:lineRule="auto"/>
        <w:ind w:firstLine="0" w:left="0" w:right="0"/>
        <w:jc w:val="center"/>
        <w:rPr>
          <w:sz w:val="28"/>
        </w:rPr>
      </w:pPr>
      <w:r>
        <w:rPr>
          <w:sz w:val="28"/>
        </w:rPr>
        <w:t>Паспорт</w:t>
      </w:r>
    </w:p>
    <w:p w14:paraId="58000000">
      <w:pPr>
        <w:spacing w:after="0" w:before="57" w:line="240" w:lineRule="auto"/>
        <w:ind w:firstLine="0" w:left="0" w:right="0"/>
        <w:jc w:val="center"/>
        <w:rPr>
          <w:sz w:val="28"/>
        </w:rPr>
      </w:pPr>
      <w:r>
        <w:rPr>
          <w:sz w:val="28"/>
        </w:rPr>
        <w:t xml:space="preserve"> муниципальной программы Беловского городского округа</w:t>
      </w:r>
    </w:p>
    <w:p w14:paraId="59000000">
      <w:pPr>
        <w:spacing w:after="0" w:before="57" w:line="240" w:lineRule="auto"/>
        <w:ind w:firstLine="0" w:left="0" w:right="0"/>
        <w:jc w:val="center"/>
        <w:rPr>
          <w:sz w:val="28"/>
        </w:rPr>
      </w:pPr>
      <w:r>
        <w:rPr>
          <w:rStyle w:val="Style_2_ch"/>
          <w:sz w:val="28"/>
        </w:rPr>
        <w:t>«</w:t>
      </w:r>
      <w:r>
        <w:rPr>
          <w:rStyle w:val="Style_2_ch"/>
          <w:sz w:val="28"/>
        </w:rPr>
        <w:t>Капитальное строительство, капитальный ремонт и реконструкция зданий и сооружений</w:t>
      </w:r>
      <w:r>
        <w:rPr>
          <w:rStyle w:val="Style_2_ch"/>
          <w:sz w:val="28"/>
        </w:rPr>
        <w:t xml:space="preserve"> </w:t>
      </w:r>
      <w:r>
        <w:rPr>
          <w:rStyle w:val="Style_2_ch"/>
          <w:sz w:val="28"/>
        </w:rPr>
        <w:t>»</w:t>
      </w:r>
      <w:r>
        <w:rPr>
          <w:rStyle w:val="Style_2_ch"/>
          <w:sz w:val="28"/>
        </w:rPr>
        <w:t xml:space="preserve"> на 2026 -2030 г</w:t>
      </w:r>
      <w:r>
        <w:rPr>
          <w:rStyle w:val="Style_2_ch"/>
          <w:sz w:val="28"/>
        </w:rPr>
        <w:t>оды</w:t>
      </w:r>
    </w:p>
    <w:p w14:paraId="5A000000">
      <w:pPr>
        <w:spacing w:after="0" w:before="57" w:line="240" w:lineRule="auto"/>
        <w:ind w:firstLine="0" w:left="0" w:right="0"/>
        <w:jc w:val="center"/>
        <w:rPr>
          <w:sz w:val="28"/>
        </w:rPr>
      </w:pPr>
    </w:p>
    <w:p w14:paraId="5B000000">
      <w:pPr>
        <w:spacing w:after="0" w:before="57" w:line="240" w:lineRule="auto"/>
        <w:ind w:firstLine="0" w:left="0" w:right="0"/>
        <w:jc w:val="center"/>
        <w:rPr>
          <w:sz w:val="28"/>
        </w:rPr>
      </w:pPr>
      <w:r>
        <w:rPr>
          <w:sz w:val="28"/>
        </w:rPr>
        <w:t>1. Основные положения</w:t>
      </w:r>
    </w:p>
    <w:p w14:paraId="5C000000">
      <w:pPr>
        <w:spacing w:after="0" w:before="57" w:line="240" w:lineRule="auto"/>
        <w:ind w:firstLine="0" w:left="0" w:right="0"/>
        <w:jc w:val="center"/>
        <w:rPr>
          <w:sz w:val="20"/>
        </w:rPr>
      </w:pPr>
    </w:p>
    <w:tbl>
      <w:tblPr>
        <w:tblStyle w:val="Style_3"/>
        <w:tblInd w:type="dxa" w:w="0"/>
        <w:tblLayout w:type="fixed"/>
        <w:tblCellMar>
          <w:top w:type="dxa" w:w="34"/>
          <w:left w:type="dxa" w:w="58"/>
          <w:right w:type="dxa" w:w="115"/>
        </w:tblCellMar>
      </w:tblPr>
      <w:tblGrid>
        <w:gridCol w:w="7080"/>
        <w:gridCol w:w="8211"/>
      </w:tblGrid>
      <w:tr>
        <w:trPr>
          <w:trHeight w:hRule="atLeast" w:val="799"/>
        </w:trPr>
        <w:tc>
          <w:tcPr>
            <w:tcW w:type="dxa" w:w="708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34"/>
              <w:left w:type="dxa" w:w="58"/>
              <w:bottom w:type="dxa" w:w="0"/>
              <w:right w:type="dxa" w:w="115"/>
            </w:tcMar>
            <w:vAlign w:val="center"/>
          </w:tcPr>
          <w:p w14:paraId="5D00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Куратор муниципальной программы</w:t>
            </w:r>
          </w:p>
        </w:tc>
        <w:tc>
          <w:tcPr>
            <w:tcW w:type="dxa" w:w="821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34"/>
              <w:left w:type="dxa" w:w="58"/>
              <w:bottom w:type="dxa" w:w="0"/>
              <w:right w:type="dxa" w:w="115"/>
            </w:tcMar>
            <w:vAlign w:val="center"/>
          </w:tcPr>
          <w:p w14:paraId="5E00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rStyle w:val="Style_2_ch"/>
                <w:sz w:val="24"/>
              </w:rPr>
              <w:t>И.о. з</w:t>
            </w:r>
            <w:r>
              <w:rPr>
                <w:rStyle w:val="Style_2_ch"/>
                <w:sz w:val="24"/>
              </w:rPr>
              <w:t>а</w:t>
            </w:r>
            <w:r>
              <w:rPr>
                <w:rStyle w:val="Style_2_ch"/>
                <w:sz w:val="24"/>
              </w:rPr>
              <w:t xml:space="preserve">местителя Главы Беловского городского округа по строительству </w:t>
            </w:r>
            <w:r>
              <w:rPr>
                <w:rStyle w:val="Style_2_ch"/>
                <w:sz w:val="24"/>
              </w:rPr>
              <w:t>Денисенкова Дина Васильевна</w:t>
            </w:r>
          </w:p>
        </w:tc>
      </w:tr>
      <w:tr>
        <w:trPr>
          <w:trHeight w:hRule="atLeast" w:val="793"/>
        </w:trPr>
        <w:tc>
          <w:tcPr>
            <w:tcW w:type="dxa" w:w="708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34"/>
              <w:left w:type="dxa" w:w="58"/>
              <w:bottom w:type="dxa" w:w="0"/>
              <w:right w:type="dxa" w:w="115"/>
            </w:tcMar>
            <w:vAlign w:val="center"/>
          </w:tcPr>
          <w:p w14:paraId="5F00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type="dxa" w:w="821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34"/>
              <w:left w:type="dxa" w:w="58"/>
              <w:bottom w:type="dxa" w:w="0"/>
              <w:right w:type="dxa" w:w="115"/>
            </w:tcMar>
            <w:vAlign w:val="center"/>
          </w:tcPr>
          <w:p w14:paraId="6000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Начальник Управления архитектуры и градостроительства Администрации Беловского городского округа</w:t>
            </w:r>
          </w:p>
          <w:p w14:paraId="6100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rStyle w:val="Style_2_ch"/>
                <w:sz w:val="24"/>
              </w:rPr>
              <w:t>Денисенкова Дина Васильевна</w:t>
            </w:r>
          </w:p>
        </w:tc>
      </w:tr>
      <w:tr>
        <w:trPr>
          <w:trHeight w:hRule="atLeast" w:val="470"/>
        </w:trPr>
        <w:tc>
          <w:tcPr>
            <w:tcW w:type="dxa" w:w="708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34"/>
              <w:left w:type="dxa" w:w="58"/>
              <w:bottom w:type="dxa" w:w="0"/>
              <w:right w:type="dxa" w:w="115"/>
            </w:tcMar>
            <w:vAlign w:val="center"/>
          </w:tcPr>
          <w:p w14:paraId="6200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Период реализации муниципальной программы</w:t>
            </w:r>
          </w:p>
        </w:tc>
        <w:tc>
          <w:tcPr>
            <w:tcW w:type="dxa" w:w="821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34"/>
              <w:left w:type="dxa" w:w="58"/>
              <w:bottom w:type="dxa" w:w="0"/>
              <w:right w:type="dxa" w:w="115"/>
            </w:tcMar>
            <w:vAlign w:val="center"/>
          </w:tcPr>
          <w:p w14:paraId="6300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rStyle w:val="Style_2_ch"/>
                <w:sz w:val="24"/>
              </w:rPr>
              <w:t>2026-2030 годы</w:t>
            </w:r>
          </w:p>
        </w:tc>
      </w:tr>
      <w:tr>
        <w:trPr>
          <w:trHeight w:hRule="atLeast" w:val="349"/>
        </w:trPr>
        <w:tc>
          <w:tcPr>
            <w:tcW w:type="dxa" w:w="7080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34"/>
              <w:left w:type="dxa" w:w="58"/>
              <w:bottom w:type="dxa" w:w="0"/>
              <w:right w:type="dxa" w:w="115"/>
            </w:tcMar>
            <w:vAlign w:val="center"/>
          </w:tcPr>
          <w:p w14:paraId="6400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Цели муниципальной программы</w:t>
            </w:r>
          </w:p>
        </w:tc>
        <w:tc>
          <w:tcPr>
            <w:tcW w:type="dxa" w:w="8211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34"/>
              <w:left w:type="dxa" w:w="58"/>
              <w:bottom w:type="dxa" w:w="0"/>
              <w:right w:type="dxa" w:w="115"/>
            </w:tcMar>
            <w:vAlign w:val="center"/>
          </w:tcPr>
          <w:p w14:paraId="65000000">
            <w:pPr>
              <w:pStyle w:val="Style_2"/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rStyle w:val="Style_2_ch"/>
                <w:sz w:val="24"/>
              </w:rPr>
              <w:t>Устойчивое функционирование и повышение качества развития социальной инфраструктуры жизнеобеспечения населения Беловского городского округа,  в рамках осуществления капитального строительства, капитального ремонта и реконструкции.</w:t>
            </w:r>
          </w:p>
        </w:tc>
      </w:tr>
      <w:tr>
        <w:trPr>
          <w:trHeight w:hRule="atLeast" w:val="1176"/>
        </w:trPr>
        <w:tc>
          <w:tcPr>
            <w:tcW w:type="dxa" w:w="708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34"/>
              <w:left w:type="dxa" w:w="58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8211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34"/>
              <w:left w:type="dxa" w:w="58"/>
              <w:bottom w:type="dxa" w:w="0"/>
              <w:right w:type="dxa" w:w="115"/>
            </w:tcMar>
            <w:vAlign w:val="center"/>
          </w:tcPr>
          <w:p/>
        </w:tc>
      </w:tr>
      <w:tr>
        <w:trPr>
          <w:trHeight w:hRule="atLeast" w:val="645"/>
        </w:trPr>
        <w:tc>
          <w:tcPr>
            <w:tcW w:type="dxa" w:w="708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34"/>
              <w:left w:type="dxa" w:w="58"/>
              <w:bottom w:type="dxa" w:w="0"/>
              <w:right w:type="dxa" w:w="115"/>
            </w:tcMar>
            <w:vAlign w:val="center"/>
          </w:tcPr>
          <w:p w14:paraId="6600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Направления (подпрограммы) муниципальной программы</w:t>
            </w:r>
          </w:p>
        </w:tc>
        <w:tc>
          <w:tcPr>
            <w:tcW w:type="dxa" w:w="821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34"/>
              <w:left w:type="dxa" w:w="58"/>
              <w:bottom w:type="dxa" w:w="0"/>
              <w:right w:type="dxa" w:w="115"/>
            </w:tcMar>
            <w:vAlign w:val="center"/>
          </w:tcPr>
          <w:p w14:paraId="6700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>
        <w:trPr>
          <w:trHeight w:hRule="atLeast" w:val="690"/>
        </w:trPr>
        <w:tc>
          <w:tcPr>
            <w:tcW w:type="dxa" w:w="7080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34"/>
              <w:left w:type="dxa" w:w="58"/>
              <w:bottom w:type="dxa" w:w="0"/>
              <w:right w:type="dxa" w:w="115"/>
            </w:tcMar>
            <w:vAlign w:val="center"/>
          </w:tcPr>
          <w:p w14:paraId="6800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 xml:space="preserve">Связь с национальными целями развития Российской Федерации, государственными программами Кемеровской области-Кузбасса </w:t>
            </w:r>
          </w:p>
        </w:tc>
        <w:tc>
          <w:tcPr>
            <w:tcW w:type="dxa" w:w="821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34"/>
              <w:left w:type="dxa" w:w="58"/>
              <w:bottom w:type="dxa" w:w="0"/>
              <w:right w:type="dxa" w:w="115"/>
            </w:tcMar>
            <w:vAlign w:val="center"/>
          </w:tcPr>
          <w:p w14:paraId="6900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Национальная цель - «</w:t>
            </w:r>
            <w:r>
              <w:rPr>
                <w:rStyle w:val="Style_2_ch"/>
                <w:sz w:val="24"/>
              </w:rPr>
              <w:t>Комфортная и безопасная среда для жизни»</w:t>
            </w:r>
          </w:p>
        </w:tc>
      </w:tr>
      <w:tr>
        <w:trPr>
          <w:trHeight w:hRule="atLeast" w:val="925"/>
        </w:trPr>
        <w:tc>
          <w:tcPr>
            <w:tcW w:type="dxa" w:w="708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34"/>
              <w:left w:type="dxa" w:w="58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821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34"/>
              <w:left w:type="dxa" w:w="58"/>
              <w:bottom w:type="dxa" w:w="0"/>
              <w:right w:type="dxa" w:w="115"/>
            </w:tcMar>
            <w:vAlign w:val="center"/>
          </w:tcPr>
          <w:p w14:paraId="6A000000">
            <w:pPr>
              <w:spacing w:after="0" w:before="57" w:line="240" w:lineRule="auto"/>
              <w:ind w:firstLine="0" w:left="0" w:right="0"/>
              <w:jc w:val="left"/>
              <w:rPr>
                <w:color w:val="000000"/>
                <w:spacing w:val="0"/>
                <w:sz w:val="24"/>
              </w:rPr>
            </w:pPr>
            <w:r>
              <w:rPr>
                <w:rStyle w:val="Style_2_ch"/>
                <w:color w:val="000000"/>
                <w:spacing w:val="0"/>
                <w:sz w:val="24"/>
              </w:rPr>
              <w:t>Наименование государственной программы Кемеровской области – Кузбасса - «</w:t>
            </w:r>
            <w:r>
              <w:rPr>
                <w:rStyle w:val="Style_2_ch"/>
                <w:color w:val="000000"/>
                <w:spacing w:val="0"/>
                <w:sz w:val="24"/>
              </w:rPr>
              <w:t>Жилищная и социальная инфраструктура Кузбасса</w:t>
            </w:r>
            <w:r>
              <w:rPr>
                <w:rStyle w:val="Style_2_ch"/>
                <w:color w:val="000000"/>
                <w:spacing w:val="0"/>
                <w:sz w:val="24"/>
              </w:rPr>
              <w:t>»</w:t>
            </w:r>
          </w:p>
        </w:tc>
      </w:tr>
    </w:tbl>
    <w:p w14:paraId="6B000000">
      <w:pPr>
        <w:spacing w:after="0" w:before="57" w:line="240" w:lineRule="auto"/>
        <w:ind w:firstLine="0" w:left="0" w:right="0"/>
        <w:jc w:val="center"/>
        <w:rPr>
          <w:sz w:val="20"/>
        </w:rPr>
      </w:pPr>
    </w:p>
    <w:p w14:paraId="6C000000">
      <w:pPr>
        <w:spacing w:after="0" w:before="57" w:line="240" w:lineRule="auto"/>
        <w:ind w:firstLine="0" w:left="0" w:right="0"/>
        <w:jc w:val="center"/>
        <w:rPr>
          <w:sz w:val="20"/>
        </w:rPr>
      </w:pPr>
    </w:p>
    <w:p w14:paraId="6D000000">
      <w:pPr>
        <w:spacing w:after="0" w:before="57" w:line="240" w:lineRule="auto"/>
        <w:ind w:firstLine="0" w:left="0" w:right="0"/>
        <w:jc w:val="center"/>
        <w:rPr>
          <w:sz w:val="28"/>
        </w:rPr>
      </w:pPr>
      <w:r>
        <w:rPr>
          <w:sz w:val="28"/>
        </w:rPr>
        <w:t>2</w:t>
      </w:r>
      <w:r>
        <w:rPr>
          <w:sz w:val="28"/>
        </w:rPr>
        <w:t>. Пок</w:t>
      </w:r>
      <w:r>
        <w:rPr>
          <w:sz w:val="28"/>
        </w:rPr>
        <w:t>азатели муниципальной программы</w:t>
      </w:r>
    </w:p>
    <w:p w14:paraId="6E000000">
      <w:pPr>
        <w:spacing w:after="0" w:before="57" w:line="240" w:lineRule="auto"/>
        <w:ind w:firstLine="0" w:left="0" w:right="0"/>
        <w:jc w:val="center"/>
        <w:rPr>
          <w:sz w:val="20"/>
        </w:rPr>
      </w:pPr>
    </w:p>
    <w:tbl>
      <w:tblPr>
        <w:tblStyle w:val="Style_3"/>
        <w:tblInd w:type="dxa" w:w="0"/>
        <w:tblLayout w:type="fixed"/>
        <w:tblCellMar>
          <w:top w:type="dxa" w:w="48"/>
          <w:left w:type="dxa" w:w="10"/>
          <w:right w:type="dxa" w:w="24"/>
        </w:tblCellMar>
      </w:tblPr>
      <w:tblGrid>
        <w:gridCol w:w="481"/>
        <w:gridCol w:w="1945"/>
        <w:gridCol w:w="990"/>
        <w:gridCol w:w="1025"/>
        <w:gridCol w:w="979"/>
        <w:gridCol w:w="851"/>
        <w:gridCol w:w="700"/>
        <w:gridCol w:w="747"/>
        <w:gridCol w:w="830"/>
        <w:gridCol w:w="697"/>
        <w:gridCol w:w="744"/>
        <w:gridCol w:w="731"/>
        <w:gridCol w:w="2356"/>
        <w:gridCol w:w="1212"/>
        <w:gridCol w:w="1009"/>
      </w:tblGrid>
      <w:tr>
        <w:trPr>
          <w:trHeight w:hRule="atLeast" w:val="637"/>
        </w:trPr>
        <w:tc>
          <w:tcPr>
            <w:tcW w:type="dxa" w:w="481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6F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п</w:t>
            </w:r>
          </w:p>
        </w:tc>
        <w:tc>
          <w:tcPr>
            <w:tcW w:type="dxa" w:w="1945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70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type="dxa" w:w="990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71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type="dxa" w:w="1025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72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 убывания</w:t>
            </w:r>
          </w:p>
        </w:tc>
        <w:tc>
          <w:tcPr>
            <w:tcW w:type="dxa" w:w="979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73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  <w:p w14:paraId="74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измерения (по ОКЕИ) </w:t>
            </w:r>
          </w:p>
        </w:tc>
        <w:tc>
          <w:tcPr>
            <w:tcW w:type="dxa" w:w="1551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75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Базовое значение </w:t>
            </w:r>
          </w:p>
        </w:tc>
        <w:tc>
          <w:tcPr>
            <w:tcW w:type="dxa" w:w="3749"/>
            <w:gridSpan w:val="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6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Значение показателя по годам</w:t>
            </w:r>
          </w:p>
        </w:tc>
        <w:tc>
          <w:tcPr>
            <w:tcW w:type="dxa" w:w="2356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77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type="dxa" w:w="1212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8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</w:p>
          <w:p w14:paraId="79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достижение показателя</w:t>
            </w:r>
          </w:p>
          <w:p w14:paraId="7A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</w:p>
        </w:tc>
        <w:tc>
          <w:tcPr>
            <w:tcW w:type="dxa" w:w="1009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7B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Связь с показателями</w:t>
            </w:r>
          </w:p>
          <w:p w14:paraId="7C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национальных целей </w:t>
            </w:r>
          </w:p>
        </w:tc>
      </w:tr>
      <w:tr>
        <w:trPr>
          <w:trHeight w:hRule="atLeast" w:val="918"/>
        </w:trPr>
        <w:tc>
          <w:tcPr>
            <w:tcW w:type="dxa" w:w="481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/>
        </w:tc>
        <w:tc>
          <w:tcPr>
            <w:tcW w:type="dxa" w:w="194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/>
        </w:tc>
        <w:tc>
          <w:tcPr>
            <w:tcW w:type="dxa" w:w="99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/>
        </w:tc>
        <w:tc>
          <w:tcPr>
            <w:tcW w:type="dxa" w:w="102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/>
        </w:tc>
        <w:tc>
          <w:tcPr>
            <w:tcW w:type="dxa" w:w="97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/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7D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type="dxa" w:w="7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7E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7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7F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  <w:tc>
          <w:tcPr>
            <w:tcW w:type="dxa" w:w="8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0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6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1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type="dxa" w:w="7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2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type="dxa" w:w="7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83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type="dxa" w:w="235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/>
        </w:tc>
        <w:tc>
          <w:tcPr>
            <w:tcW w:type="dxa" w:w="121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/>
        </w:tc>
        <w:tc>
          <w:tcPr>
            <w:tcW w:type="dxa" w:w="100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/>
        </w:tc>
      </w:tr>
      <w:tr>
        <w:trPr>
          <w:trHeight w:hRule="atLeast" w:val="411"/>
        </w:trPr>
        <w:tc>
          <w:tcPr>
            <w:tcW w:type="dxa" w:w="48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84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94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85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9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86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type="dxa" w:w="102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87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88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89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7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8A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7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8B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8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8C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6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8D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7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8E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7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8F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23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90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type="dxa" w:w="121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91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type="dxa" w:w="10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92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hRule="atLeast" w:val="600"/>
        </w:trPr>
        <w:tc>
          <w:tcPr>
            <w:tcW w:type="dxa" w:w="15297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00000">
            <w:pPr>
              <w:spacing w:after="0" w:line="240" w:lineRule="auto"/>
              <w:ind w:firstLine="0" w:left="0"/>
              <w:contextualSpacing w:val="1"/>
              <w:rPr>
                <w:rFonts w:ascii="Calibri" w:hAnsi="Calibri"/>
                <w:sz w:val="20"/>
              </w:rPr>
            </w:pPr>
            <w:r>
              <w:rPr>
                <w:rStyle w:val="Style_2_ch"/>
                <w:sz w:val="24"/>
              </w:rPr>
              <w:t xml:space="preserve">Цель: </w:t>
            </w:r>
            <w:r>
              <w:rPr>
                <w:rStyle w:val="Style_2_ch"/>
                <w:sz w:val="24"/>
              </w:rPr>
              <w:t>Ус</w:t>
            </w:r>
            <w:r>
              <w:rPr>
                <w:rStyle w:val="Style_2_ch"/>
                <w:sz w:val="24"/>
              </w:rPr>
              <w:t>тойчивое функционирование и повышение качества развития социальной инфраструктуры жизнеобеспечения населения Беловского городского округа,  в рамках осуществления капитального строительства, капитального ремонта и реконструкции.</w:t>
            </w:r>
          </w:p>
        </w:tc>
      </w:tr>
      <w:tr>
        <w:trPr>
          <w:trHeight w:hRule="atLeast" w:val="2466"/>
        </w:trPr>
        <w:tc>
          <w:tcPr>
            <w:tcW w:type="dxa" w:w="48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94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194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9500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rFonts w:ascii="Arial" w:hAnsi="Arial"/>
                <w:color w:themeColor="dark1" w:val="000000"/>
                <w:sz w:val="20"/>
              </w:rPr>
            </w:pPr>
            <w:r>
              <w:rPr>
                <w:sz w:val="24"/>
              </w:rPr>
              <w:t>Количество ра</w:t>
            </w:r>
            <w:r>
              <w:rPr>
                <w:rStyle w:val="Style_2_ch"/>
                <w:sz w:val="24"/>
              </w:rPr>
              <w:t xml:space="preserve">зработанных проектно-сметных документов </w:t>
            </w:r>
            <w:r>
              <w:rPr>
                <w:rStyle w:val="Style_2_ch"/>
                <w:sz w:val="24"/>
              </w:rPr>
              <w:t xml:space="preserve">на капитальный ремонт объектов </w:t>
            </w:r>
            <w:r>
              <w:rPr>
                <w:rStyle w:val="Style_2_ch"/>
                <w:sz w:val="24"/>
              </w:rPr>
              <w:t>социальной инфраструктуры</w:t>
            </w:r>
          </w:p>
        </w:tc>
        <w:tc>
          <w:tcPr>
            <w:tcW w:type="dxa" w:w="9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9600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ОМСУ</w:t>
            </w:r>
          </w:p>
        </w:tc>
        <w:tc>
          <w:tcPr>
            <w:tcW w:type="dxa" w:w="102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97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98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99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7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9A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7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9B00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830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9C00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697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9D00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744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9E00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73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9F00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23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0000000"/>
        </w:tc>
        <w:tc>
          <w:tcPr>
            <w:tcW w:type="dxa" w:w="121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A100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МКУ «УКС»</w:t>
            </w:r>
          </w:p>
        </w:tc>
        <w:tc>
          <w:tcPr>
            <w:tcW w:type="dxa" w:w="10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2000000"/>
        </w:tc>
      </w:tr>
      <w:tr>
        <w:trPr>
          <w:trHeight w:hRule="atLeast" w:val="998"/>
        </w:trPr>
        <w:tc>
          <w:tcPr>
            <w:tcW w:type="dxa" w:w="48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A3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194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400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объектов техн</w:t>
            </w:r>
            <w:r>
              <w:rPr>
                <w:sz w:val="24"/>
              </w:rPr>
              <w:t>ологического присоединения при строительстве многоквартирных домов</w:t>
            </w:r>
          </w:p>
        </w:tc>
        <w:tc>
          <w:tcPr>
            <w:tcW w:type="dxa" w:w="9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A500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ОМСУ</w:t>
            </w:r>
          </w:p>
        </w:tc>
        <w:tc>
          <w:tcPr>
            <w:tcW w:type="dxa" w:w="102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A6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A7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8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A8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7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A9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7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AA00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AB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6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AC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7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AD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7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AE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3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AF000000">
            <w:pPr>
              <w:spacing w:after="0" w:line="240" w:lineRule="auto"/>
              <w:ind/>
            </w:pPr>
          </w:p>
        </w:tc>
        <w:tc>
          <w:tcPr>
            <w:tcW w:type="dxa" w:w="121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B000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МКУ «УКС»</w:t>
            </w:r>
          </w:p>
        </w:tc>
        <w:tc>
          <w:tcPr>
            <w:tcW w:type="dxa" w:w="10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B1000000">
            <w:pPr>
              <w:spacing w:after="0" w:line="240" w:lineRule="auto"/>
              <w:ind/>
            </w:pPr>
          </w:p>
        </w:tc>
      </w:tr>
      <w:tr>
        <w:trPr>
          <w:trHeight w:hRule="atLeast" w:val="998"/>
        </w:trPr>
        <w:tc>
          <w:tcPr>
            <w:tcW w:type="dxa" w:w="48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B2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1945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B300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Доля исполненных на конец отчетного финансового года бюджетных ассигнований</w:t>
            </w:r>
          </w:p>
        </w:tc>
        <w:tc>
          <w:tcPr>
            <w:tcW w:type="dxa" w:w="990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B400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ОМСУ</w:t>
            </w:r>
          </w:p>
        </w:tc>
        <w:tc>
          <w:tcPr>
            <w:tcW w:type="dxa" w:w="1025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B5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979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B6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85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B7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700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B8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747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B900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830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BA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697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BB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744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BC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73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BD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2356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BE00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> </w:t>
            </w:r>
            <w:r>
              <w:rPr>
                <w:sz w:val="24"/>
              </w:rPr>
              <w:t>Совета</w:t>
            </w:r>
            <w:r>
              <w:rPr>
                <w:sz w:val="24"/>
              </w:rPr>
              <w:t> </w:t>
            </w:r>
            <w:r>
              <w:rPr>
                <w:sz w:val="24"/>
              </w:rPr>
              <w:t>народных</w:t>
            </w:r>
            <w:r>
              <w:rPr>
                <w:sz w:val="24"/>
              </w:rPr>
              <w:t> </w:t>
            </w:r>
            <w:r>
              <w:rPr>
                <w:sz w:val="24"/>
              </w:rPr>
              <w:t>депутатов</w:t>
            </w:r>
            <w:r>
              <w:rPr>
                <w:sz w:val="24"/>
              </w:rPr>
              <w:t> </w:t>
            </w:r>
            <w:r>
              <w:rPr>
                <w:sz w:val="24"/>
              </w:rPr>
              <w:t>Беловского</w:t>
            </w:r>
            <w:r>
              <w:rPr>
                <w:sz w:val="24"/>
              </w:rPr>
              <w:t> </w:t>
            </w:r>
            <w:r>
              <w:rPr>
                <w:sz w:val="24"/>
              </w:rPr>
              <w:t>городского</w:t>
            </w:r>
            <w:r>
              <w:rPr>
                <w:sz w:val="24"/>
              </w:rPr>
              <w:t> </w:t>
            </w:r>
            <w:r>
              <w:rPr>
                <w:sz w:val="24"/>
              </w:rPr>
              <w:t>округа</w:t>
            </w:r>
            <w:r>
              <w:rPr>
                <w:sz w:val="24"/>
              </w:rPr>
              <w:t> </w:t>
            </w:r>
            <w:r>
              <w:rPr>
                <w:sz w:val="24"/>
              </w:rPr>
              <w:t>"</w:t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> </w:t>
            </w:r>
            <w:r>
              <w:rPr>
                <w:sz w:val="24"/>
              </w:rPr>
              <w:t>утверждении</w:t>
            </w:r>
            <w:r>
              <w:rPr>
                <w:sz w:val="24"/>
              </w:rPr>
              <w:t> </w:t>
            </w:r>
            <w:r>
              <w:rPr>
                <w:sz w:val="24"/>
              </w:rPr>
              <w:t>бюджета</w:t>
            </w:r>
            <w:r>
              <w:rPr>
                <w:sz w:val="24"/>
              </w:rPr>
              <w:t> </w:t>
            </w:r>
            <w:r>
              <w:rPr>
                <w:sz w:val="24"/>
              </w:rPr>
              <w:t>Беловского</w:t>
            </w:r>
            <w:r>
              <w:rPr>
                <w:sz w:val="24"/>
              </w:rPr>
              <w:t> </w:t>
            </w:r>
            <w:r>
              <w:rPr>
                <w:sz w:val="24"/>
              </w:rPr>
              <w:t>городского</w:t>
            </w:r>
            <w:r>
              <w:rPr>
                <w:sz w:val="24"/>
              </w:rPr>
              <w:t> </w:t>
            </w:r>
            <w:r>
              <w:rPr>
                <w:sz w:val="24"/>
              </w:rPr>
              <w:t>округа</w:t>
            </w:r>
            <w:r>
              <w:rPr>
                <w:sz w:val="24"/>
              </w:rPr>
              <w:t> </w:t>
            </w:r>
            <w:r>
              <w:rPr>
                <w:sz w:val="24"/>
              </w:rPr>
              <w:t>на 2026 год и на плановый период 2027 и 2028 годов".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1212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  <w:vAlign w:val="center"/>
          </w:tcPr>
          <w:p w14:paraId="BF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МКУ «УКС»</w:t>
            </w:r>
          </w:p>
        </w:tc>
        <w:tc>
          <w:tcPr>
            <w:tcW w:type="dxa" w:w="1009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8"/>
              <w:left w:type="dxa" w:w="10"/>
              <w:bottom w:type="dxa" w:w="0"/>
              <w:right w:type="dxa" w:w="24"/>
            </w:tcMar>
          </w:tcPr>
          <w:p w14:paraId="C0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</w:p>
        </w:tc>
      </w:tr>
    </w:tbl>
    <w:p w14:paraId="C1000000">
      <w:pPr>
        <w:spacing w:after="0" w:before="57" w:line="240" w:lineRule="auto"/>
        <w:ind w:firstLine="0" w:left="0" w:right="0"/>
        <w:rPr>
          <w:sz w:val="20"/>
        </w:rPr>
      </w:pPr>
    </w:p>
    <w:p w14:paraId="C2000000">
      <w:pPr>
        <w:spacing w:after="0" w:before="57" w:line="240" w:lineRule="auto"/>
        <w:ind w:firstLine="0" w:left="0" w:right="0"/>
        <w:jc w:val="center"/>
        <w:rPr>
          <w:sz w:val="28"/>
        </w:rPr>
      </w:pPr>
      <w:r>
        <w:rPr>
          <w:sz w:val="28"/>
        </w:rPr>
        <w:t>3. План достижения показателей муниципальной программы в 2026 году</w:t>
      </w:r>
    </w:p>
    <w:p w14:paraId="C3000000">
      <w:pPr>
        <w:spacing w:after="0" w:before="57" w:line="240" w:lineRule="auto"/>
        <w:ind w:firstLine="0" w:left="0" w:right="0"/>
        <w:rPr>
          <w:sz w:val="24"/>
          <w:shd w:fill="11DF2A" w:val="clear"/>
        </w:rPr>
      </w:pPr>
    </w:p>
    <w:tbl>
      <w:tblPr>
        <w:tblStyle w:val="Style_3"/>
        <w:tblInd w:type="dxa" w:w="0"/>
        <w:tblLayout w:type="fixed"/>
        <w:tblCellMar>
          <w:top w:type="dxa" w:w="62"/>
          <w:left w:type="dxa" w:w="48"/>
          <w:bottom w:type="dxa" w:w="77"/>
        </w:tblCellMar>
      </w:tblPr>
      <w:tblGrid>
        <w:gridCol w:w="536"/>
        <w:gridCol w:w="2986"/>
        <w:gridCol w:w="1154"/>
        <w:gridCol w:w="1137"/>
        <w:gridCol w:w="764"/>
        <w:gridCol w:w="930"/>
        <w:gridCol w:w="568"/>
        <w:gridCol w:w="872"/>
        <w:gridCol w:w="573"/>
        <w:gridCol w:w="657"/>
        <w:gridCol w:w="598"/>
        <w:gridCol w:w="712"/>
        <w:gridCol w:w="1003"/>
        <w:gridCol w:w="877"/>
        <w:gridCol w:w="833"/>
        <w:gridCol w:w="839"/>
      </w:tblGrid>
      <w:tr>
        <w:trPr>
          <w:trHeight w:hRule="atLeast" w:val="360"/>
        </w:trPr>
        <w:tc>
          <w:tcPr>
            <w:tcW w:type="dxa" w:w="536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C400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п</w:t>
            </w:r>
          </w:p>
        </w:tc>
        <w:tc>
          <w:tcPr>
            <w:tcW w:type="dxa" w:w="2986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C500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Цели/показатели муниципальной программы  </w:t>
            </w:r>
          </w:p>
        </w:tc>
        <w:tc>
          <w:tcPr>
            <w:tcW w:type="dxa" w:w="1154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C6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показателя </w:t>
            </w:r>
          </w:p>
        </w:tc>
        <w:tc>
          <w:tcPr>
            <w:tcW w:type="dxa" w:w="1137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C7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  <w:p w14:paraId="C8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измерения (по ОКЕИ) </w:t>
            </w:r>
          </w:p>
        </w:tc>
        <w:tc>
          <w:tcPr>
            <w:tcW w:type="dxa" w:w="7554"/>
            <w:gridSpan w:val="10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tcMar>
              <w:top w:type="dxa" w:w="62"/>
              <w:left w:type="dxa" w:w="48"/>
              <w:bottom w:type="dxa" w:w="77"/>
              <w:right w:type="dxa" w:w="0"/>
            </w:tcMar>
          </w:tcPr>
          <w:p w14:paraId="C9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Плановые значения по месяцам</w:t>
            </w:r>
          </w:p>
        </w:tc>
        <w:tc>
          <w:tcPr>
            <w:tcW w:type="dxa" w:w="833"/>
            <w:tcBorders>
              <w:top w:color="000000" w:sz="2" w:val="single"/>
              <w:left w:sz="4" w:val="nil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</w:tcPr>
          <w:p w14:paraId="CA00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839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CB00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На конец 2026 года</w:t>
            </w:r>
          </w:p>
        </w:tc>
      </w:tr>
      <w:tr>
        <w:trPr>
          <w:trHeight w:hRule="atLeast" w:val="1183"/>
        </w:trPr>
        <w:tc>
          <w:tcPr>
            <w:tcW w:type="dxa" w:w="53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/>
        </w:tc>
        <w:tc>
          <w:tcPr>
            <w:tcW w:type="dxa" w:w="298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/>
        </w:tc>
        <w:tc>
          <w:tcPr>
            <w:tcW w:type="dxa" w:w="115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/>
        </w:tc>
        <w:tc>
          <w:tcPr>
            <w:tcW w:type="dxa" w:w="1137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/>
        </w:tc>
        <w:tc>
          <w:tcPr>
            <w:tcW w:type="dxa" w:w="76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CC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type="dxa" w:w="9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CD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type="dxa" w:w="5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CE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type="dxa" w:w="87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CF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type="dxa" w:w="57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D0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type="dxa" w:w="6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D1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июнь </w:t>
            </w:r>
          </w:p>
        </w:tc>
        <w:tc>
          <w:tcPr>
            <w:tcW w:type="dxa" w:w="59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D2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июль </w:t>
            </w:r>
          </w:p>
        </w:tc>
        <w:tc>
          <w:tcPr>
            <w:tcW w:type="dxa" w:w="71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D3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август </w:t>
            </w:r>
          </w:p>
        </w:tc>
        <w:tc>
          <w:tcPr>
            <w:tcW w:type="dxa" w:w="100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D4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type="dxa" w:w="8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D5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type="dxa" w:w="83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D6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type="dxa" w:w="83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/>
        </w:tc>
      </w:tr>
      <w:tr>
        <w:trPr>
          <w:trHeight w:hRule="atLeast" w:val="1050"/>
        </w:trPr>
        <w:tc>
          <w:tcPr>
            <w:tcW w:type="dxa" w:w="53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D700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14503"/>
            <w:gridSpan w:val="1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D800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Цель: Устойчивое функционирование и повышение качества развития социальной инфраструктуры жизнеобеспечения населения Беловского городского округа,  в рамках осуществления капитального строительства, капитального ремонта и реконструкции.</w:t>
            </w:r>
          </w:p>
        </w:tc>
      </w:tr>
      <w:tr>
        <w:trPr>
          <w:trHeight w:hRule="atLeast" w:val="1040"/>
        </w:trPr>
        <w:tc>
          <w:tcPr>
            <w:tcW w:type="dxa" w:w="53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D9000000">
            <w:pPr>
              <w:pStyle w:val="Style_2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type="dxa" w:w="29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DA000000">
            <w:pPr>
              <w:pStyle w:val="Style_2"/>
              <w:spacing w:after="0" w:before="57" w:line="240" w:lineRule="auto"/>
              <w:ind w:firstLine="0" w:left="0" w:right="0"/>
              <w:jc w:val="left"/>
              <w:rPr>
                <w:rFonts w:ascii="Arial" w:hAnsi="Arial"/>
                <w:color w:themeColor="dark1" w:val="000000"/>
                <w:sz w:val="20"/>
              </w:rPr>
            </w:pPr>
            <w:r>
              <w:rPr>
                <w:sz w:val="24"/>
              </w:rPr>
              <w:t>Количество ра</w:t>
            </w:r>
            <w:r>
              <w:rPr>
                <w:rStyle w:val="Style_2_ch"/>
                <w:sz w:val="24"/>
              </w:rPr>
              <w:t>зработанных проектно-сметных документ</w:t>
            </w:r>
            <w:r>
              <w:rPr>
                <w:rStyle w:val="Style_2_ch"/>
                <w:sz w:val="24"/>
              </w:rPr>
              <w:t xml:space="preserve">ов </w:t>
            </w:r>
            <w:r>
              <w:rPr>
                <w:rStyle w:val="Style_2_ch"/>
                <w:sz w:val="24"/>
              </w:rPr>
              <w:t xml:space="preserve">на капитальный ремонт объектов </w:t>
            </w:r>
            <w:r>
              <w:rPr>
                <w:rStyle w:val="Style_2_ch"/>
                <w:sz w:val="24"/>
              </w:rPr>
              <w:t>социальной инфраструктуры</w:t>
            </w:r>
          </w:p>
        </w:tc>
        <w:tc>
          <w:tcPr>
            <w:tcW w:type="dxa" w:w="115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DB00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ОМСУ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DC00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76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DD00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9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DE00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5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DF00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7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E000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57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E100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6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E200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59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E300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71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E400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00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E500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E600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3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E700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E800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hRule="atLeast" w:val="1935"/>
        </w:trPr>
        <w:tc>
          <w:tcPr>
            <w:tcW w:type="dxa" w:w="53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E9000000">
            <w:pPr>
              <w:pStyle w:val="Style_2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type="dxa" w:w="29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EA000000">
            <w:pPr>
              <w:pStyle w:val="Style_2"/>
              <w:spacing w:after="0" w:before="57" w:line="240" w:lineRule="auto"/>
              <w:ind w:firstLine="0" w:left="0" w:right="0"/>
              <w:jc w:val="left"/>
              <w:rPr>
                <w:rFonts w:ascii="Arial" w:hAnsi="Arial"/>
                <w:color w:themeColor="dark1" w:val="000000"/>
                <w:sz w:val="20"/>
              </w:rPr>
            </w:pPr>
            <w:r>
              <w:rPr>
                <w:sz w:val="24"/>
              </w:rPr>
              <w:t>Количество объектов техн</w:t>
            </w:r>
            <w:r>
              <w:rPr>
                <w:sz w:val="24"/>
              </w:rPr>
              <w:t>ологического присоединения при строительстве многоквартирных домов</w:t>
            </w:r>
          </w:p>
        </w:tc>
        <w:tc>
          <w:tcPr>
            <w:tcW w:type="dxa" w:w="115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EB00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ОМСУ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EC00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76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ED00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EE00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5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EF00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7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F000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57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F100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6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F200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59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F300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71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F400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00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F500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F600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3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F700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F800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1320"/>
        </w:trPr>
        <w:tc>
          <w:tcPr>
            <w:tcW w:type="dxa" w:w="53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F900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type="dxa" w:w="29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FA000000">
            <w:pPr>
              <w:pStyle w:val="Style_2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Доля исполненных на конец отчетного финансового года бюджетных ассигнований</w:t>
            </w:r>
          </w:p>
        </w:tc>
        <w:tc>
          <w:tcPr>
            <w:tcW w:type="dxa" w:w="115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FB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ОМСУ</w:t>
            </w:r>
          </w:p>
        </w:tc>
        <w:tc>
          <w:tcPr>
            <w:tcW w:type="dxa" w:w="11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FC00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76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FD00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9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FE00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5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FF00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7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00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57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01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6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02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59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03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71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04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00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05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7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06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3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07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0801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</w:tr>
    </w:tbl>
    <w:p w14:paraId="09010000">
      <w:pPr>
        <w:spacing w:after="0" w:before="57" w:line="240" w:lineRule="auto"/>
        <w:ind w:firstLine="0" w:left="0" w:right="0"/>
        <w:rPr>
          <w:sz w:val="20"/>
        </w:rPr>
      </w:pPr>
    </w:p>
    <w:p w14:paraId="0A010000">
      <w:pPr>
        <w:spacing w:after="0" w:before="57" w:line="240" w:lineRule="auto"/>
        <w:ind w:firstLine="0" w:left="0" w:right="0"/>
        <w:jc w:val="center"/>
        <w:rPr>
          <w:sz w:val="28"/>
        </w:rPr>
      </w:pPr>
      <w:r>
        <w:rPr>
          <w:sz w:val="28"/>
        </w:rPr>
        <w:t>4. Структура муниципальной программы</w:t>
      </w:r>
    </w:p>
    <w:p w14:paraId="0B010000">
      <w:pPr>
        <w:spacing w:after="0" w:before="57" w:line="240" w:lineRule="auto"/>
        <w:ind w:firstLine="0" w:left="0" w:right="0"/>
        <w:jc w:val="center"/>
        <w:rPr>
          <w:sz w:val="20"/>
        </w:rPr>
      </w:pPr>
    </w:p>
    <w:tbl>
      <w:tblPr>
        <w:tblStyle w:val="Style_3"/>
        <w:tblInd w:type="dxa" w:w="0"/>
        <w:tblLayout w:type="fixed"/>
        <w:tblCellMar>
          <w:top w:type="dxa" w:w="43"/>
          <w:bottom w:type="dxa" w:w="10"/>
          <w:right w:type="dxa" w:w="14"/>
        </w:tblCellMar>
      </w:tblPr>
      <w:tblGrid>
        <w:gridCol w:w="562"/>
        <w:gridCol w:w="5734"/>
        <w:gridCol w:w="3278"/>
        <w:gridCol w:w="2662"/>
        <w:gridCol w:w="2535"/>
      </w:tblGrid>
      <w:tr>
        <w:trPr>
          <w:trHeight w:hRule="atLeast" w:val="701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  <w:vAlign w:val="bottom"/>
          </w:tcPr>
          <w:p w14:paraId="0C01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п</w:t>
            </w:r>
          </w:p>
        </w:tc>
        <w:tc>
          <w:tcPr>
            <w:tcW w:type="dxa" w:w="5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  <w:vAlign w:val="center"/>
          </w:tcPr>
          <w:p w14:paraId="0D01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Задачи структурного элемента </w:t>
            </w:r>
          </w:p>
        </w:tc>
        <w:tc>
          <w:tcPr>
            <w:tcW w:type="dxa" w:w="594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0E01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type="dxa" w:w="2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  <w:vAlign w:val="center"/>
          </w:tcPr>
          <w:p w14:paraId="0F01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Связь с показателями </w:t>
            </w:r>
          </w:p>
        </w:tc>
      </w:tr>
      <w:tr>
        <w:trPr>
          <w:trHeight w:hRule="atLeast" w:val="314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1001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5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1101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594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1201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2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1301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hRule="atLeast" w:val="916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  <w:vAlign w:val="center"/>
          </w:tcPr>
          <w:p w14:paraId="14010000">
            <w:pPr>
              <w:pStyle w:val="Style_2"/>
              <w:spacing w:after="0" w:before="57" w:line="240" w:lineRule="auto"/>
              <w:ind w:firstLine="0" w:left="0" w:right="0"/>
              <w:jc w:val="center"/>
            </w:pPr>
            <w:r>
              <w:t>1.</w:t>
            </w:r>
          </w:p>
        </w:tc>
        <w:tc>
          <w:tcPr>
            <w:tcW w:type="dxa" w:w="14209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  <w:vAlign w:val="center"/>
          </w:tcPr>
          <w:p w14:paraId="15010000">
            <w:pPr>
              <w:pStyle w:val="Style_2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процессных</w:t>
            </w:r>
            <w:r>
              <w:rPr>
                <w:sz w:val="24"/>
              </w:rPr>
              <w:t xml:space="preserve"> </w:t>
            </w:r>
            <w:r>
              <w:rPr>
                <w:rStyle w:val="Style_2_ch"/>
                <w:sz w:val="24"/>
              </w:rPr>
              <w:t>мероприятий</w:t>
            </w:r>
            <w:r>
              <w:rPr>
                <w:rStyle w:val="Style_2_ch"/>
                <w:sz w:val="24"/>
              </w:rPr>
              <w:t xml:space="preserve"> </w:t>
            </w:r>
            <w:r>
              <w:rPr>
                <w:rStyle w:val="Style_2_ch"/>
                <w:sz w:val="24"/>
              </w:rPr>
              <w:t>«</w:t>
            </w:r>
            <w:r>
              <w:rPr>
                <w:rStyle w:val="Style_2_ch"/>
                <w:sz w:val="24"/>
              </w:rPr>
              <w:t>Обеспечение мероприятий по строительству, реконструкции и капитальному ремонту объектов социальной инфра</w:t>
            </w:r>
            <w:r>
              <w:rPr>
                <w:rStyle w:val="Style_2_ch"/>
                <w:sz w:val="24"/>
              </w:rPr>
              <w:t xml:space="preserve">структуры и </w:t>
            </w:r>
            <w:r>
              <w:rPr>
                <w:rStyle w:val="Style_2_ch"/>
                <w:sz w:val="24"/>
              </w:rPr>
              <w:t>недвижимого имущества</w:t>
            </w:r>
            <w:r>
              <w:rPr>
                <w:rStyle w:val="Style_2_ch"/>
                <w:sz w:val="24"/>
              </w:rPr>
              <w:t>»</w:t>
            </w:r>
          </w:p>
          <w:p w14:paraId="16010000">
            <w:pPr>
              <w:pStyle w:val="Style_2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rStyle w:val="Style_2_ch"/>
                <w:sz w:val="24"/>
              </w:rPr>
              <w:t xml:space="preserve"> (Денисенкова Д.В. куратор)</w:t>
            </w:r>
          </w:p>
        </w:tc>
      </w:tr>
      <w:tr>
        <w:trPr>
          <w:trHeight w:hRule="atLeast" w:val="916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17010000">
            <w:pPr>
              <w:spacing w:after="0" w:before="57" w:line="240" w:lineRule="auto"/>
              <w:ind w:firstLine="0" w:left="0" w:right="0"/>
              <w:jc w:val="left"/>
              <w:rPr>
                <w:sz w:val="24"/>
                <w:shd w:fill="E2006E" w:val="clear"/>
              </w:rPr>
            </w:pPr>
          </w:p>
        </w:tc>
        <w:tc>
          <w:tcPr>
            <w:tcW w:type="dxa" w:w="5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  <w:vAlign w:val="center"/>
          </w:tcPr>
          <w:p w14:paraId="18010000">
            <w:pPr>
              <w:pStyle w:val="Style_2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Ответственный исполнитель программы:</w:t>
            </w:r>
          </w:p>
          <w:p w14:paraId="19010000">
            <w:pPr>
              <w:pStyle w:val="Style_2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Начальник Управления архитектуры и градостроительства Администрации Беловского городского округа </w:t>
            </w:r>
            <w:r>
              <w:rPr>
                <w:sz w:val="24"/>
              </w:rPr>
              <w:t>Денисенкова Дина Васильевна</w:t>
            </w:r>
          </w:p>
          <w:p w14:paraId="1A010000">
            <w:pPr>
              <w:pStyle w:val="Style_2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Соисполнитель программы:</w:t>
            </w:r>
          </w:p>
          <w:p w14:paraId="1B010000">
            <w:pPr>
              <w:pStyle w:val="Style_2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Директор МКУ «УКС» </w:t>
            </w:r>
            <w:r>
              <w:rPr>
                <w:sz w:val="24"/>
              </w:rPr>
              <w:t>Жуков Иван Николаевич</w:t>
            </w:r>
          </w:p>
        </w:tc>
        <w:tc>
          <w:tcPr>
            <w:tcW w:type="dxa" w:w="594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  <w:vAlign w:val="center"/>
          </w:tcPr>
          <w:p w14:paraId="1C01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Срок реализации 2026-2030 годы</w:t>
            </w:r>
          </w:p>
        </w:tc>
        <w:tc>
          <w:tcPr>
            <w:tcW w:type="dxa" w:w="2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1D010000">
            <w:pPr>
              <w:spacing w:after="0" w:before="57" w:line="240" w:lineRule="auto"/>
              <w:ind w:firstLine="0" w:left="0" w:right="0"/>
              <w:jc w:val="left"/>
              <w:rPr>
                <w:sz w:val="24"/>
                <w:shd w:fill="E2006E" w:val="clear"/>
              </w:rPr>
            </w:pPr>
          </w:p>
        </w:tc>
      </w:tr>
      <w:tr>
        <w:trPr>
          <w:trHeight w:hRule="atLeast" w:val="916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1E01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</w:p>
        </w:tc>
        <w:tc>
          <w:tcPr>
            <w:tcW w:type="dxa" w:w="5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  <w:vAlign w:val="center"/>
          </w:tcPr>
          <w:p w14:paraId="1F010000">
            <w:pPr>
              <w:pStyle w:val="Style_2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Задача 1. Обеспечение деятельности в сфере разработки проектно-сметной документации по </w:t>
            </w:r>
            <w:r>
              <w:rPr>
                <w:sz w:val="24"/>
              </w:rPr>
              <w:t>объектам капитального строительства</w:t>
            </w:r>
          </w:p>
        </w:tc>
        <w:tc>
          <w:tcPr>
            <w:tcW w:type="dxa" w:w="594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  <w:vAlign w:val="center"/>
          </w:tcPr>
          <w:p w14:paraId="20010000">
            <w:pPr>
              <w:pStyle w:val="Style_2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rStyle w:val="Style_2_ch"/>
                <w:sz w:val="24"/>
              </w:rPr>
              <w:t xml:space="preserve">Проведение мероприятий по разработке проектно-сметной документации </w:t>
            </w:r>
            <w:r>
              <w:rPr>
                <w:rStyle w:val="Style_2_ch"/>
                <w:sz w:val="24"/>
              </w:rPr>
              <w:t>в  целях</w:t>
            </w:r>
            <w:r>
              <w:rPr>
                <w:rStyle w:val="Style_2_ch"/>
                <w:sz w:val="24"/>
              </w:rPr>
              <w:t xml:space="preserve"> проведения капитального ремонта, в том числе объектов муниципальной собственности, направленных на приведение данных объектов в состояние, отвечающее нормативно-техническим требованиям</w:t>
            </w:r>
          </w:p>
        </w:tc>
        <w:tc>
          <w:tcPr>
            <w:tcW w:type="dxa" w:w="2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  <w:vAlign w:val="center"/>
          </w:tcPr>
          <w:p w14:paraId="2101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Количество ра</w:t>
            </w:r>
            <w:r>
              <w:rPr>
                <w:rStyle w:val="Style_2_ch"/>
                <w:sz w:val="24"/>
              </w:rPr>
              <w:t>зработанных проектно-сметных документ</w:t>
            </w:r>
            <w:r>
              <w:rPr>
                <w:rStyle w:val="Style_2_ch"/>
                <w:sz w:val="24"/>
              </w:rPr>
              <w:t xml:space="preserve">ов </w:t>
            </w:r>
            <w:r>
              <w:rPr>
                <w:rStyle w:val="Style_2_ch"/>
                <w:sz w:val="24"/>
              </w:rPr>
              <w:t xml:space="preserve">на капитальный ремонт объектов </w:t>
            </w:r>
            <w:r>
              <w:rPr>
                <w:rStyle w:val="Style_2_ch"/>
                <w:sz w:val="24"/>
              </w:rPr>
              <w:t>социальной инфраструктуры</w:t>
            </w:r>
          </w:p>
        </w:tc>
      </w:tr>
      <w:tr>
        <w:trPr>
          <w:trHeight w:hRule="atLeast" w:val="916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2201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</w:p>
        </w:tc>
        <w:tc>
          <w:tcPr>
            <w:tcW w:type="dxa" w:w="5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  <w:vAlign w:val="center"/>
          </w:tcPr>
          <w:p w14:paraId="23010000">
            <w:pPr>
              <w:pStyle w:val="Style_2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Задача 2. Осуществление технологического присоединения к  сетям для комплексного функционирования инженерной инфраструктуры</w:t>
            </w:r>
          </w:p>
        </w:tc>
        <w:tc>
          <w:tcPr>
            <w:tcW w:type="dxa" w:w="594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  <w:vAlign w:val="center"/>
          </w:tcPr>
          <w:p w14:paraId="24010000">
            <w:pPr>
              <w:pStyle w:val="Style_2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Проведение мероприятий по осуществлению технологического присоединения энергопринимающих устройств многоквартирного жилого дома, необходимого для электроснабжения, к распределительным электросетям для дальнейшего ввода жилого дома в эксплуатацию</w:t>
            </w:r>
          </w:p>
        </w:tc>
        <w:tc>
          <w:tcPr>
            <w:tcW w:type="dxa" w:w="2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  <w:vAlign w:val="center"/>
          </w:tcPr>
          <w:p w14:paraId="25010000">
            <w:pPr>
              <w:pStyle w:val="Style_2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Количество объектов техн</w:t>
            </w:r>
            <w:r>
              <w:rPr>
                <w:sz w:val="24"/>
              </w:rPr>
              <w:t>ологического присоединения при строительстве многоквартирных домов</w:t>
            </w:r>
          </w:p>
        </w:tc>
      </w:tr>
      <w:tr>
        <w:trPr>
          <w:trHeight w:hRule="atLeast" w:val="660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  <w:vAlign w:val="center"/>
          </w:tcPr>
          <w:p w14:paraId="2601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14209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27010000">
            <w:pPr>
              <w:pStyle w:val="Style_2"/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rStyle w:val="Style_2_ch"/>
                <w:sz w:val="24"/>
              </w:rPr>
              <w:t xml:space="preserve"> </w:t>
            </w:r>
            <w:r>
              <w:rPr>
                <w:rStyle w:val="Style_2_ch"/>
                <w:sz w:val="24"/>
              </w:rPr>
              <w:t>«</w:t>
            </w:r>
            <w:r>
              <w:rPr>
                <w:rStyle w:val="Style_2_ch"/>
                <w:sz w:val="24"/>
              </w:rPr>
              <w:t>Обеспечение деятельности муниципального казенного учреждения "Управление капитального строительства города Белово"</w:t>
            </w:r>
            <w:r>
              <w:rPr>
                <w:rStyle w:val="Style_2_ch"/>
                <w:sz w:val="24"/>
              </w:rPr>
              <w:t>» (Денисенкова Д.</w:t>
            </w:r>
            <w:r>
              <w:rPr>
                <w:sz w:val="24"/>
              </w:rPr>
              <w:t>В. куратор)</w:t>
            </w:r>
          </w:p>
        </w:tc>
      </w:tr>
      <w:tr>
        <w:trPr>
          <w:trHeight w:hRule="atLeast" w:val="82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2801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5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  <w:vAlign w:val="center"/>
          </w:tcPr>
          <w:p w14:paraId="2901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Ответственный исполнитель программы:</w:t>
            </w:r>
          </w:p>
          <w:p w14:paraId="2A01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 xml:space="preserve">Начальник Управления архитектуры и градостроительства Администрации Беловского городского округа </w:t>
            </w:r>
            <w:r>
              <w:rPr>
                <w:sz w:val="24"/>
              </w:rPr>
              <w:t>Денисенкова Дина Васильевна</w:t>
            </w:r>
          </w:p>
          <w:p w14:paraId="2B01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Соисполнитель программы:</w:t>
            </w:r>
          </w:p>
          <w:p w14:paraId="2C01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 xml:space="preserve">Директор МКУ «УКС» </w:t>
            </w:r>
            <w:r>
              <w:rPr>
                <w:sz w:val="24"/>
              </w:rPr>
              <w:t>Жуков Иван Николаевич</w:t>
            </w:r>
          </w:p>
        </w:tc>
        <w:tc>
          <w:tcPr>
            <w:tcW w:type="dxa" w:w="594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  <w:vAlign w:val="center"/>
          </w:tcPr>
          <w:p w14:paraId="2D01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Срок реализации 2026-2030 годы</w:t>
            </w:r>
          </w:p>
        </w:tc>
        <w:tc>
          <w:tcPr>
            <w:tcW w:type="dxa" w:w="2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  <w:vAlign w:val="center"/>
          </w:tcPr>
          <w:p w14:paraId="2E01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</w:tr>
      <w:tr>
        <w:trPr>
          <w:trHeight w:hRule="atLeast" w:val="240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</w:tcPr>
          <w:p w14:paraId="2F01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</w:p>
        </w:tc>
        <w:tc>
          <w:tcPr>
            <w:tcW w:type="dxa" w:w="5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  <w:vAlign w:val="center"/>
          </w:tcPr>
          <w:p w14:paraId="30010000">
            <w:pPr>
              <w:pStyle w:val="Style_2"/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 xml:space="preserve">Задача 1. </w:t>
            </w:r>
            <w:r>
              <w:rPr>
                <w:rStyle w:val="Style_2_ch"/>
                <w:sz w:val="24"/>
              </w:rPr>
              <w:t xml:space="preserve">Создание условий для стабильного и эффективного функционирования МКУ «УКС» в целях реализации </w:t>
            </w:r>
            <w:r>
              <w:rPr>
                <w:sz w:val="24"/>
              </w:rPr>
              <w:t xml:space="preserve">полномочий по осуществлению  муниципальной политики в сфере строительства </w:t>
            </w:r>
          </w:p>
          <w:p w14:paraId="31010000">
            <w:pPr>
              <w:pStyle w:val="Style_2"/>
              <w:spacing w:after="0" w:before="57" w:line="240" w:lineRule="auto"/>
              <w:ind w:firstLine="0" w:left="0" w:right="0"/>
              <w:rPr>
                <w:sz w:val="24"/>
              </w:rPr>
            </w:pPr>
          </w:p>
        </w:tc>
        <w:tc>
          <w:tcPr>
            <w:tcW w:type="dxa" w:w="594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  <w:vAlign w:val="center"/>
          </w:tcPr>
          <w:p w14:paraId="32010000">
            <w:pPr>
              <w:pStyle w:val="Style_2"/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Обеспечение бесперебойного функционирования МКУ «УКС  (расходы на оплату труда, закупка товаров, работ и услуг для обеспечения нужд учреждения, уплата налогов, сборов и иных платежей, социальных выплат) для э</w:t>
            </w:r>
            <w:r>
              <w:rPr>
                <w:sz w:val="24"/>
              </w:rPr>
              <w:t xml:space="preserve">ффективного управление сферой строительства, </w:t>
            </w:r>
            <w:r>
              <w:rPr>
                <w:sz w:val="24"/>
              </w:rPr>
              <w:t>проведении строительного контроля на объектах капитального строительства в соответствии с нормативными документами</w:t>
            </w:r>
            <w:r>
              <w:rPr>
                <w:sz w:val="24"/>
              </w:rPr>
              <w:t xml:space="preserve"> при строительстве, реконструкции и капитальном ремонте объектов.</w:t>
            </w:r>
          </w:p>
          <w:p w14:paraId="33010000">
            <w:pPr>
              <w:pStyle w:val="Style_2"/>
              <w:spacing w:after="0" w:before="57" w:line="240" w:lineRule="auto"/>
              <w:ind w:firstLine="0" w:left="0" w:right="0"/>
              <w:rPr>
                <w:sz w:val="24"/>
              </w:rPr>
            </w:pPr>
          </w:p>
        </w:tc>
        <w:tc>
          <w:tcPr>
            <w:tcW w:type="dxa" w:w="2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43"/>
              <w:left w:type="dxa" w:w="0"/>
              <w:bottom w:type="dxa" w:w="10"/>
              <w:right w:type="dxa" w:w="14"/>
            </w:tcMar>
            <w:vAlign w:val="center"/>
          </w:tcPr>
          <w:p w14:paraId="34010000">
            <w:pPr>
              <w:spacing w:after="0" w:before="57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Доля исполненных на конец отчетного финансового года бюджетных ассигнований</w:t>
            </w:r>
          </w:p>
        </w:tc>
      </w:tr>
    </w:tbl>
    <w:p w14:paraId="35010000">
      <w:pPr>
        <w:spacing w:after="0" w:before="57" w:line="240" w:lineRule="auto"/>
        <w:ind w:firstLine="0" w:left="0" w:right="0"/>
        <w:jc w:val="left"/>
        <w:rPr>
          <w:sz w:val="20"/>
        </w:rPr>
      </w:pPr>
      <w:r>
        <w:rPr>
          <w:sz w:val="20"/>
        </w:rPr>
        <w:drawing>
          <wp:inline>
            <wp:extent cx="1222252" cy="6096"/>
            <wp:effectExtent b="0" l="0" r="0" 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1222252" cy="609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6010000">
      <w:pPr>
        <w:ind w:firstLine="0" w:left="720"/>
        <w:contextualSpacing w:val="1"/>
        <w:jc w:val="center"/>
        <w:rPr>
          <w:sz w:val="20"/>
        </w:rPr>
      </w:pPr>
    </w:p>
    <w:p w14:paraId="37010000">
      <w:pPr>
        <w:ind w:firstLine="0" w:left="720"/>
        <w:contextualSpacing w:val="1"/>
        <w:jc w:val="center"/>
        <w:rPr>
          <w:sz w:val="20"/>
        </w:rPr>
      </w:pPr>
    </w:p>
    <w:p w14:paraId="38010000">
      <w:pPr>
        <w:spacing w:after="0" w:before="57" w:line="240" w:lineRule="auto"/>
        <w:ind w:firstLine="0" w:left="0" w:right="0"/>
        <w:jc w:val="center"/>
        <w:rPr>
          <w:sz w:val="28"/>
        </w:rPr>
      </w:pPr>
      <w:r>
        <w:rPr>
          <w:sz w:val="28"/>
        </w:rPr>
        <w:t>5. Финансовое обеспечение муниципальной программы</w:t>
      </w:r>
    </w:p>
    <w:p w14:paraId="39010000">
      <w:pPr>
        <w:spacing w:after="0" w:before="57" w:line="240" w:lineRule="auto"/>
        <w:ind w:firstLine="0" w:left="0" w:right="0"/>
        <w:jc w:val="center"/>
        <w:rPr>
          <w:sz w:val="20"/>
        </w:rPr>
      </w:pPr>
    </w:p>
    <w:tbl>
      <w:tblPr>
        <w:tblStyle w:val="Style_3"/>
        <w:tblInd w:type="dxa" w:w="0"/>
        <w:tblLayout w:type="fixed"/>
        <w:tblCellMar>
          <w:top w:type="dxa" w:w="43"/>
          <w:left w:type="dxa" w:w="58"/>
          <w:bottom w:type="dxa" w:w="10"/>
          <w:right w:type="dxa" w:w="125"/>
        </w:tblCellMar>
      </w:tblPr>
      <w:tblGrid>
        <w:gridCol w:w="5246"/>
        <w:gridCol w:w="1697"/>
        <w:gridCol w:w="1558"/>
        <w:gridCol w:w="1558"/>
        <w:gridCol w:w="1620"/>
        <w:gridCol w:w="1620"/>
        <w:gridCol w:w="1397"/>
      </w:tblGrid>
      <w:tr>
        <w:trPr>
          <w:trHeight w:hRule="atLeast" w:val="371"/>
        </w:trPr>
        <w:tc>
          <w:tcPr>
            <w:tcW w:type="dxa" w:w="5246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center"/>
          </w:tcPr>
          <w:p w14:paraId="3A01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Наименование программы, структурного элемента/ источник финансового обеспечения</w:t>
            </w:r>
          </w:p>
        </w:tc>
        <w:tc>
          <w:tcPr>
            <w:tcW w:type="dxa" w:w="9450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3B01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hRule="atLeast" w:val="355"/>
        </w:trPr>
        <w:tc>
          <w:tcPr>
            <w:tcW w:type="dxa" w:w="524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center"/>
          </w:tcPr>
          <w:p/>
        </w:tc>
        <w:tc>
          <w:tcPr>
            <w:tcW w:type="dxa" w:w="16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3C01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15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3D01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15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3E01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type="dxa" w:w="16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3F01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type="dxa" w:w="16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4001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type="dxa" w:w="13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</w:tcPr>
          <w:p w14:paraId="4101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>
        <w:trPr>
          <w:trHeight w:hRule="atLeast" w:val="668"/>
        </w:trPr>
        <w:tc>
          <w:tcPr>
            <w:tcW w:type="dxa" w:w="524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center"/>
          </w:tcPr>
          <w:p w14:paraId="42010000">
            <w:pPr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Муниципальная программа (всего), в том числе</w:t>
            </w:r>
          </w:p>
        </w:tc>
        <w:tc>
          <w:tcPr>
            <w:tcW w:type="dxa" w:w="16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center"/>
          </w:tcPr>
          <w:p w14:paraId="43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38 972,2</w:t>
            </w:r>
          </w:p>
        </w:tc>
        <w:tc>
          <w:tcPr>
            <w:tcW w:type="dxa" w:w="15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center"/>
          </w:tcPr>
          <w:p w14:paraId="44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38 972,2</w:t>
            </w:r>
          </w:p>
        </w:tc>
        <w:tc>
          <w:tcPr>
            <w:tcW w:type="dxa" w:w="15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center"/>
          </w:tcPr>
          <w:p w14:paraId="45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38 972,2</w:t>
            </w:r>
          </w:p>
        </w:tc>
        <w:tc>
          <w:tcPr>
            <w:tcW w:type="dxa" w:w="16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center"/>
          </w:tcPr>
          <w:p w14:paraId="46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38 972,2</w:t>
            </w:r>
          </w:p>
        </w:tc>
        <w:tc>
          <w:tcPr>
            <w:tcW w:type="dxa" w:w="16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center"/>
          </w:tcPr>
          <w:p w14:paraId="47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38 972,2</w:t>
            </w:r>
          </w:p>
        </w:tc>
        <w:tc>
          <w:tcPr>
            <w:tcW w:type="dxa" w:w="13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center"/>
          </w:tcPr>
          <w:p w14:paraId="48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194 861,0</w:t>
            </w:r>
          </w:p>
        </w:tc>
      </w:tr>
      <w:tr>
        <w:trPr>
          <w:trHeight w:hRule="atLeast" w:val="567"/>
        </w:trPr>
        <w:tc>
          <w:tcPr>
            <w:tcW w:type="dxa" w:w="524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center"/>
          </w:tcPr>
          <w:p w14:paraId="49010000">
            <w:pPr>
              <w:pStyle w:val="Style_2"/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6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center"/>
          </w:tcPr>
          <w:p w14:paraId="4A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38 972,2</w:t>
            </w:r>
          </w:p>
        </w:tc>
        <w:tc>
          <w:tcPr>
            <w:tcW w:type="dxa" w:w="15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center"/>
          </w:tcPr>
          <w:p w14:paraId="4B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38 972,2</w:t>
            </w:r>
          </w:p>
        </w:tc>
        <w:tc>
          <w:tcPr>
            <w:tcW w:type="dxa" w:w="15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center"/>
          </w:tcPr>
          <w:p w14:paraId="4C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38 972,2</w:t>
            </w:r>
          </w:p>
        </w:tc>
        <w:tc>
          <w:tcPr>
            <w:tcW w:type="dxa" w:w="16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center"/>
          </w:tcPr>
          <w:p w14:paraId="4D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38 972,2</w:t>
            </w:r>
          </w:p>
        </w:tc>
        <w:tc>
          <w:tcPr>
            <w:tcW w:type="dxa" w:w="16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center"/>
          </w:tcPr>
          <w:p w14:paraId="4E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38 972,2</w:t>
            </w:r>
          </w:p>
        </w:tc>
        <w:tc>
          <w:tcPr>
            <w:tcW w:type="dxa" w:w="13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center"/>
          </w:tcPr>
          <w:p w14:paraId="4F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194 861,0</w:t>
            </w:r>
          </w:p>
        </w:tc>
      </w:tr>
      <w:tr>
        <w:trPr>
          <w:trHeight w:hRule="atLeast" w:val="567"/>
        </w:trPr>
        <w:tc>
          <w:tcPr>
            <w:tcW w:type="dxa" w:w="524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center"/>
          </w:tcPr>
          <w:p w14:paraId="50010000">
            <w:pPr>
              <w:pStyle w:val="Style_2"/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процессных</w:t>
            </w:r>
            <w:r>
              <w:rPr>
                <w:sz w:val="24"/>
              </w:rPr>
              <w:t xml:space="preserve"> </w:t>
            </w:r>
            <w:r>
              <w:rPr>
                <w:rStyle w:val="Style_2_ch"/>
                <w:sz w:val="24"/>
              </w:rPr>
              <w:t>мероприятий</w:t>
            </w:r>
            <w:r>
              <w:rPr>
                <w:rStyle w:val="Style_2_ch"/>
                <w:sz w:val="24"/>
              </w:rPr>
              <w:t xml:space="preserve"> </w:t>
            </w:r>
            <w:r>
              <w:rPr>
                <w:rStyle w:val="Style_2_ch"/>
                <w:sz w:val="24"/>
              </w:rPr>
              <w:t>«</w:t>
            </w:r>
            <w:r>
              <w:rPr>
                <w:rStyle w:val="Style_2_ch"/>
                <w:sz w:val="24"/>
              </w:rPr>
              <w:t xml:space="preserve">Обеспечение мероприятий по строительству, реконструкции и капитальному ремонту объектов социальной инфраструктуры и </w:t>
            </w:r>
            <w:r>
              <w:rPr>
                <w:rStyle w:val="Style_2_ch"/>
                <w:sz w:val="24"/>
              </w:rPr>
              <w:t>недвижимого имущества</w:t>
            </w:r>
            <w:r>
              <w:rPr>
                <w:rStyle w:val="Style_2_ch"/>
                <w:sz w:val="24"/>
              </w:rPr>
              <w:t>»</w:t>
            </w:r>
          </w:p>
          <w:p w14:paraId="51010000">
            <w:pPr>
              <w:pStyle w:val="Style_2"/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(всего), в том числе:</w:t>
            </w:r>
          </w:p>
        </w:tc>
        <w:tc>
          <w:tcPr>
            <w:tcW w:type="dxa" w:w="16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center"/>
          </w:tcPr>
          <w:p w14:paraId="52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14 914,8</w:t>
            </w:r>
          </w:p>
        </w:tc>
        <w:tc>
          <w:tcPr>
            <w:tcW w:type="dxa" w:w="15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center"/>
          </w:tcPr>
          <w:p w14:paraId="53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14 914,8</w:t>
            </w:r>
          </w:p>
        </w:tc>
        <w:tc>
          <w:tcPr>
            <w:tcW w:type="dxa" w:w="15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center"/>
          </w:tcPr>
          <w:p w14:paraId="54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14 914,8</w:t>
            </w:r>
          </w:p>
        </w:tc>
        <w:tc>
          <w:tcPr>
            <w:tcW w:type="dxa" w:w="16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center"/>
          </w:tcPr>
          <w:p w14:paraId="55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14 914,8</w:t>
            </w:r>
          </w:p>
        </w:tc>
        <w:tc>
          <w:tcPr>
            <w:tcW w:type="dxa" w:w="16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center"/>
          </w:tcPr>
          <w:p w14:paraId="56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14 914,8</w:t>
            </w:r>
          </w:p>
        </w:tc>
        <w:tc>
          <w:tcPr>
            <w:tcW w:type="dxa" w:w="13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center"/>
          </w:tcPr>
          <w:p w14:paraId="57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74 574,0</w:t>
            </w:r>
          </w:p>
        </w:tc>
      </w:tr>
      <w:tr>
        <w:trPr>
          <w:trHeight w:hRule="atLeast" w:val="567"/>
        </w:trPr>
        <w:tc>
          <w:tcPr>
            <w:tcW w:type="dxa" w:w="524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center"/>
          </w:tcPr>
          <w:p w14:paraId="58010000">
            <w:pPr>
              <w:pStyle w:val="Style_2"/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6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center"/>
          </w:tcPr>
          <w:p w14:paraId="59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14 914,8</w:t>
            </w:r>
          </w:p>
        </w:tc>
        <w:tc>
          <w:tcPr>
            <w:tcW w:type="dxa" w:w="15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center"/>
          </w:tcPr>
          <w:p w14:paraId="5A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14 914,8</w:t>
            </w:r>
          </w:p>
        </w:tc>
        <w:tc>
          <w:tcPr>
            <w:tcW w:type="dxa" w:w="15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center"/>
          </w:tcPr>
          <w:p w14:paraId="5B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14 914,8</w:t>
            </w:r>
          </w:p>
        </w:tc>
        <w:tc>
          <w:tcPr>
            <w:tcW w:type="dxa" w:w="16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center"/>
          </w:tcPr>
          <w:p w14:paraId="5C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14 914,8</w:t>
            </w:r>
          </w:p>
        </w:tc>
        <w:tc>
          <w:tcPr>
            <w:tcW w:type="dxa" w:w="16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center"/>
          </w:tcPr>
          <w:p w14:paraId="5D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14 914,8</w:t>
            </w:r>
          </w:p>
        </w:tc>
        <w:tc>
          <w:tcPr>
            <w:tcW w:type="dxa" w:w="13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center"/>
          </w:tcPr>
          <w:p w14:paraId="5E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74 574,0</w:t>
            </w:r>
          </w:p>
        </w:tc>
      </w:tr>
      <w:tr>
        <w:trPr>
          <w:trHeight w:hRule="atLeast" w:val="1330"/>
        </w:trPr>
        <w:tc>
          <w:tcPr>
            <w:tcW w:type="dxa" w:w="524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center"/>
          </w:tcPr>
          <w:p w14:paraId="5F010000">
            <w:pPr>
              <w:pStyle w:val="Style_2"/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z w:val="24"/>
              </w:rPr>
              <w:t xml:space="preserve"> </w:t>
            </w:r>
            <w:r>
              <w:rPr>
                <w:rStyle w:val="Style_2_ch"/>
                <w:sz w:val="24"/>
              </w:rPr>
              <w:t>«</w:t>
            </w:r>
            <w:r>
              <w:rPr>
                <w:rStyle w:val="Style_2_ch"/>
                <w:sz w:val="24"/>
              </w:rPr>
              <w:t>Обеспечение деятельности муниципального казенного учреждения "Управление капитального строительства города Белово"</w:t>
            </w:r>
            <w:r>
              <w:rPr>
                <w:rStyle w:val="Style_2_ch"/>
                <w:sz w:val="24"/>
              </w:rPr>
              <w:t>»</w:t>
            </w:r>
          </w:p>
          <w:p w14:paraId="60010000">
            <w:pPr>
              <w:pStyle w:val="Style_2"/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(всего), в том числе:</w:t>
            </w:r>
          </w:p>
        </w:tc>
        <w:tc>
          <w:tcPr>
            <w:tcW w:type="dxa" w:w="16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center"/>
          </w:tcPr>
          <w:p w14:paraId="61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24 057,4</w:t>
            </w:r>
          </w:p>
        </w:tc>
        <w:tc>
          <w:tcPr>
            <w:tcW w:type="dxa" w:w="15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center"/>
          </w:tcPr>
          <w:p w14:paraId="62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24 057,4</w:t>
            </w:r>
          </w:p>
        </w:tc>
        <w:tc>
          <w:tcPr>
            <w:tcW w:type="dxa" w:w="15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center"/>
          </w:tcPr>
          <w:p w14:paraId="63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24 057,4</w:t>
            </w:r>
          </w:p>
        </w:tc>
        <w:tc>
          <w:tcPr>
            <w:tcW w:type="dxa" w:w="16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center"/>
          </w:tcPr>
          <w:p w14:paraId="64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24 057,4</w:t>
            </w:r>
          </w:p>
        </w:tc>
        <w:tc>
          <w:tcPr>
            <w:tcW w:type="dxa" w:w="16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center"/>
          </w:tcPr>
          <w:p w14:paraId="65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24 057,4</w:t>
            </w:r>
          </w:p>
        </w:tc>
        <w:tc>
          <w:tcPr>
            <w:tcW w:type="dxa" w:w="13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center"/>
          </w:tcPr>
          <w:p w14:paraId="66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120 287,0</w:t>
            </w:r>
          </w:p>
        </w:tc>
      </w:tr>
      <w:tr>
        <w:trPr>
          <w:trHeight w:hRule="atLeast" w:val="602"/>
        </w:trPr>
        <w:tc>
          <w:tcPr>
            <w:tcW w:type="dxa" w:w="524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center"/>
          </w:tcPr>
          <w:p w14:paraId="67010000">
            <w:pPr>
              <w:pStyle w:val="Style_2"/>
              <w:spacing w:after="0" w:before="57" w:line="240" w:lineRule="auto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6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center"/>
          </w:tcPr>
          <w:p w14:paraId="68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24 057,4</w:t>
            </w:r>
          </w:p>
        </w:tc>
        <w:tc>
          <w:tcPr>
            <w:tcW w:type="dxa" w:w="15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center"/>
          </w:tcPr>
          <w:p w14:paraId="69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24 057,4</w:t>
            </w:r>
          </w:p>
        </w:tc>
        <w:tc>
          <w:tcPr>
            <w:tcW w:type="dxa" w:w="15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center"/>
          </w:tcPr>
          <w:p w14:paraId="6A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24 057,4</w:t>
            </w:r>
          </w:p>
        </w:tc>
        <w:tc>
          <w:tcPr>
            <w:tcW w:type="dxa" w:w="16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center"/>
          </w:tcPr>
          <w:p w14:paraId="6B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24 057,4</w:t>
            </w:r>
          </w:p>
        </w:tc>
        <w:tc>
          <w:tcPr>
            <w:tcW w:type="dxa" w:w="16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center"/>
          </w:tcPr>
          <w:p w14:paraId="6C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24 057,4</w:t>
            </w:r>
          </w:p>
        </w:tc>
        <w:tc>
          <w:tcPr>
            <w:tcW w:type="dxa" w:w="13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43"/>
              <w:left w:type="dxa" w:w="58"/>
              <w:bottom w:type="dxa" w:w="10"/>
              <w:right w:type="dxa" w:w="125"/>
            </w:tcMar>
            <w:vAlign w:val="center"/>
          </w:tcPr>
          <w:p w14:paraId="6D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120 287,0</w:t>
            </w:r>
          </w:p>
        </w:tc>
      </w:tr>
    </w:tbl>
    <w:p w14:paraId="6E010000">
      <w:pPr>
        <w:widowControl w:val="0"/>
        <w:ind w:firstLine="0" w:left="-425" w:right="364"/>
        <w:jc w:val="center"/>
        <w:rPr>
          <w:sz w:val="28"/>
        </w:rPr>
      </w:pPr>
      <w:r>
        <w:br w:type="page"/>
      </w:r>
    </w:p>
    <w:p w14:paraId="6F010000">
      <w:pPr>
        <w:widowControl w:val="0"/>
        <w:tabs>
          <w:tab w:leader="none" w:pos="284" w:val="left"/>
        </w:tabs>
        <w:spacing w:before="9"/>
        <w:ind w:firstLine="0" w:left="284" w:right="106"/>
        <w:jc w:val="center"/>
        <w:rPr>
          <w:b w:val="0"/>
          <w:sz w:val="28"/>
          <w:vertAlign w:val="superscript"/>
        </w:rPr>
      </w:pPr>
      <w:r>
        <w:rPr>
          <w:b w:val="0"/>
          <w:sz w:val="28"/>
        </w:rPr>
        <w:t>Паспорт</w:t>
      </w:r>
    </w:p>
    <w:p w14:paraId="70010000">
      <w:pPr>
        <w:widowControl w:val="0"/>
        <w:tabs>
          <w:tab w:leader="none" w:pos="284" w:val="left"/>
        </w:tabs>
        <w:spacing w:before="9"/>
        <w:ind w:firstLine="0" w:left="284" w:right="106"/>
        <w:jc w:val="center"/>
        <w:rPr>
          <w:b w:val="0"/>
          <w:sz w:val="28"/>
        </w:rPr>
      </w:pPr>
      <w:r>
        <w:rPr>
          <w:rStyle w:val="Style_2_ch"/>
          <w:b w:val="0"/>
          <w:sz w:val="28"/>
        </w:rPr>
        <w:t>Комплекса</w:t>
      </w:r>
      <w:r>
        <w:rPr>
          <w:rStyle w:val="Style_2_ch"/>
          <w:b w:val="0"/>
          <w:sz w:val="28"/>
        </w:rPr>
        <w:t xml:space="preserve"> </w:t>
      </w:r>
      <w:r>
        <w:rPr>
          <w:rStyle w:val="Style_2_ch"/>
          <w:b w:val="0"/>
          <w:sz w:val="28"/>
        </w:rPr>
        <w:t>процессных</w:t>
      </w:r>
      <w:r>
        <w:rPr>
          <w:rStyle w:val="Style_2_ch"/>
          <w:b w:val="0"/>
          <w:sz w:val="28"/>
        </w:rPr>
        <w:t xml:space="preserve"> </w:t>
      </w:r>
      <w:r>
        <w:rPr>
          <w:rStyle w:val="Style_2_ch"/>
          <w:b w:val="0"/>
          <w:sz w:val="28"/>
        </w:rPr>
        <w:t>мероприятий</w:t>
      </w:r>
      <w:r>
        <w:rPr>
          <w:rStyle w:val="Style_2_ch"/>
          <w:b w:val="0"/>
          <w:sz w:val="28"/>
        </w:rPr>
        <w:t xml:space="preserve"> </w:t>
      </w:r>
      <w:r>
        <w:rPr>
          <w:rStyle w:val="Style_2_ch"/>
          <w:b w:val="0"/>
          <w:sz w:val="28"/>
        </w:rPr>
        <w:t>«</w:t>
      </w:r>
      <w:r>
        <w:rPr>
          <w:rStyle w:val="Style_2_ch"/>
          <w:b w:val="0"/>
          <w:sz w:val="28"/>
        </w:rPr>
        <w:t>Обеспечение мероприятий по строительству, реконструкции и капитальному ремонту объектов социальной инфраструктуры и недвижимого имущества</w:t>
      </w:r>
      <w:r>
        <w:rPr>
          <w:rStyle w:val="Style_2_ch"/>
          <w:b w:val="0"/>
          <w:sz w:val="28"/>
        </w:rPr>
        <w:t>»</w:t>
      </w:r>
    </w:p>
    <w:p w14:paraId="71010000">
      <w:pPr>
        <w:widowControl w:val="0"/>
        <w:tabs>
          <w:tab w:leader="none" w:pos="284" w:val="left"/>
        </w:tabs>
        <w:spacing w:before="9"/>
        <w:ind w:firstLine="0" w:left="284" w:right="106"/>
        <w:jc w:val="center"/>
        <w:rPr>
          <w:b w:val="0"/>
          <w:sz w:val="28"/>
        </w:rPr>
      </w:pPr>
    </w:p>
    <w:p w14:paraId="72010000">
      <w:pPr>
        <w:widowControl w:val="0"/>
        <w:numPr>
          <w:ilvl w:val="0"/>
          <w:numId w:val="7"/>
        </w:numPr>
        <w:spacing w:before="1"/>
        <w:ind w:firstLine="0" w:left="284" w:right="364"/>
        <w:contextualSpacing w:val="1"/>
        <w:jc w:val="center"/>
        <w:outlineLvl w:val="0"/>
        <w:rPr>
          <w:b w:val="0"/>
          <w:sz w:val="28"/>
        </w:rPr>
      </w:pPr>
      <w:r>
        <w:rPr>
          <w:b w:val="0"/>
          <w:sz w:val="28"/>
        </w:rPr>
        <w:t>Общие положения</w:t>
      </w:r>
    </w:p>
    <w:p w14:paraId="73010000">
      <w:pPr>
        <w:widowControl w:val="0"/>
        <w:spacing w:before="3"/>
        <w:ind/>
        <w:rPr>
          <w:sz w:val="28"/>
        </w:rPr>
      </w:pPr>
    </w:p>
    <w:tbl>
      <w:tblPr>
        <w:tblStyle w:val="Style_4"/>
        <w:tblInd w:type="dxa" w:w="289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902"/>
        <w:gridCol w:w="11955"/>
      </w:tblGrid>
      <w:tr>
        <w:trPr>
          <w:trHeight w:hRule="atLeast" w:val="1238"/>
        </w:trPr>
        <w:tc>
          <w:tcPr>
            <w:tcW w:type="dxa" w:w="2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1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z w:val="24"/>
              </w:rPr>
              <w:t xml:space="preserve"> исполнитель (соисполнитель программы)</w:t>
            </w:r>
          </w:p>
        </w:tc>
        <w:tc>
          <w:tcPr>
            <w:tcW w:type="dxa" w:w="11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1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Муниципальное казенное учреждение «Управление капитального строительства города Белово»</w:t>
            </w:r>
            <w:r>
              <w:rPr>
                <w:sz w:val="24"/>
              </w:rPr>
              <w:t>,</w:t>
            </w:r>
          </w:p>
          <w:p w14:paraId="7601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Жуков Иван Николаевич,</w:t>
            </w:r>
            <w:r>
              <w:rPr>
                <w:sz w:val="24"/>
              </w:rPr>
              <w:t xml:space="preserve"> директор МКУ «УКС»</w:t>
            </w:r>
          </w:p>
        </w:tc>
      </w:tr>
      <w:tr>
        <w:trPr>
          <w:trHeight w:hRule="atLeast" w:val="781"/>
        </w:trPr>
        <w:tc>
          <w:tcPr>
            <w:tcW w:type="dxa" w:w="2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1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муниципальной </w:t>
            </w:r>
            <w:r>
              <w:rPr>
                <w:sz w:val="24"/>
              </w:rPr>
              <w:t>программой</w:t>
            </w:r>
          </w:p>
        </w:tc>
        <w:tc>
          <w:tcPr>
            <w:tcW w:type="dxa" w:w="11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10000">
            <w:pPr>
              <w:pStyle w:val="Style_2"/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Муниципальная программа Беловского городского округа «Капитальное строительство, капитальный ремонт и реконструкция зданий и сооружений»</w:t>
            </w:r>
          </w:p>
        </w:tc>
      </w:tr>
    </w:tbl>
    <w:p w14:paraId="79010000">
      <w:pPr>
        <w:widowControl w:val="0"/>
        <w:spacing w:before="180"/>
        <w:ind w:right="1721"/>
        <w:jc w:val="center"/>
        <w:rPr>
          <w:b w:val="0"/>
          <w:sz w:val="28"/>
        </w:rPr>
      </w:pPr>
      <w:r>
        <w:rPr>
          <w:b w:val="1"/>
          <w:sz w:val="28"/>
        </w:rPr>
        <w:t xml:space="preserve">  </w:t>
      </w:r>
      <w:r>
        <w:rPr>
          <w:b w:val="0"/>
          <w:sz w:val="28"/>
        </w:rPr>
        <w:t xml:space="preserve">  2. Показатели</w:t>
      </w:r>
      <w:r>
        <w:rPr>
          <w:b w:val="0"/>
          <w:spacing w:val="-3"/>
          <w:sz w:val="28"/>
        </w:rPr>
        <w:t xml:space="preserve"> </w:t>
      </w:r>
      <w:r>
        <w:rPr>
          <w:b w:val="0"/>
          <w:sz w:val="28"/>
        </w:rPr>
        <w:t>комплекса процессных</w:t>
      </w:r>
      <w:r>
        <w:rPr>
          <w:b w:val="0"/>
          <w:spacing w:val="-3"/>
          <w:sz w:val="28"/>
        </w:rPr>
        <w:t xml:space="preserve"> </w:t>
      </w:r>
      <w:r>
        <w:rPr>
          <w:b w:val="0"/>
          <w:sz w:val="28"/>
        </w:rPr>
        <w:t>мероприятий</w:t>
      </w:r>
    </w:p>
    <w:p w14:paraId="7A010000">
      <w:pPr>
        <w:widowControl w:val="0"/>
        <w:spacing w:before="3"/>
        <w:ind/>
        <w:rPr>
          <w:sz w:val="20"/>
        </w:rPr>
      </w:pPr>
    </w:p>
    <w:tbl>
      <w:tblPr>
        <w:tblStyle w:val="Style_4"/>
        <w:tblInd w:type="dxa" w:w="289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32"/>
        <w:gridCol w:w="2250"/>
        <w:gridCol w:w="1125"/>
        <w:gridCol w:w="1350"/>
        <w:gridCol w:w="1339"/>
        <w:gridCol w:w="941"/>
        <w:gridCol w:w="850"/>
        <w:gridCol w:w="756"/>
        <w:gridCol w:w="659"/>
        <w:gridCol w:w="708"/>
        <w:gridCol w:w="709"/>
        <w:gridCol w:w="709"/>
        <w:gridCol w:w="2865"/>
        <w:gridCol w:w="14"/>
      </w:tblGrid>
      <w:tr>
        <w:trPr>
          <w:trHeight w:hRule="atLeast" w:val="492"/>
        </w:trPr>
        <w:tc>
          <w:tcPr>
            <w:tcW w:type="dxa" w:w="5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B01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type="dxa" w:w="22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C010000">
            <w:pPr>
              <w:widowControl w:val="0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показателя/задачи</w:t>
            </w:r>
          </w:p>
        </w:tc>
        <w:tc>
          <w:tcPr>
            <w:tcW w:type="dxa" w:w="11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D010000">
            <w:pPr>
              <w:widowControl w:val="0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z w:val="24"/>
              </w:rPr>
              <w:t>ния/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убывания</w:t>
            </w:r>
          </w:p>
        </w:tc>
        <w:tc>
          <w:tcPr>
            <w:tcW w:type="dxa" w:w="13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E010000">
            <w:pPr>
              <w:widowControl w:val="0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r>
              <w:rPr>
                <w:sz w:val="24"/>
              </w:rPr>
              <w:t>показате</w:t>
            </w:r>
            <w:r>
              <w:rPr>
                <w:sz w:val="24"/>
              </w:rPr>
              <w:t>ля</w:t>
            </w:r>
          </w:p>
        </w:tc>
        <w:tc>
          <w:tcPr>
            <w:tcW w:type="dxa" w:w="13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F010000">
            <w:pPr>
              <w:widowControl w:val="0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</w:t>
            </w:r>
            <w:r>
              <w:rPr>
                <w:sz w:val="24"/>
              </w:rPr>
              <w:t>ния</w:t>
            </w:r>
            <w:r>
              <w:rPr>
                <w:spacing w:val="-37"/>
                <w:sz w:val="24"/>
              </w:rPr>
              <w:t xml:space="preserve">   </w:t>
            </w:r>
            <w:r>
              <w:rPr>
                <w:spacing w:val="-37"/>
                <w:sz w:val="24"/>
              </w:rPr>
              <w:t xml:space="preserve">   </w:t>
            </w:r>
            <w:r>
              <w:rPr>
                <w:spacing w:val="-1"/>
                <w:sz w:val="24"/>
              </w:rPr>
              <w:t>(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type="dxa" w:w="17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0010000">
            <w:pPr>
              <w:widowControl w:val="0"/>
              <w:ind w:firstLine="0" w:left="57" w:right="57"/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</w:p>
          <w:p w14:paraId="81010000">
            <w:pPr>
              <w:widowControl w:val="0"/>
              <w:ind w:firstLine="0" w:left="57" w:right="57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type="dxa" w:w="3541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2010000">
            <w:pPr>
              <w:widowControl w:val="0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</w:tc>
        <w:tc>
          <w:tcPr>
            <w:tcW w:type="dxa" w:w="2879"/>
            <w:gridSpan w:val="2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3010000">
            <w:pPr>
              <w:widowControl w:val="0"/>
              <w:ind w:firstLine="0" w:left="57" w:right="57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показателя </w:t>
            </w:r>
            <w:r>
              <w:rPr>
                <w:sz w:val="24"/>
              </w:rPr>
              <w:t>(участник муниципальной программы)</w:t>
            </w:r>
          </w:p>
        </w:tc>
      </w:tr>
      <w:tr>
        <w:trPr>
          <w:trHeight w:hRule="atLeast" w:val="806"/>
        </w:trPr>
        <w:tc>
          <w:tcPr>
            <w:tcW w:type="dxa" w:w="5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1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4010000">
            <w:pPr>
              <w:widowControl w:val="0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5010000">
            <w:pPr>
              <w:widowControl w:val="0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6010000">
            <w:pPr>
              <w:widowControl w:val="0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7010000">
            <w:pPr>
              <w:spacing w:line="228" w:lineRule="auto"/>
              <w:ind w:firstLine="0" w:left="57" w:right="57"/>
              <w:jc w:val="center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2027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8010000">
            <w:pPr>
              <w:spacing w:line="228" w:lineRule="auto"/>
              <w:ind w:firstLine="0" w:left="57" w:right="57"/>
              <w:jc w:val="center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2028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9010000">
            <w:pPr>
              <w:spacing w:line="228" w:lineRule="auto"/>
              <w:ind w:firstLine="0" w:left="57" w:right="57"/>
              <w:jc w:val="center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2029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A010000">
            <w:pPr>
              <w:spacing w:line="228" w:lineRule="auto"/>
              <w:ind w:firstLine="0" w:left="57" w:right="57"/>
              <w:jc w:val="center"/>
              <w:rPr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2030</w:t>
            </w:r>
          </w:p>
        </w:tc>
        <w:tc>
          <w:tcPr>
            <w:tcW w:type="dxa" w:w="2879"/>
            <w:gridSpan w:val="2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rPr>
          <w:trHeight w:hRule="atLeast" w:val="668"/>
        </w:trPr>
        <w:tc>
          <w:tcPr>
            <w:tcW w:type="dxa" w:w="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B01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14261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C01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 xml:space="preserve">Задача 1: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Обеспечение деятельности в сфере разработки проектно-сметной документации по </w:t>
            </w:r>
            <w:r>
              <w:rPr>
                <w:sz w:val="24"/>
              </w:rPr>
              <w:t>объектам капитального строительства</w:t>
            </w:r>
          </w:p>
        </w:tc>
        <w:tc>
          <w:tcPr>
            <w:tcW w:type="dxa" w:w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10000">
            <w:pPr>
              <w:rPr>
                <w:sz w:val="24"/>
              </w:rPr>
            </w:pPr>
          </w:p>
        </w:tc>
      </w:tr>
      <w:tr>
        <w:trPr>
          <w:trHeight w:hRule="atLeast" w:val="715"/>
        </w:trPr>
        <w:tc>
          <w:tcPr>
            <w:tcW w:type="dxa" w:w="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1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>1.</w:t>
            </w: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10000">
            <w:pPr>
              <w:widowControl w:val="0"/>
              <w:ind w:firstLine="0" w:left="57" w:right="57"/>
              <w:rPr>
                <w:sz w:val="24"/>
                <w:shd w:fill="FFD821" w:val="clear"/>
              </w:rPr>
            </w:pPr>
            <w:r>
              <w:rPr>
                <w:sz w:val="24"/>
              </w:rPr>
              <w:t>Количество ра</w:t>
            </w:r>
            <w:r>
              <w:rPr>
                <w:rStyle w:val="Style_2_ch"/>
                <w:sz w:val="24"/>
              </w:rPr>
              <w:t>зработанных проектно-сметных документ</w:t>
            </w:r>
            <w:r>
              <w:rPr>
                <w:rStyle w:val="Style_2_ch"/>
                <w:sz w:val="24"/>
              </w:rPr>
              <w:t xml:space="preserve">ов </w:t>
            </w:r>
            <w:r>
              <w:rPr>
                <w:rStyle w:val="Style_2_ch"/>
                <w:sz w:val="24"/>
              </w:rPr>
              <w:t xml:space="preserve">на капитальный ремонт объектов </w:t>
            </w:r>
            <w:r>
              <w:rPr>
                <w:rStyle w:val="Style_2_ch"/>
                <w:sz w:val="24"/>
              </w:rPr>
              <w:t>социальной инфраструктуры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001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101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ОМСУ</w:t>
            </w:r>
          </w:p>
        </w:tc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201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301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401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501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601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701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801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901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28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A010000">
            <w:pPr>
              <w:widowControl w:val="0"/>
              <w:ind w:firstLine="0" w:left="57" w:right="57"/>
              <w:jc w:val="left"/>
              <w:rPr>
                <w:sz w:val="24"/>
              </w:rPr>
            </w:pPr>
            <w:r>
              <w:rPr>
                <w:sz w:val="24"/>
              </w:rPr>
              <w:t>Жуков И.Н., директор МКУ УКС</w:t>
            </w:r>
          </w:p>
        </w:tc>
      </w:tr>
      <w:tr>
        <w:trPr>
          <w:trHeight w:hRule="atLeast" w:val="668"/>
        </w:trPr>
        <w:tc>
          <w:tcPr>
            <w:tcW w:type="dxa" w:w="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B01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14261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C01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 xml:space="preserve">Задача 2: </w:t>
            </w:r>
            <w:r>
              <w:rPr>
                <w:sz w:val="24"/>
              </w:rPr>
              <w:t>Осуществление технологического присоединения к сетям для комплексного функционирования инженерной инфраструктуры</w:t>
            </w:r>
          </w:p>
        </w:tc>
        <w:tc>
          <w:tcPr>
            <w:tcW w:type="dxa" w:w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10000">
            <w:pPr>
              <w:rPr>
                <w:sz w:val="24"/>
              </w:rPr>
            </w:pPr>
          </w:p>
        </w:tc>
      </w:tr>
      <w:tr>
        <w:trPr>
          <w:trHeight w:hRule="atLeast" w:val="1484"/>
        </w:trPr>
        <w:tc>
          <w:tcPr>
            <w:tcW w:type="dxa" w:w="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1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>1.</w:t>
            </w: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10000">
            <w:pPr>
              <w:widowControl w:val="0"/>
              <w:ind w:firstLine="0" w:left="57" w:right="57"/>
              <w:rPr>
                <w:sz w:val="24"/>
                <w:shd w:fill="FFD821" w:val="clear"/>
              </w:rPr>
            </w:pPr>
            <w:r>
              <w:rPr>
                <w:sz w:val="24"/>
              </w:rPr>
              <w:t>Количество объектов техн</w:t>
            </w:r>
            <w:r>
              <w:rPr>
                <w:sz w:val="24"/>
              </w:rPr>
              <w:t>ологического присоединения при строительстве многоквартирных домов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001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101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ОМСУ</w:t>
            </w:r>
          </w:p>
        </w:tc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201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301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401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501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601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701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801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901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8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A01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Жуков И.Н., директор МКУ УКС</w:t>
            </w:r>
          </w:p>
        </w:tc>
      </w:tr>
    </w:tbl>
    <w:p w14:paraId="AB010000">
      <w:pPr>
        <w:widowControl w:val="0"/>
        <w:tabs>
          <w:tab w:leader="none" w:pos="5923" w:val="left"/>
        </w:tabs>
        <w:spacing w:before="73"/>
        <w:ind/>
        <w:contextualSpacing w:val="1"/>
        <w:jc w:val="center"/>
        <w:outlineLvl w:val="0"/>
        <w:rPr>
          <w:b w:val="0"/>
          <w:color w:val="000000"/>
          <w:sz w:val="24"/>
        </w:rPr>
      </w:pPr>
    </w:p>
    <w:p w14:paraId="AC010000">
      <w:pPr>
        <w:widowControl w:val="0"/>
        <w:tabs>
          <w:tab w:leader="none" w:pos="3544" w:val="left"/>
        </w:tabs>
        <w:spacing w:after="240" w:before="66"/>
        <w:ind w:firstLine="0" w:left="284" w:right="-36"/>
        <w:jc w:val="center"/>
        <w:outlineLvl w:val="0"/>
        <w:rPr>
          <w:b w:val="0"/>
          <w:sz w:val="28"/>
        </w:rPr>
      </w:pPr>
      <w:r>
        <w:rPr>
          <w:b w:val="0"/>
          <w:sz w:val="28"/>
        </w:rPr>
        <w:t>3. План достижения показателей комплекса процессных мероприятий в 2026 году</w:t>
      </w:r>
    </w:p>
    <w:tbl>
      <w:tblPr>
        <w:tblStyle w:val="Style_4"/>
        <w:tblInd w:type="dxa" w:w="13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6"/>
          <w:bottom w:type="dxa" w:w="0"/>
          <w:right w:type="dxa" w:w="6"/>
        </w:tblCellMar>
      </w:tblPr>
      <w:tblGrid>
        <w:gridCol w:w="489"/>
        <w:gridCol w:w="2415"/>
        <w:gridCol w:w="950"/>
        <w:gridCol w:w="1232"/>
        <w:gridCol w:w="818"/>
        <w:gridCol w:w="975"/>
        <w:gridCol w:w="630"/>
        <w:gridCol w:w="825"/>
        <w:gridCol w:w="514"/>
        <w:gridCol w:w="716"/>
        <w:gridCol w:w="691"/>
        <w:gridCol w:w="798"/>
        <w:gridCol w:w="1098"/>
        <w:gridCol w:w="979"/>
        <w:gridCol w:w="849"/>
        <w:gridCol w:w="1020"/>
      </w:tblGrid>
      <w:tr>
        <w:trPr>
          <w:trHeight w:hRule="atLeast" w:val="349"/>
        </w:trPr>
        <w:tc>
          <w:tcPr>
            <w:tcW w:type="dxa" w:w="4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AD010000">
            <w:pPr>
              <w:spacing w:after="60" w:before="60" w:line="240" w:lineRule="atLeast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type="dxa" w:w="24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AE010000">
            <w:pPr>
              <w:spacing w:line="240" w:lineRule="atLeast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Показатели комплекса процессных мероприятий</w:t>
            </w:r>
          </w:p>
        </w:tc>
        <w:tc>
          <w:tcPr>
            <w:tcW w:type="dxa" w:w="9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AF010000">
            <w:pPr>
              <w:spacing w:line="240" w:lineRule="atLeast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r>
              <w:rPr>
                <w:sz w:val="24"/>
              </w:rPr>
              <w:t>показа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теля</w:t>
            </w:r>
          </w:p>
        </w:tc>
        <w:tc>
          <w:tcPr>
            <w:tcW w:type="dxa" w:w="12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B0010000">
            <w:pPr>
              <w:spacing w:line="240" w:lineRule="atLeast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B1010000">
            <w:pPr>
              <w:spacing w:line="240" w:lineRule="atLeast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type="dxa" w:w="889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B2010000">
            <w:pPr>
              <w:spacing w:after="60" w:before="60"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Плановые значения по месяцам</w:t>
            </w:r>
          </w:p>
        </w:tc>
        <w:tc>
          <w:tcPr>
            <w:tcW w:type="dxa" w:w="10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B3010000">
            <w:pPr>
              <w:spacing w:line="240" w:lineRule="atLeast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конец 2026 </w:t>
            </w:r>
            <w:r>
              <w:rPr>
                <w:sz w:val="24"/>
              </w:rPr>
              <w:t xml:space="preserve">года </w:t>
            </w:r>
          </w:p>
        </w:tc>
      </w:tr>
      <w:tr>
        <w:trPr>
          <w:trHeight w:hRule="atLeast" w:val="981"/>
        </w:trPr>
        <w:tc>
          <w:tcPr>
            <w:tcW w:type="dxa" w:w="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  <w:tc>
          <w:tcPr>
            <w:tcW w:type="dxa" w:w="24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  <w:tc>
          <w:tcPr>
            <w:tcW w:type="dxa" w:w="9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  <w:tc>
          <w:tcPr>
            <w:tcW w:type="dxa" w:w="12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  <w:tc>
          <w:tcPr>
            <w:tcW w:type="dxa" w:w="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B4010000">
            <w:pPr>
              <w:spacing w:line="240" w:lineRule="atLeast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янв</w:t>
            </w:r>
            <w:r>
              <w:rPr>
                <w:sz w:val="24"/>
              </w:rPr>
              <w:t>арь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B5010000">
            <w:pPr>
              <w:spacing w:line="240" w:lineRule="atLeast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ф</w:t>
            </w:r>
            <w:r>
              <w:rPr>
                <w:sz w:val="24"/>
              </w:rPr>
              <w:t>ев</w:t>
            </w:r>
            <w:r>
              <w:rPr>
                <w:sz w:val="24"/>
              </w:rPr>
              <w:t>раль</w:t>
            </w: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B6010000">
            <w:pPr>
              <w:spacing w:line="240" w:lineRule="atLeast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</w:rPr>
              <w:t>арт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B7010000">
            <w:pPr>
              <w:spacing w:line="240" w:lineRule="atLeast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апр</w:t>
            </w:r>
            <w:r>
              <w:rPr>
                <w:sz w:val="24"/>
              </w:rPr>
              <w:t>ель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B8010000">
            <w:pPr>
              <w:spacing w:line="240" w:lineRule="atLeast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</w:rPr>
              <w:t>ай</w:t>
            </w:r>
          </w:p>
        </w:tc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B9010000">
            <w:pPr>
              <w:spacing w:line="240" w:lineRule="atLeast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BA010000">
            <w:pPr>
              <w:spacing w:line="240" w:lineRule="atLeast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BB010000">
            <w:pPr>
              <w:spacing w:line="240" w:lineRule="atLeast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type="dxa" w:w="1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BC010000">
            <w:pPr>
              <w:spacing w:line="240" w:lineRule="atLeast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>ен</w:t>
            </w:r>
            <w:r>
              <w:rPr>
                <w:sz w:val="24"/>
              </w:rPr>
              <w:t>тябрь</w:t>
            </w:r>
          </w:p>
        </w:tc>
        <w:tc>
          <w:tcPr>
            <w:tcW w:type="dxa" w:w="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BD010000">
            <w:pPr>
              <w:spacing w:line="240" w:lineRule="atLeast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>кт</w:t>
            </w:r>
            <w:r>
              <w:rPr>
                <w:sz w:val="24"/>
              </w:rPr>
              <w:t>ябрь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BE010000">
            <w:pPr>
              <w:spacing w:line="240" w:lineRule="atLeast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</w:rPr>
              <w:t>оя</w:t>
            </w:r>
            <w:r>
              <w:rPr>
                <w:sz w:val="24"/>
              </w:rPr>
              <w:t>брь</w:t>
            </w:r>
          </w:p>
        </w:tc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</w:tr>
      <w:tr>
        <w:trPr>
          <w:trHeight w:hRule="atLeast" w:val="431"/>
        </w:trPr>
        <w:tc>
          <w:tcPr>
            <w:tcW w:type="dxa" w:w="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</w:tcPr>
          <w:p w14:paraId="BF010000">
            <w:pPr>
              <w:spacing w:line="240" w:lineRule="atLeast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14510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C0010000">
            <w:pPr>
              <w:spacing w:line="240" w:lineRule="atLeast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 xml:space="preserve">Задача 1: </w:t>
            </w:r>
            <w:r>
              <w:rPr>
                <w:sz w:val="24"/>
              </w:rPr>
              <w:t xml:space="preserve">Обеспечение деятельности в сфере разработки проектно-сметной документации по </w:t>
            </w:r>
            <w:r>
              <w:rPr>
                <w:sz w:val="24"/>
              </w:rPr>
              <w:t>объектам капитального строительства</w:t>
            </w:r>
          </w:p>
        </w:tc>
      </w:tr>
      <w:tr>
        <w:trPr>
          <w:trHeight w:hRule="atLeast" w:val="2211"/>
        </w:trPr>
        <w:tc>
          <w:tcPr>
            <w:tcW w:type="dxa" w:w="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1010000">
            <w:pPr>
              <w:widowControl w:val="0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2010000">
            <w:pPr>
              <w:widowControl w:val="0"/>
              <w:spacing w:before="52"/>
              <w:ind w:firstLine="0" w:left="57" w:right="57"/>
              <w:rPr>
                <w:i w:val="1"/>
                <w:sz w:val="24"/>
              </w:rPr>
            </w:pPr>
            <w:r>
              <w:rPr>
                <w:sz w:val="24"/>
              </w:rPr>
              <w:t>Количество ра</w:t>
            </w:r>
            <w:r>
              <w:rPr>
                <w:rStyle w:val="Style_2_ch"/>
                <w:sz w:val="24"/>
              </w:rPr>
              <w:t>зработанных проектно-сметных документ</w:t>
            </w:r>
            <w:r>
              <w:rPr>
                <w:rStyle w:val="Style_2_ch"/>
                <w:sz w:val="24"/>
              </w:rPr>
              <w:t xml:space="preserve">ов </w:t>
            </w:r>
            <w:r>
              <w:rPr>
                <w:rStyle w:val="Style_2_ch"/>
                <w:sz w:val="24"/>
              </w:rPr>
              <w:t xml:space="preserve">на капитальный ремонт объектов </w:t>
            </w:r>
            <w:r>
              <w:rPr>
                <w:rStyle w:val="Style_2_ch"/>
                <w:sz w:val="24"/>
              </w:rPr>
              <w:t>социальной инфраструктуры</w:t>
            </w:r>
          </w:p>
        </w:tc>
        <w:tc>
          <w:tcPr>
            <w:tcW w:type="dxa" w:w="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3010000">
            <w:pPr>
              <w:widowControl w:val="0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ОМСУ</w:t>
            </w:r>
          </w:p>
        </w:tc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4010000">
            <w:pPr>
              <w:widowControl w:val="0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818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C5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975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C6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630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C7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25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C8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514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C9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716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CA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69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CB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798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CC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098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CD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79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CE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CF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020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D0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hRule="atLeast" w:val="686"/>
        </w:trPr>
        <w:tc>
          <w:tcPr>
            <w:tcW w:type="dxa" w:w="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D1010000">
            <w:pPr>
              <w:spacing w:line="240" w:lineRule="atLeast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14510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D2010000">
            <w:pPr>
              <w:spacing w:line="240" w:lineRule="atLeast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 xml:space="preserve">Задача 2: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Осуществление технологического присоединения к сетям для комплексного функционирования инженерной инфраструктуры</w:t>
            </w:r>
          </w:p>
        </w:tc>
      </w:tr>
      <w:tr>
        <w:trPr>
          <w:trHeight w:hRule="atLeast" w:val="431"/>
        </w:trPr>
        <w:tc>
          <w:tcPr>
            <w:tcW w:type="dxa" w:w="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3010000">
            <w:pPr>
              <w:widowControl w:val="0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4010000">
            <w:pPr>
              <w:widowControl w:val="0"/>
              <w:spacing w:before="52"/>
              <w:ind w:firstLine="0" w:left="57" w:right="57"/>
              <w:rPr>
                <w:i w:val="1"/>
                <w:sz w:val="24"/>
              </w:rPr>
            </w:pPr>
            <w:r>
              <w:rPr>
                <w:sz w:val="24"/>
              </w:rPr>
              <w:t>Количество объектов техн</w:t>
            </w:r>
            <w:r>
              <w:rPr>
                <w:sz w:val="24"/>
              </w:rPr>
              <w:t>ологического присоединения при строительстве многоквартирных домов</w:t>
            </w:r>
          </w:p>
        </w:tc>
        <w:tc>
          <w:tcPr>
            <w:tcW w:type="dxa" w:w="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5010000">
            <w:pPr>
              <w:widowControl w:val="0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ОМСУ</w:t>
            </w:r>
          </w:p>
        </w:tc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6010000">
            <w:pPr>
              <w:widowControl w:val="0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818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D7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75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D8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630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D9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25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DA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514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DB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716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DC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691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DD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798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DE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098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DF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979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E0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49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E1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020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E2010000">
            <w:pPr>
              <w:pStyle w:val="Style_2"/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E3010000">
      <w:pPr>
        <w:widowControl w:val="0"/>
        <w:spacing w:before="7"/>
        <w:ind/>
        <w:rPr>
          <w:sz w:val="20"/>
        </w:rPr>
      </w:pPr>
    </w:p>
    <w:p w14:paraId="E4010000">
      <w:pPr>
        <w:widowControl w:val="0"/>
        <w:spacing w:before="180"/>
        <w:ind w:firstLine="284" w:left="0" w:right="1721"/>
        <w:jc w:val="center"/>
        <w:rPr>
          <w:b w:val="0"/>
          <w:sz w:val="24"/>
        </w:rPr>
      </w:pPr>
      <w:r>
        <w:rPr>
          <w:b w:val="1"/>
          <w:sz w:val="28"/>
        </w:rPr>
        <w:t xml:space="preserve">     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4. Перечень</w:t>
      </w:r>
      <w:r>
        <w:rPr>
          <w:b w:val="0"/>
          <w:spacing w:val="-4"/>
          <w:sz w:val="28"/>
        </w:rPr>
        <w:t xml:space="preserve"> </w:t>
      </w:r>
      <w:r>
        <w:rPr>
          <w:b w:val="0"/>
          <w:sz w:val="28"/>
        </w:rPr>
        <w:t>мероприятий</w:t>
      </w:r>
      <w:r>
        <w:rPr>
          <w:b w:val="0"/>
          <w:spacing w:val="-5"/>
          <w:sz w:val="28"/>
        </w:rPr>
        <w:t xml:space="preserve"> </w:t>
      </w:r>
      <w:r>
        <w:rPr>
          <w:b w:val="0"/>
          <w:sz w:val="28"/>
        </w:rPr>
        <w:t>(результатов)</w:t>
      </w:r>
      <w:r>
        <w:rPr>
          <w:b w:val="0"/>
          <w:spacing w:val="-4"/>
          <w:sz w:val="28"/>
        </w:rPr>
        <w:t xml:space="preserve"> </w:t>
      </w:r>
      <w:r>
        <w:rPr>
          <w:b w:val="0"/>
          <w:sz w:val="28"/>
        </w:rPr>
        <w:t>комплекса</w:t>
      </w:r>
      <w:r>
        <w:rPr>
          <w:b w:val="0"/>
          <w:spacing w:val="-1"/>
          <w:sz w:val="28"/>
        </w:rPr>
        <w:t xml:space="preserve"> </w:t>
      </w:r>
      <w:r>
        <w:rPr>
          <w:b w:val="0"/>
          <w:sz w:val="28"/>
        </w:rPr>
        <w:t>процессных</w:t>
      </w:r>
      <w:r>
        <w:rPr>
          <w:b w:val="0"/>
          <w:spacing w:val="-5"/>
          <w:sz w:val="28"/>
        </w:rPr>
        <w:t xml:space="preserve"> </w:t>
      </w:r>
      <w:r>
        <w:rPr>
          <w:b w:val="0"/>
          <w:sz w:val="28"/>
        </w:rPr>
        <w:t>мероприятий</w:t>
      </w:r>
    </w:p>
    <w:p w14:paraId="E5010000">
      <w:pPr>
        <w:widowControl w:val="0"/>
        <w:spacing w:before="5"/>
        <w:ind/>
        <w:rPr>
          <w:sz w:val="20"/>
        </w:rPr>
      </w:pPr>
    </w:p>
    <w:tbl>
      <w:tblPr>
        <w:tblStyle w:val="Style_4"/>
        <w:tblInd w:type="dxa" w:w="279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602"/>
        <w:gridCol w:w="2040"/>
        <w:gridCol w:w="1394"/>
        <w:gridCol w:w="3767"/>
        <w:gridCol w:w="200"/>
        <w:gridCol w:w="985"/>
        <w:gridCol w:w="1023"/>
        <w:gridCol w:w="200"/>
        <w:gridCol w:w="839"/>
        <w:gridCol w:w="200"/>
        <w:gridCol w:w="699"/>
        <w:gridCol w:w="11"/>
        <w:gridCol w:w="705"/>
        <w:gridCol w:w="11"/>
        <w:gridCol w:w="706"/>
        <w:gridCol w:w="200"/>
        <w:gridCol w:w="596"/>
        <w:gridCol w:w="200"/>
        <w:gridCol w:w="640"/>
      </w:tblGrid>
      <w:tr>
        <w:trPr>
          <w:trHeight w:hRule="atLeast" w:val="544"/>
        </w:trPr>
        <w:tc>
          <w:tcPr>
            <w:tcW w:type="dxa" w:w="6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601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/п</w:t>
            </w:r>
          </w:p>
        </w:tc>
        <w:tc>
          <w:tcPr>
            <w:tcW w:type="dxa" w:w="20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701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(результата)</w:t>
            </w:r>
          </w:p>
        </w:tc>
        <w:tc>
          <w:tcPr>
            <w:tcW w:type="dxa" w:w="13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8010000">
            <w:pPr>
              <w:widowControl w:val="0"/>
              <w:ind w:firstLine="0" w:left="0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Тип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(результата)</w:t>
            </w:r>
          </w:p>
        </w:tc>
        <w:tc>
          <w:tcPr>
            <w:tcW w:type="dxa" w:w="3967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9010000">
            <w:pPr>
              <w:widowControl w:val="0"/>
              <w:ind w:firstLine="0" w:left="0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type="dxa" w:w="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A01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</w:t>
            </w:r>
            <w:r>
              <w:rPr>
                <w:sz w:val="24"/>
              </w:rPr>
              <w:t>измерения</w:t>
            </w:r>
            <w:r>
              <w:rPr>
                <w:sz w:val="24"/>
              </w:rPr>
              <w:t xml:space="preserve"> 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type="dxa" w:w="226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B01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type="dxa" w:w="3768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1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(результата)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</w:tc>
      </w:tr>
      <w:tr>
        <w:trPr>
          <w:trHeight w:hRule="atLeast" w:val="270"/>
        </w:trPr>
        <w:tc>
          <w:tcPr>
            <w:tcW w:type="dxa" w:w="6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0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3967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D01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type="dxa" w:w="123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E01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699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F01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71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0010000">
            <w:pPr>
              <w:spacing w:line="228" w:lineRule="auto"/>
              <w:ind w:firstLine="0" w:left="0"/>
              <w:jc w:val="center"/>
              <w:rPr>
                <w:color w:val="000000"/>
                <w:spacing w:val="-2"/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7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1010000">
            <w:pPr>
              <w:spacing w:line="228" w:lineRule="auto"/>
              <w:ind w:firstLine="0" w:left="0"/>
              <w:jc w:val="center"/>
              <w:rPr>
                <w:color w:val="000000"/>
                <w:spacing w:val="-2"/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type="dxa" w:w="7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2010000">
            <w:pPr>
              <w:spacing w:line="228" w:lineRule="auto"/>
              <w:ind w:firstLine="0" w:left="0"/>
              <w:jc w:val="center"/>
              <w:rPr>
                <w:color w:val="000000"/>
                <w:spacing w:val="-2"/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type="dxa" w:w="8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3010000">
            <w:pPr>
              <w:spacing w:line="228" w:lineRule="auto"/>
              <w:ind w:firstLine="0" w:left="0"/>
              <w:jc w:val="center"/>
              <w:rPr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2030</w:t>
            </w:r>
          </w:p>
        </w:tc>
      </w:tr>
      <w:tr>
        <w:trPr>
          <w:trHeight w:hRule="atLeast" w:val="445"/>
        </w:trPr>
        <w:tc>
          <w:tcPr>
            <w:tcW w:type="dxa" w:w="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10000">
            <w:pPr>
              <w:widowControl w:val="0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14416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501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1: </w:t>
            </w:r>
            <w:r>
              <w:rPr>
                <w:sz w:val="24"/>
              </w:rPr>
              <w:t xml:space="preserve">Обеспечение деятельности в сфере разработки проектно-сметной документации по </w:t>
            </w:r>
            <w:r>
              <w:rPr>
                <w:sz w:val="24"/>
              </w:rPr>
              <w:t>объектам капитального строительства</w:t>
            </w:r>
          </w:p>
        </w:tc>
      </w:tr>
      <w:tr>
        <w:trPr>
          <w:trHeight w:hRule="atLeast" w:val="388"/>
        </w:trPr>
        <w:tc>
          <w:tcPr>
            <w:tcW w:type="dxa" w:w="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6010000">
            <w:pPr>
              <w:widowControl w:val="0"/>
              <w:spacing w:before="100"/>
              <w:ind w:firstLine="0" w:left="0" w:right="103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F7010000">
            <w:pPr>
              <w:pStyle w:val="Style_2"/>
              <w:spacing w:line="228" w:lineRule="auto"/>
              <w:ind w:firstLine="0" w:left="57" w:right="57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Мероприятие (результат) «Выполнение проектных работ на капитальный ремонт объектов социальной инфраструктуры»</w:t>
            </w:r>
          </w:p>
        </w:tc>
        <w:tc>
          <w:tcPr>
            <w:tcW w:type="dxa" w:w="1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F8010000">
            <w:pPr>
              <w:spacing w:line="228" w:lineRule="auto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type="dxa" w:w="37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F9010000">
            <w:pPr>
              <w:pStyle w:val="Style_2"/>
              <w:spacing w:line="228" w:lineRule="auto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Разработана проектно-сметная документация</w:t>
            </w:r>
            <w:r>
              <w:rPr>
                <w:rStyle w:val="Style_2_ch"/>
                <w:sz w:val="24"/>
              </w:rPr>
              <w:t xml:space="preserve"> в  целях</w:t>
            </w:r>
            <w:r>
              <w:rPr>
                <w:rStyle w:val="Style_2_ch"/>
                <w:sz w:val="24"/>
              </w:rPr>
              <w:t xml:space="preserve"> проведения капитального ремонта, в том числе объектов муниципальной собственности, направленных на приведение данных объектов в состояние, отвечающее нормативно-техническим требованиям. </w:t>
            </w:r>
          </w:p>
          <w:p w14:paraId="FA010000">
            <w:pPr>
              <w:pStyle w:val="Style_2"/>
              <w:spacing w:line="228" w:lineRule="auto"/>
              <w:ind w:firstLine="0" w:left="57" w:right="57"/>
              <w:rPr>
                <w:sz w:val="24"/>
              </w:rPr>
            </w:pPr>
            <w:r>
              <w:rPr>
                <w:rStyle w:val="Style_2_ch"/>
                <w:sz w:val="24"/>
              </w:rPr>
              <w:t>В 2026 году будет р</w:t>
            </w:r>
            <w:r>
              <w:rPr>
                <w:sz w:val="24"/>
              </w:rPr>
              <w:t>азработана проектно-сметная документация на капитальный ремонт 4-х объектов:</w:t>
            </w:r>
          </w:p>
          <w:p w14:paraId="FB010000">
            <w:pPr>
              <w:pStyle w:val="Style_2"/>
              <w:spacing w:line="228" w:lineRule="auto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 xml:space="preserve"> 1. ДК «Шахтёр», </w:t>
            </w:r>
            <w:r>
              <w:rPr>
                <w:sz w:val="24"/>
              </w:rPr>
              <w:t xml:space="preserve">расположенный по адресу: </w:t>
            </w:r>
            <w:r>
              <w:rPr>
                <w:sz w:val="24"/>
              </w:rPr>
              <w:t>Кемеровская область - Кузбасс, г. Белово, ул. Тимирязева, 30»</w:t>
            </w:r>
          </w:p>
          <w:p w14:paraId="FC010000">
            <w:pPr>
              <w:pStyle w:val="Style_2"/>
              <w:spacing w:line="228" w:lineRule="auto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z w:val="24"/>
              </w:rPr>
              <w:t>СОШ №19 города Белово, расположенного по адресу: Кемеровская область-Кузбасс, г. Белово, пгт Новый Городок, ул. Гастелло, 10»</w:t>
            </w:r>
          </w:p>
          <w:p w14:paraId="FD010000">
            <w:pPr>
              <w:pStyle w:val="Style_2"/>
              <w:spacing w:line="228" w:lineRule="auto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rStyle w:val="Style_2_ch"/>
                <w:sz w:val="24"/>
              </w:rPr>
              <w:t xml:space="preserve">Детский сад №25 города Белово, расположенного по адресу: Кемеровская область – Кузбасс, </w:t>
            </w:r>
            <w:r>
              <w:rPr>
                <w:rStyle w:val="Style_2_ch"/>
                <w:sz w:val="24"/>
              </w:rPr>
              <w:t>пгт</w:t>
            </w:r>
            <w:r>
              <w:rPr>
                <w:rStyle w:val="Style_2_ch"/>
                <w:sz w:val="24"/>
              </w:rPr>
              <w:t xml:space="preserve"> </w:t>
            </w:r>
            <w:r>
              <w:rPr>
                <w:rStyle w:val="Style_2_ch"/>
                <w:sz w:val="24"/>
              </w:rPr>
              <w:t>Грамотеино</w:t>
            </w:r>
            <w:r>
              <w:rPr>
                <w:rStyle w:val="Style_2_ch"/>
                <w:sz w:val="24"/>
              </w:rPr>
              <w:t xml:space="preserve">, ул. </w:t>
            </w:r>
            <w:r>
              <w:rPr>
                <w:rStyle w:val="Style_2_ch"/>
                <w:sz w:val="24"/>
              </w:rPr>
              <w:t>Колмогоровская</w:t>
            </w:r>
            <w:r>
              <w:rPr>
                <w:rStyle w:val="Style_2_ch"/>
                <w:sz w:val="24"/>
              </w:rPr>
              <w:t>, 7а»</w:t>
            </w:r>
          </w:p>
          <w:p w14:paraId="FE010000">
            <w:pPr>
              <w:pStyle w:val="Style_2"/>
              <w:spacing w:line="228" w:lineRule="auto"/>
              <w:ind w:firstLine="0" w:left="57" w:right="57"/>
              <w:rPr>
                <w:sz w:val="24"/>
              </w:rPr>
            </w:pPr>
            <w:r>
              <w:rPr>
                <w:rStyle w:val="Style_2_ch"/>
                <w:sz w:val="24"/>
              </w:rPr>
              <w:t xml:space="preserve">4. </w:t>
            </w:r>
            <w:r>
              <w:rPr>
                <w:sz w:val="24"/>
              </w:rPr>
              <w:t xml:space="preserve">Детский сад №60 города Белово, расположенного по адресу: Кемеровская область – Кузбасс,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Инской</w:t>
            </w:r>
            <w:r>
              <w:rPr>
                <w:sz w:val="24"/>
              </w:rPr>
              <w:t xml:space="preserve">, ул. </w:t>
            </w:r>
            <w:r>
              <w:rPr>
                <w:sz w:val="24"/>
              </w:rPr>
              <w:t>Чистопольская</w:t>
            </w:r>
            <w:r>
              <w:rPr>
                <w:sz w:val="24"/>
              </w:rPr>
              <w:t>, 13»</w:t>
            </w:r>
          </w:p>
          <w:p w14:paraId="FF010000">
            <w:pPr>
              <w:pStyle w:val="Style_2"/>
              <w:spacing w:line="228" w:lineRule="auto"/>
              <w:ind w:firstLine="0" w:left="57" w:right="57"/>
              <w:rPr>
                <w:sz w:val="24"/>
              </w:rPr>
            </w:pPr>
          </w:p>
        </w:tc>
        <w:tc>
          <w:tcPr>
            <w:tcW w:type="dxa" w:w="11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0020000">
            <w:pPr>
              <w:widowControl w:val="0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122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1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0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2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7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3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71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4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9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5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7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6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7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hRule="atLeast" w:val="388"/>
        </w:trPr>
        <w:tc>
          <w:tcPr>
            <w:tcW w:type="dxa" w:w="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20000">
            <w:pPr>
              <w:widowControl w:val="0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14416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902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2: </w:t>
            </w:r>
            <w:r>
              <w:rPr>
                <w:sz w:val="24"/>
              </w:rPr>
              <w:t>Осуществление технологического присоединения к  сетям для комплексного функционирования инженерной инфраструктуры</w:t>
            </w:r>
          </w:p>
        </w:tc>
      </w:tr>
      <w:tr>
        <w:trPr>
          <w:trHeight w:hRule="atLeast" w:val="911"/>
        </w:trPr>
        <w:tc>
          <w:tcPr>
            <w:tcW w:type="dxa" w:w="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A020000">
            <w:pPr>
              <w:widowControl w:val="0"/>
              <w:spacing w:before="100"/>
              <w:ind w:firstLine="0" w:left="0" w:right="103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0B020000">
            <w:pPr>
              <w:pStyle w:val="Style_2"/>
              <w:spacing w:line="228" w:lineRule="auto"/>
              <w:ind w:firstLine="0" w:left="57" w:right="57"/>
              <w:jc w:val="left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z w:val="24"/>
              </w:rPr>
              <w:t xml:space="preserve"> </w:t>
            </w:r>
            <w:r>
              <w:rPr>
                <w:rStyle w:val="Style_2_ch"/>
                <w:sz w:val="24"/>
              </w:rPr>
              <w:t xml:space="preserve">(результат) </w:t>
            </w:r>
            <w:r>
              <w:rPr>
                <w:rStyle w:val="Style_2_ch"/>
                <w:sz w:val="24"/>
              </w:rPr>
              <w:t xml:space="preserve"> «</w:t>
            </w:r>
            <w:r>
              <w:rPr>
                <w:rStyle w:val="Style_2_ch"/>
                <w:sz w:val="24"/>
              </w:rPr>
              <w:t>Обеспечение мероприятий по строительству и реконструкции объектов недвижимого имущества»</w:t>
            </w:r>
          </w:p>
        </w:tc>
        <w:tc>
          <w:tcPr>
            <w:tcW w:type="dxa" w:w="1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0C020000">
            <w:pPr>
              <w:spacing w:line="228" w:lineRule="auto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type="dxa" w:w="37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0D020000">
            <w:pPr>
              <w:ind w:firstLine="0" w:left="0"/>
              <w:jc w:val="left"/>
            </w:pPr>
            <w:r>
              <w:rPr>
                <w:sz w:val="24"/>
              </w:rPr>
              <w:t xml:space="preserve">Осуществлено технологическое присоединение энергопринимающих устройств многоквартирного жилого дома, необходимого для электроснабжения, к распределительным электросетям для дальнейшего ввода жилого дома в эксплуатацию. В 2026 году будет </w:t>
            </w:r>
            <w:r>
              <w:rPr>
                <w:rFonts w:ascii="Times New Roman" w:hAnsi="Times New Roman"/>
                <w:color w:val="000000"/>
                <w:sz w:val="24"/>
              </w:rPr>
              <w:t>осуществлено технологическое присоединения при строительстве дома №7, расположенного по адресу: квартал «Сосновый», г. Белово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11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E020000">
            <w:pPr>
              <w:widowControl w:val="0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122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F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0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0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7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1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71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2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3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7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4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5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16020000">
      <w:pPr>
        <w:widowControl w:val="0"/>
        <w:ind/>
        <w:rPr>
          <w:sz w:val="20"/>
        </w:rPr>
      </w:pPr>
    </w:p>
    <w:p w14:paraId="17020000">
      <w:pPr>
        <w:widowControl w:val="0"/>
        <w:tabs>
          <w:tab w:leader="none" w:pos="6053" w:val="left"/>
        </w:tabs>
        <w:spacing w:before="72"/>
        <w:ind/>
        <w:rPr>
          <w:color w:val="000000"/>
          <w:sz w:val="20"/>
        </w:rPr>
      </w:pPr>
    </w:p>
    <w:p w14:paraId="18020000">
      <w:pPr>
        <w:widowControl w:val="0"/>
        <w:spacing w:before="72"/>
        <w:ind w:firstLine="0" w:left="284" w:right="364"/>
        <w:jc w:val="center"/>
        <w:rPr>
          <w:b w:val="0"/>
          <w:color w:val="000000"/>
          <w:sz w:val="28"/>
        </w:rPr>
      </w:pPr>
      <w:r>
        <w:rPr>
          <w:b w:val="0"/>
          <w:sz w:val="28"/>
        </w:rPr>
        <w:t xml:space="preserve">       </w:t>
      </w:r>
      <w:r>
        <w:rPr>
          <w:b w:val="0"/>
          <w:sz w:val="28"/>
        </w:rPr>
        <w:t>5. Финансовое</w:t>
      </w:r>
      <w:r>
        <w:rPr>
          <w:b w:val="0"/>
          <w:spacing w:val="-8"/>
          <w:sz w:val="28"/>
        </w:rPr>
        <w:t xml:space="preserve"> </w:t>
      </w:r>
      <w:r>
        <w:rPr>
          <w:b w:val="0"/>
          <w:sz w:val="28"/>
        </w:rPr>
        <w:t>обеспечение</w:t>
      </w:r>
      <w:r>
        <w:rPr>
          <w:b w:val="0"/>
          <w:spacing w:val="-5"/>
          <w:sz w:val="28"/>
        </w:rPr>
        <w:t xml:space="preserve"> </w:t>
      </w:r>
      <w:r>
        <w:rPr>
          <w:b w:val="0"/>
          <w:sz w:val="28"/>
        </w:rPr>
        <w:t>комплекса</w:t>
      </w:r>
      <w:r>
        <w:rPr>
          <w:b w:val="0"/>
          <w:spacing w:val="-7"/>
          <w:sz w:val="28"/>
        </w:rPr>
        <w:t xml:space="preserve"> </w:t>
      </w:r>
      <w:r>
        <w:rPr>
          <w:b w:val="0"/>
          <w:sz w:val="28"/>
        </w:rPr>
        <w:t>процессных</w:t>
      </w:r>
      <w:r>
        <w:rPr>
          <w:b w:val="0"/>
          <w:spacing w:val="-9"/>
          <w:sz w:val="28"/>
        </w:rPr>
        <w:t xml:space="preserve"> </w:t>
      </w:r>
      <w:r>
        <w:rPr>
          <w:b w:val="0"/>
          <w:sz w:val="28"/>
        </w:rPr>
        <w:t>мероприятий</w:t>
      </w:r>
    </w:p>
    <w:p w14:paraId="19020000">
      <w:pPr>
        <w:widowControl w:val="0"/>
        <w:ind/>
        <w:rPr>
          <w:sz w:val="20"/>
        </w:rPr>
      </w:pPr>
    </w:p>
    <w:tbl>
      <w:tblPr>
        <w:tblStyle w:val="Style_4"/>
        <w:tblInd w:type="dxa" w:w="279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7142"/>
        <w:gridCol w:w="1290"/>
        <w:gridCol w:w="1350"/>
        <w:gridCol w:w="1200"/>
        <w:gridCol w:w="1185"/>
        <w:gridCol w:w="1275"/>
        <w:gridCol w:w="1552"/>
      </w:tblGrid>
      <w:tr>
        <w:trPr>
          <w:trHeight w:hRule="atLeast" w:val="350"/>
        </w:trPr>
        <w:tc>
          <w:tcPr>
            <w:tcW w:type="dxa" w:w="71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A020000">
            <w:pPr>
              <w:widowControl w:val="0"/>
              <w:ind w:firstLine="0" w:left="0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(результата)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type="dxa" w:w="7852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B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Объем финансового обеспечения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</w:p>
        </w:tc>
      </w:tr>
      <w:tr>
        <w:trPr>
          <w:trHeight w:hRule="atLeast" w:val="488"/>
        </w:trPr>
        <w:tc>
          <w:tcPr>
            <w:tcW w:type="dxa" w:w="71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C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D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E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F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0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1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>
        <w:trPr>
          <w:trHeight w:hRule="atLeast" w:val="359"/>
        </w:trPr>
        <w:tc>
          <w:tcPr>
            <w:tcW w:type="dxa" w:w="7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2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rStyle w:val="Style_2_ch"/>
                <w:sz w:val="24"/>
              </w:rPr>
              <w:t>Комплекс</w:t>
            </w:r>
            <w:r>
              <w:rPr>
                <w:rStyle w:val="Style_2_ch"/>
                <w:sz w:val="24"/>
              </w:rPr>
              <w:t xml:space="preserve"> </w:t>
            </w:r>
            <w:r>
              <w:rPr>
                <w:rStyle w:val="Style_2_ch"/>
                <w:sz w:val="24"/>
              </w:rPr>
              <w:t>процессных</w:t>
            </w:r>
            <w:r>
              <w:rPr>
                <w:rStyle w:val="Style_2_ch"/>
                <w:sz w:val="24"/>
              </w:rPr>
              <w:t xml:space="preserve"> </w:t>
            </w:r>
            <w:r>
              <w:rPr>
                <w:rStyle w:val="Style_2_ch"/>
                <w:sz w:val="24"/>
              </w:rPr>
              <w:t>мероприятий</w:t>
            </w:r>
            <w:r>
              <w:rPr>
                <w:rStyle w:val="Style_2_ch"/>
                <w:sz w:val="24"/>
              </w:rPr>
              <w:t xml:space="preserve"> </w:t>
            </w:r>
            <w:r>
              <w:rPr>
                <w:rStyle w:val="Style_2_ch"/>
                <w:sz w:val="24"/>
              </w:rPr>
              <w:t>«</w:t>
            </w:r>
            <w:r>
              <w:rPr>
                <w:rStyle w:val="Style_2_ch"/>
                <w:sz w:val="24"/>
              </w:rPr>
              <w:t xml:space="preserve">Обеспечение мероприятий по строительству, реконструкции и капитальному ремонту объектов социальной инфраструктуры и </w:t>
            </w:r>
            <w:r>
              <w:rPr>
                <w:rStyle w:val="Style_2_ch"/>
                <w:sz w:val="24"/>
              </w:rPr>
              <w:t>недвижимого имущества</w:t>
            </w:r>
            <w:r>
              <w:rPr>
                <w:rStyle w:val="Style_2_ch"/>
                <w:sz w:val="24"/>
              </w:rPr>
              <w:t>»</w:t>
            </w:r>
          </w:p>
          <w:p w14:paraId="23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(всего),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4020000">
            <w:pPr>
              <w:spacing w:after="0" w:line="240" w:lineRule="auto"/>
              <w:ind w:firstLine="0" w:left="0"/>
              <w:jc w:val="center"/>
            </w:pPr>
            <w:r>
              <w:rPr>
                <w:sz w:val="24"/>
              </w:rPr>
              <w:t>14 914,8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5020000">
            <w:pPr>
              <w:spacing w:after="0" w:line="240" w:lineRule="auto"/>
              <w:ind w:firstLine="0" w:left="0"/>
              <w:jc w:val="center"/>
            </w:pPr>
            <w:r>
              <w:rPr>
                <w:sz w:val="24"/>
              </w:rPr>
              <w:t>14 914,8</w:t>
            </w: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6020000">
            <w:pPr>
              <w:spacing w:after="0" w:line="240" w:lineRule="auto"/>
              <w:ind w:firstLine="0" w:left="0"/>
              <w:jc w:val="center"/>
            </w:pPr>
            <w:r>
              <w:rPr>
                <w:sz w:val="24"/>
              </w:rPr>
              <w:t>14 914,8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7020000">
            <w:pPr>
              <w:spacing w:after="0" w:line="240" w:lineRule="auto"/>
              <w:ind w:firstLine="0" w:left="0"/>
              <w:jc w:val="center"/>
            </w:pPr>
            <w:r>
              <w:rPr>
                <w:sz w:val="24"/>
              </w:rPr>
              <w:t>14 914,8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8020000">
            <w:pPr>
              <w:spacing w:after="0" w:line="240" w:lineRule="auto"/>
              <w:ind w:firstLine="0" w:left="0"/>
              <w:jc w:val="center"/>
            </w:pPr>
            <w:r>
              <w:rPr>
                <w:sz w:val="24"/>
              </w:rPr>
              <w:t>14 914,8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9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74 574,0</w:t>
            </w:r>
          </w:p>
        </w:tc>
      </w:tr>
      <w:tr>
        <w:trPr>
          <w:trHeight w:hRule="atLeast" w:val="427"/>
        </w:trPr>
        <w:tc>
          <w:tcPr>
            <w:tcW w:type="dxa" w:w="7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A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Местный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бюджет,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B020000">
            <w:pPr>
              <w:spacing w:after="0" w:line="240" w:lineRule="auto"/>
              <w:ind w:firstLine="0" w:left="0"/>
              <w:jc w:val="center"/>
            </w:pPr>
            <w:r>
              <w:rPr>
                <w:sz w:val="24"/>
              </w:rPr>
              <w:t>14 914,8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C020000">
            <w:pPr>
              <w:spacing w:after="0" w:line="240" w:lineRule="auto"/>
              <w:ind w:firstLine="0" w:left="0"/>
              <w:jc w:val="center"/>
            </w:pPr>
            <w:r>
              <w:rPr>
                <w:sz w:val="24"/>
              </w:rPr>
              <w:t>14 914,8</w:t>
            </w: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D020000">
            <w:pPr>
              <w:spacing w:after="0" w:line="240" w:lineRule="auto"/>
              <w:ind w:firstLine="0" w:left="0"/>
              <w:jc w:val="center"/>
            </w:pPr>
            <w:r>
              <w:rPr>
                <w:sz w:val="24"/>
              </w:rPr>
              <w:t>14 914,8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E020000">
            <w:pPr>
              <w:spacing w:after="0" w:line="240" w:lineRule="auto"/>
              <w:ind w:firstLine="0" w:left="0"/>
              <w:jc w:val="center"/>
            </w:pPr>
            <w:r>
              <w:rPr>
                <w:sz w:val="24"/>
              </w:rPr>
              <w:t>14 914,8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F020000">
            <w:pPr>
              <w:spacing w:after="0" w:line="240" w:lineRule="auto"/>
              <w:ind w:firstLine="0" w:left="0"/>
              <w:jc w:val="center"/>
            </w:pPr>
            <w:r>
              <w:rPr>
                <w:sz w:val="24"/>
              </w:rPr>
              <w:t>14 914,8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0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74 574,0</w:t>
            </w:r>
          </w:p>
        </w:tc>
      </w:tr>
      <w:tr>
        <w:trPr>
          <w:trHeight w:hRule="atLeast" w:val="750"/>
        </w:trPr>
        <w:tc>
          <w:tcPr>
            <w:tcW w:type="dxa" w:w="7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20000">
            <w:pPr>
              <w:widowControl w:val="0"/>
              <w:spacing w:before="11"/>
              <w:ind w:firstLine="0" w:left="57" w:right="57"/>
              <w:rPr>
                <w:sz w:val="24"/>
              </w:rPr>
            </w:pPr>
            <w:r>
              <w:rPr>
                <w:rStyle w:val="Style_2_ch"/>
                <w:sz w:val="24"/>
              </w:rPr>
              <w:t>Мероприятие</w:t>
            </w:r>
            <w:r>
              <w:rPr>
                <w:rStyle w:val="Style_2_ch"/>
                <w:sz w:val="24"/>
              </w:rPr>
              <w:t xml:space="preserve"> </w:t>
            </w:r>
            <w:r>
              <w:rPr>
                <w:rStyle w:val="Style_2_ch"/>
                <w:sz w:val="24"/>
              </w:rPr>
              <w:t>(ре</w:t>
            </w:r>
            <w:r>
              <w:rPr>
                <w:rStyle w:val="Style_2_ch"/>
                <w:sz w:val="24"/>
              </w:rPr>
              <w:t xml:space="preserve">зультат) «Выполнение </w:t>
            </w:r>
            <w:r>
              <w:rPr>
                <w:rStyle w:val="Style_2_ch"/>
                <w:sz w:val="24"/>
              </w:rPr>
              <w:t>проектных работ на капитальный ремонт объектов социальной инфраструктуры</w:t>
            </w:r>
            <w:r>
              <w:rPr>
                <w:rStyle w:val="Style_2_ch"/>
                <w:sz w:val="24"/>
              </w:rPr>
              <w:t>»,</w:t>
            </w:r>
            <w:r>
              <w:rPr>
                <w:sz w:val="24"/>
              </w:rPr>
              <w:t xml:space="preserve"> всего, в том числе</w:t>
            </w: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2020000">
            <w:pPr>
              <w:spacing w:after="0" w:line="240" w:lineRule="auto"/>
              <w:ind w:firstLine="0" w:left="0"/>
              <w:jc w:val="center"/>
            </w:pPr>
            <w:r>
              <w:rPr>
                <w:sz w:val="24"/>
              </w:rPr>
              <w:t>14 596,3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3020000">
            <w:pPr>
              <w:spacing w:after="0" w:line="240" w:lineRule="auto"/>
              <w:ind w:firstLine="0" w:left="0"/>
              <w:jc w:val="center"/>
            </w:pPr>
            <w:r>
              <w:rPr>
                <w:sz w:val="24"/>
              </w:rPr>
              <w:t>14 596,3</w:t>
            </w: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4020000">
            <w:pPr>
              <w:spacing w:after="0" w:line="240" w:lineRule="auto"/>
              <w:ind w:firstLine="0" w:left="0"/>
              <w:jc w:val="center"/>
            </w:pPr>
            <w:r>
              <w:rPr>
                <w:sz w:val="24"/>
              </w:rPr>
              <w:t>14 596,3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5020000">
            <w:pPr>
              <w:spacing w:after="0" w:line="240" w:lineRule="auto"/>
              <w:ind w:firstLine="0" w:left="0"/>
              <w:jc w:val="center"/>
            </w:pPr>
            <w:r>
              <w:rPr>
                <w:sz w:val="24"/>
              </w:rPr>
              <w:t>14 596,3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6020000">
            <w:pPr>
              <w:spacing w:after="0" w:line="240" w:lineRule="auto"/>
              <w:ind w:firstLine="0" w:left="0"/>
              <w:jc w:val="center"/>
            </w:pPr>
            <w:r>
              <w:rPr>
                <w:sz w:val="24"/>
              </w:rPr>
              <w:t>14 596,3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7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72 981,5</w:t>
            </w:r>
          </w:p>
        </w:tc>
      </w:tr>
      <w:tr>
        <w:trPr>
          <w:trHeight w:hRule="atLeast" w:val="750"/>
        </w:trPr>
        <w:tc>
          <w:tcPr>
            <w:tcW w:type="dxa" w:w="7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8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Местный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9020000">
            <w:pPr>
              <w:spacing w:after="0" w:line="240" w:lineRule="auto"/>
              <w:ind w:firstLine="0" w:left="0"/>
              <w:jc w:val="center"/>
            </w:pPr>
            <w:r>
              <w:rPr>
                <w:sz w:val="24"/>
              </w:rPr>
              <w:t>14 596,3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A020000">
            <w:pPr>
              <w:spacing w:after="0" w:line="240" w:lineRule="auto"/>
              <w:ind w:firstLine="0" w:left="0"/>
              <w:jc w:val="center"/>
            </w:pPr>
            <w:r>
              <w:rPr>
                <w:sz w:val="24"/>
              </w:rPr>
              <w:t>14 596,3</w:t>
            </w: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B020000">
            <w:pPr>
              <w:spacing w:after="0" w:line="240" w:lineRule="auto"/>
              <w:ind w:firstLine="0" w:left="0"/>
              <w:jc w:val="center"/>
            </w:pPr>
            <w:r>
              <w:rPr>
                <w:sz w:val="24"/>
              </w:rPr>
              <w:t>14 596,3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C020000">
            <w:pPr>
              <w:spacing w:after="0" w:line="240" w:lineRule="auto"/>
              <w:ind w:firstLine="0" w:left="0"/>
              <w:jc w:val="center"/>
            </w:pPr>
            <w:r>
              <w:rPr>
                <w:sz w:val="24"/>
              </w:rPr>
              <w:t>14 596,3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D020000">
            <w:pPr>
              <w:spacing w:after="0" w:line="240" w:lineRule="auto"/>
              <w:ind w:firstLine="0" w:left="0"/>
              <w:jc w:val="center"/>
            </w:pPr>
            <w:r>
              <w:rPr>
                <w:sz w:val="24"/>
              </w:rPr>
              <w:t>14 596,3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E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72 981,5</w:t>
            </w:r>
          </w:p>
        </w:tc>
      </w:tr>
      <w:tr>
        <w:trPr>
          <w:trHeight w:hRule="atLeast" w:val="750"/>
        </w:trPr>
        <w:tc>
          <w:tcPr>
            <w:tcW w:type="dxa" w:w="7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20000">
            <w:pPr>
              <w:widowControl w:val="0"/>
              <w:spacing w:before="11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z w:val="24"/>
              </w:rPr>
              <w:t xml:space="preserve"> </w:t>
            </w:r>
            <w:r>
              <w:rPr>
                <w:rStyle w:val="Style_2_ch"/>
                <w:sz w:val="24"/>
              </w:rPr>
              <w:t xml:space="preserve">(результат) </w:t>
            </w:r>
            <w:r>
              <w:rPr>
                <w:rStyle w:val="Style_2_ch"/>
                <w:sz w:val="24"/>
              </w:rPr>
              <w:t>«</w:t>
            </w:r>
            <w:r>
              <w:rPr>
                <w:rStyle w:val="Style_2_ch"/>
                <w:sz w:val="24"/>
              </w:rPr>
              <w:t>Обе</w:t>
            </w:r>
            <w:r>
              <w:rPr>
                <w:rStyle w:val="Style_2_ch"/>
                <w:sz w:val="24"/>
              </w:rPr>
              <w:t xml:space="preserve">спечение мероприятий по строительству и реконструкции объектов </w:t>
            </w:r>
            <w:r>
              <w:rPr>
                <w:rStyle w:val="Style_2_ch"/>
                <w:sz w:val="24"/>
              </w:rPr>
              <w:t>недвижимого имущества</w:t>
            </w:r>
            <w:r>
              <w:rPr>
                <w:rStyle w:val="Style_2_ch"/>
                <w:sz w:val="24"/>
              </w:rPr>
              <w:t xml:space="preserve">» </w:t>
            </w:r>
            <w:r>
              <w:rPr>
                <w:sz w:val="24"/>
              </w:rPr>
              <w:t xml:space="preserve"> всего, в том числе</w:t>
            </w: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0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318,5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1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318,5</w:t>
            </w: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2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318,5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3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318,5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4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318,5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5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1 592,5</w:t>
            </w:r>
          </w:p>
        </w:tc>
      </w:tr>
      <w:tr>
        <w:trPr>
          <w:trHeight w:hRule="atLeast" w:val="750"/>
        </w:trPr>
        <w:tc>
          <w:tcPr>
            <w:tcW w:type="dxa" w:w="7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6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Местный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7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318,5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8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318,5</w:t>
            </w: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9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318,5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A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318,5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B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318,5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C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1 592,5</w:t>
            </w:r>
          </w:p>
        </w:tc>
      </w:tr>
    </w:tbl>
    <w:p w14:paraId="4D020000">
      <w:pPr>
        <w:widowControl w:val="0"/>
        <w:tabs>
          <w:tab w:leader="none" w:pos="604" w:val="left"/>
        </w:tabs>
        <w:spacing w:after="240" w:before="74"/>
        <w:ind w:firstLine="0" w:left="502" w:right="364"/>
        <w:contextualSpacing w:val="1"/>
        <w:jc w:val="center"/>
        <w:rPr>
          <w:b w:val="1"/>
          <w:color w:val="000000"/>
          <w:sz w:val="28"/>
        </w:rPr>
      </w:pPr>
    </w:p>
    <w:p w14:paraId="4E020000">
      <w:pPr>
        <w:widowControl w:val="0"/>
        <w:spacing w:after="1" w:before="5"/>
        <w:ind w:firstLine="0" w:left="284"/>
        <w:jc w:val="center"/>
        <w:rPr>
          <w:b w:val="0"/>
          <w:sz w:val="28"/>
        </w:rPr>
      </w:pPr>
    </w:p>
    <w:p w14:paraId="4F020000">
      <w:pPr>
        <w:widowControl w:val="0"/>
        <w:spacing w:after="1" w:before="5"/>
        <w:ind w:firstLine="0" w:left="284"/>
        <w:jc w:val="center"/>
        <w:rPr>
          <w:b w:val="0"/>
          <w:sz w:val="28"/>
        </w:rPr>
      </w:pPr>
    </w:p>
    <w:p w14:paraId="50020000">
      <w:pPr>
        <w:widowControl w:val="0"/>
        <w:spacing w:after="1" w:before="5"/>
        <w:ind w:firstLine="0" w:left="284"/>
        <w:jc w:val="center"/>
        <w:rPr>
          <w:b w:val="0"/>
          <w:sz w:val="28"/>
        </w:rPr>
      </w:pPr>
      <w:r>
        <w:rPr>
          <w:b w:val="0"/>
          <w:sz w:val="28"/>
        </w:rPr>
        <w:t xml:space="preserve">6. План реализации комплекса процессных мероприятий </w:t>
      </w:r>
    </w:p>
    <w:p w14:paraId="51020000">
      <w:pPr>
        <w:widowControl w:val="0"/>
        <w:spacing w:after="1" w:before="5"/>
        <w:ind w:firstLine="0" w:left="284"/>
        <w:jc w:val="center"/>
        <w:rPr>
          <w:sz w:val="20"/>
        </w:rPr>
      </w:pPr>
    </w:p>
    <w:tbl>
      <w:tblPr>
        <w:tblStyle w:val="Style_4"/>
        <w:tblInd w:type="dxa" w:w="42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323"/>
        <w:gridCol w:w="2757"/>
        <w:gridCol w:w="3402"/>
        <w:gridCol w:w="3685"/>
      </w:tblGrid>
      <w:tr>
        <w:trPr>
          <w:trHeight w:hRule="atLeast" w:val="1104"/>
        </w:trPr>
        <w:tc>
          <w:tcPr>
            <w:tcW w:type="dxa" w:w="5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2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Задача,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3020000">
            <w:pPr>
              <w:widowControl w:val="0"/>
              <w:tabs>
                <w:tab w:leader="none" w:pos="2327" w:val="left"/>
              </w:tabs>
              <w:ind w:firstLine="0" w:left="0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Дата наступления контрольной</w:t>
            </w:r>
            <w:r>
              <w:rPr>
                <w:spacing w:val="-37"/>
                <w:sz w:val="24"/>
              </w:rPr>
              <w:t xml:space="preserve">     </w:t>
            </w:r>
            <w:r>
              <w:rPr>
                <w:sz w:val="24"/>
              </w:rPr>
              <w:t>точки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4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(Ф.И.О., должность)</w:t>
            </w:r>
            <w:r>
              <w:rPr>
                <w:sz w:val="24"/>
              </w:rPr>
              <w:t xml:space="preserve"> (участник программы)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5020000">
            <w:pPr>
              <w:widowControl w:val="0"/>
              <w:ind w:firstLine="0" w:left="0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Вид подтверждающего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</w:tr>
      <w:tr>
        <w:trPr>
          <w:trHeight w:hRule="atLeast" w:val="499"/>
        </w:trPr>
        <w:tc>
          <w:tcPr>
            <w:tcW w:type="dxa" w:w="1516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 xml:space="preserve">Задача 1: </w:t>
            </w:r>
            <w:r>
              <w:rPr>
                <w:sz w:val="24"/>
              </w:rPr>
              <w:t xml:space="preserve">Обеспечение деятельности в сфере разработки проектно-сметной документации по </w:t>
            </w:r>
            <w:r>
              <w:rPr>
                <w:sz w:val="24"/>
              </w:rPr>
              <w:t>объектам капитального строительства</w:t>
            </w:r>
          </w:p>
        </w:tc>
      </w:tr>
      <w:tr>
        <w:trPr>
          <w:trHeight w:hRule="atLeast" w:val="845"/>
        </w:trPr>
        <w:tc>
          <w:tcPr>
            <w:tcW w:type="dxa" w:w="5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7020000">
            <w:pPr>
              <w:ind w:firstLine="0" w:left="57" w:right="57"/>
              <w:rPr>
                <w:b w:val="0"/>
                <w:sz w:val="24"/>
              </w:rPr>
            </w:pPr>
            <w:r>
              <w:rPr>
                <w:rStyle w:val="Style_2_ch"/>
                <w:b w:val="0"/>
                <w:sz w:val="24"/>
              </w:rPr>
              <w:t>Мероприятие</w:t>
            </w:r>
            <w:r>
              <w:rPr>
                <w:rStyle w:val="Style_2_ch"/>
                <w:b w:val="0"/>
                <w:sz w:val="24"/>
              </w:rPr>
              <w:t xml:space="preserve"> </w:t>
            </w:r>
            <w:r>
              <w:rPr>
                <w:rStyle w:val="Style_2_ch"/>
                <w:b w:val="0"/>
                <w:sz w:val="24"/>
              </w:rPr>
              <w:t xml:space="preserve">(результат) «Выполнение </w:t>
            </w:r>
            <w:r>
              <w:rPr>
                <w:rStyle w:val="Style_2_ch"/>
                <w:b w:val="0"/>
                <w:sz w:val="24"/>
              </w:rPr>
              <w:t xml:space="preserve">проектных работ на капитальный ремонт объектов </w:t>
            </w:r>
            <w:r>
              <w:rPr>
                <w:rStyle w:val="Style_2_ch"/>
                <w:b w:val="0"/>
                <w:sz w:val="24"/>
              </w:rPr>
              <w:t>социальной инфраструктуры</w:t>
            </w:r>
            <w:r>
              <w:rPr>
                <w:rStyle w:val="Style_2_ch"/>
                <w:b w:val="0"/>
                <w:sz w:val="24"/>
              </w:rPr>
              <w:t>»</w:t>
            </w:r>
            <w:r>
              <w:rPr>
                <w:b w:val="0"/>
                <w:sz w:val="24"/>
              </w:rPr>
              <w:t xml:space="preserve"> в 2026 году реализации, в том числе по объектам: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20000">
            <w:pPr>
              <w:widowControl w:val="0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Х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20000">
            <w:pPr>
              <w:widowControl w:val="0"/>
              <w:ind w:firstLine="0" w:left="57" w:right="57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Жуков Иван Николаевич</w:t>
            </w:r>
            <w:r>
              <w:rPr>
                <w:b w:val="0"/>
                <w:sz w:val="24"/>
              </w:rPr>
              <w:t>,</w:t>
            </w:r>
            <w:r>
              <w:rPr>
                <w:b w:val="0"/>
                <w:sz w:val="24"/>
              </w:rPr>
              <w:t xml:space="preserve"> </w:t>
            </w:r>
          </w:p>
          <w:p w14:paraId="5A020000">
            <w:pPr>
              <w:widowControl w:val="0"/>
              <w:ind w:firstLine="0" w:left="57" w:right="57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директор МКУ «УКС»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20000">
            <w:pPr>
              <w:widowControl w:val="0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</w:t>
            </w:r>
          </w:p>
        </w:tc>
      </w:tr>
      <w:tr>
        <w:trPr>
          <w:trHeight w:hRule="atLeast" w:val="845"/>
        </w:trPr>
        <w:tc>
          <w:tcPr>
            <w:tcW w:type="dxa" w:w="5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C020000">
            <w:pPr>
              <w:ind w:firstLine="0" w:left="57" w:right="57"/>
              <w:rPr>
                <w:sz w:val="24"/>
              </w:rPr>
            </w:pPr>
            <w:r>
              <w:rPr>
                <w:rStyle w:val="Style_2_ch"/>
                <w:sz w:val="24"/>
              </w:rPr>
              <w:t>Р</w:t>
            </w:r>
            <w:r>
              <w:rPr>
                <w:sz w:val="24"/>
              </w:rPr>
              <w:t xml:space="preserve">азработана проектно-сметная документация на капитальный ремонт ДК «Шахтёр», </w:t>
            </w:r>
            <w:r>
              <w:rPr>
                <w:sz w:val="24"/>
              </w:rPr>
              <w:t xml:space="preserve">расположенный по адресу: </w:t>
            </w:r>
            <w:r>
              <w:rPr>
                <w:sz w:val="24"/>
              </w:rPr>
              <w:t>Кемеровская область - Кузбасс, г. Белово, ул. Тимирязева, 30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20000">
            <w:pPr>
              <w:widowControl w:val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Жуков Иван Николаевич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</w:p>
          <w:p w14:paraId="5F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директор МКУ «УКС»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2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654"/>
        </w:trPr>
        <w:tc>
          <w:tcPr>
            <w:tcW w:type="dxa" w:w="5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1020000">
            <w:pPr>
              <w:ind w:firstLine="0" w:left="57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Контрольная точка «Закупка включена в план закупок» 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20000">
            <w:pPr>
              <w:pStyle w:val="Style_2"/>
              <w:widowControl w:val="0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11.01.2024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Жуков Иван Николаевич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</w:p>
          <w:p w14:paraId="64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директор МКУ «УКС»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План-график закупок</w:t>
            </w:r>
          </w:p>
        </w:tc>
      </w:tr>
      <w:tr>
        <w:trPr>
          <w:trHeight w:hRule="atLeast" w:val="630"/>
        </w:trPr>
        <w:tc>
          <w:tcPr>
            <w:tcW w:type="dxa" w:w="5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6020000">
            <w:pPr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Контрольная точка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20000">
            <w:pPr>
              <w:pStyle w:val="Style_2"/>
              <w:widowControl w:val="0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20.02.2024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Жуков Иван Николаевич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</w:p>
          <w:p w14:paraId="69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директор МКУ «УКС»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Реестр контрактов</w:t>
            </w:r>
          </w:p>
        </w:tc>
      </w:tr>
      <w:tr>
        <w:trPr>
          <w:trHeight w:hRule="atLeast" w:val="645"/>
        </w:trPr>
        <w:tc>
          <w:tcPr>
            <w:tcW w:type="dxa" w:w="5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B020000">
            <w:pPr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Контрольная точка «Произведена приемка выполненных работ»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20000">
            <w:pPr>
              <w:pStyle w:val="Style_2"/>
              <w:widowControl w:val="0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29.10.2026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Жуков Иван Николаевич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</w:p>
          <w:p w14:paraId="6E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директор МКУ «УКС»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Акт приемки-передачи работ</w:t>
            </w:r>
          </w:p>
        </w:tc>
      </w:tr>
      <w:tr>
        <w:trPr>
          <w:trHeight w:hRule="atLeast" w:val="750"/>
        </w:trPr>
        <w:tc>
          <w:tcPr>
            <w:tcW w:type="dxa" w:w="5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0020000">
            <w:pPr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Контрольная точка «Произведена оплата выполненных работ по муниципальному контракту»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20000">
            <w:pPr>
              <w:pStyle w:val="Style_2"/>
              <w:widowControl w:val="0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09.11.2026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Жуков Иван Николаевич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</w:p>
          <w:p w14:paraId="73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директор МКУ «УКС»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4020000">
            <w:pPr>
              <w:ind w:firstLine="0" w:left="57" w:right="5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Платежное поручение</w:t>
            </w:r>
          </w:p>
        </w:tc>
      </w:tr>
      <w:tr>
        <w:trPr>
          <w:trHeight w:hRule="atLeast" w:val="845"/>
        </w:trPr>
        <w:tc>
          <w:tcPr>
            <w:tcW w:type="dxa" w:w="5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5020000">
            <w:pPr>
              <w:widowControl w:val="0"/>
              <w:tabs>
                <w:tab w:leader="none" w:pos="1189" w:val="left"/>
              </w:tabs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 xml:space="preserve">Разработана проектно-сметная документация на </w:t>
            </w:r>
            <w:r>
              <w:rPr>
                <w:sz w:val="24"/>
              </w:rPr>
              <w:t>капитальный ремонт здания СОШ №19 города Белово, расположенного по адресу: Кемеровская область-Кузбасс, г. Белово, пгт Новый Городок, ул. Гастелло, 10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Жуков Иван Николаевич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</w:p>
          <w:p w14:paraId="78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директор МКУ «УКС»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hRule="atLeast" w:val="845"/>
        </w:trPr>
        <w:tc>
          <w:tcPr>
            <w:tcW w:type="dxa" w:w="5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A020000">
            <w:pPr>
              <w:ind w:firstLine="0" w:left="57" w:right="5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точка «Закупка включена в план закупок»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10.01.2026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Жуков Иван Николаевич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</w:p>
          <w:p w14:paraId="7D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директор МКУ «УКС»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План-график закупок</w:t>
            </w:r>
          </w:p>
        </w:tc>
      </w:tr>
      <w:tr>
        <w:trPr>
          <w:trHeight w:hRule="atLeast" w:val="845"/>
        </w:trPr>
        <w:tc>
          <w:tcPr>
            <w:tcW w:type="dxa" w:w="5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F020000">
            <w:pPr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Контрольная точка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10.02.2026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Жуков Иван Николаевич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</w:p>
          <w:p w14:paraId="82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директор МКУ «УКС»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Реестр контрактов</w:t>
            </w:r>
          </w:p>
        </w:tc>
      </w:tr>
      <w:tr>
        <w:trPr>
          <w:trHeight w:hRule="atLeast" w:val="845"/>
        </w:trPr>
        <w:tc>
          <w:tcPr>
            <w:tcW w:type="dxa" w:w="5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4020000">
            <w:pPr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Контрольная точка «Произведена приемка выполненных работ»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5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01.12.2026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Жуков Иван Николаевич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</w:p>
          <w:p w14:paraId="87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директор МКУ «УКС»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Акт приемки-передачи работ</w:t>
            </w:r>
          </w:p>
        </w:tc>
      </w:tr>
      <w:tr>
        <w:trPr>
          <w:trHeight w:hRule="atLeast" w:val="845"/>
        </w:trPr>
        <w:tc>
          <w:tcPr>
            <w:tcW w:type="dxa" w:w="5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9020000">
            <w:pPr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Контрольная точка «Произведена оплата выполненных работ по муниципальному контракту»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A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10.12.2026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Жуков Иван Николаевич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</w:p>
          <w:p w14:paraId="8C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директор МКУ «УКС»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D020000">
            <w:pPr>
              <w:ind w:firstLine="0" w:left="57" w:right="5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Платежное поручение</w:t>
            </w:r>
          </w:p>
        </w:tc>
      </w:tr>
      <w:tr>
        <w:trPr>
          <w:trHeight w:hRule="atLeast" w:val="845"/>
        </w:trPr>
        <w:tc>
          <w:tcPr>
            <w:tcW w:type="dxa" w:w="5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E020000">
            <w:pPr>
              <w:pStyle w:val="Style_2"/>
              <w:widowControl w:val="0"/>
              <w:ind w:firstLine="0" w:left="57" w:right="57"/>
              <w:jc w:val="both"/>
              <w:rPr>
                <w:sz w:val="24"/>
              </w:rPr>
            </w:pPr>
            <w:r>
              <w:rPr>
                <w:rStyle w:val="Style_2_ch"/>
                <w:sz w:val="24"/>
              </w:rPr>
              <w:t xml:space="preserve">Разработана </w:t>
            </w:r>
            <w:r>
              <w:rPr>
                <w:rStyle w:val="Style_2_ch"/>
                <w:sz w:val="24"/>
              </w:rPr>
              <w:t xml:space="preserve">проектно-сметная документация на капитальный ремонт </w:t>
            </w:r>
            <w:r>
              <w:rPr>
                <w:rStyle w:val="Style_2_ch"/>
                <w:sz w:val="24"/>
              </w:rPr>
              <w:t xml:space="preserve">Детского сада №25 города Белово, расположенного по адресу: Кемеровская область – Кузбасс, </w:t>
            </w:r>
            <w:r>
              <w:rPr>
                <w:rStyle w:val="Style_2_ch"/>
                <w:sz w:val="24"/>
              </w:rPr>
              <w:t>пгт</w:t>
            </w:r>
            <w:r>
              <w:rPr>
                <w:rStyle w:val="Style_2_ch"/>
                <w:sz w:val="24"/>
              </w:rPr>
              <w:t xml:space="preserve"> </w:t>
            </w:r>
            <w:r>
              <w:rPr>
                <w:rStyle w:val="Style_2_ch"/>
                <w:sz w:val="24"/>
              </w:rPr>
              <w:t>Грамотеино</w:t>
            </w:r>
            <w:r>
              <w:rPr>
                <w:rStyle w:val="Style_2_ch"/>
                <w:sz w:val="24"/>
              </w:rPr>
              <w:t xml:space="preserve">, ул. </w:t>
            </w:r>
            <w:r>
              <w:rPr>
                <w:rStyle w:val="Style_2_ch"/>
                <w:sz w:val="24"/>
              </w:rPr>
              <w:t>Колмогоровская</w:t>
            </w:r>
            <w:r>
              <w:rPr>
                <w:rStyle w:val="Style_2_ch"/>
                <w:sz w:val="24"/>
              </w:rPr>
              <w:t>, 7а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20000">
            <w:pPr>
              <w:widowControl w:val="0"/>
              <w:ind w:firstLine="0" w:left="0"/>
              <w:jc w:val="center"/>
              <w:rPr>
                <w:sz w:val="24"/>
              </w:rPr>
            </w:pPr>
          </w:p>
          <w:p w14:paraId="90020000">
            <w:pPr>
              <w:widowControl w:val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Жуков Иван Николаевич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</w:p>
          <w:p w14:paraId="92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директор МКУ «УКС»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hRule="atLeast" w:val="845"/>
        </w:trPr>
        <w:tc>
          <w:tcPr>
            <w:tcW w:type="dxa" w:w="5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4020000">
            <w:pPr>
              <w:ind w:firstLine="0" w:left="57" w:right="5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точка «Закупка включена в план закупок»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20000">
            <w:pPr>
              <w:pStyle w:val="Style_2"/>
              <w:widowControl w:val="0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15.01.2024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Жуков Иван Николаевич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</w:p>
          <w:p w14:paraId="97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директор МКУ «УКС»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План-график закупок</w:t>
            </w:r>
          </w:p>
        </w:tc>
      </w:tr>
      <w:tr>
        <w:trPr>
          <w:trHeight w:hRule="atLeast" w:val="845"/>
        </w:trPr>
        <w:tc>
          <w:tcPr>
            <w:tcW w:type="dxa" w:w="5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9020000">
            <w:pPr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Контрольная точка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20000">
            <w:pPr>
              <w:pStyle w:val="Style_2"/>
              <w:widowControl w:val="0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22.02.2024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Жуков Иван Николаевич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</w:p>
          <w:p w14:paraId="9C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директор МКУ «УКС»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Реестр контрактов</w:t>
            </w:r>
          </w:p>
        </w:tc>
      </w:tr>
      <w:tr>
        <w:trPr>
          <w:trHeight w:hRule="atLeast" w:val="845"/>
        </w:trPr>
        <w:tc>
          <w:tcPr>
            <w:tcW w:type="dxa" w:w="5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E020000">
            <w:pPr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Контрольная точка «Произведена приемка выполненных работ»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F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Жуков Иван Николаевич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</w:p>
          <w:p w14:paraId="A1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директор МКУ «УКС»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Акт приемки-передачи работ</w:t>
            </w:r>
          </w:p>
        </w:tc>
      </w:tr>
      <w:tr>
        <w:trPr>
          <w:trHeight w:hRule="atLeast" w:val="845"/>
        </w:trPr>
        <w:tc>
          <w:tcPr>
            <w:tcW w:type="dxa" w:w="5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3020000">
            <w:pPr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Контрольная точка «Произведена оплата выполненных работ по муниципальному контракту»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4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09.09.2026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Жуков Иван Николаевич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</w:p>
          <w:p w14:paraId="A6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директор МКУ «УКС»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7020000">
            <w:pPr>
              <w:ind w:firstLine="0" w:left="57" w:right="5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Платежное поручение</w:t>
            </w:r>
          </w:p>
        </w:tc>
      </w:tr>
      <w:tr>
        <w:trPr>
          <w:trHeight w:hRule="atLeast" w:val="845"/>
        </w:trPr>
        <w:tc>
          <w:tcPr>
            <w:tcW w:type="dxa" w:w="5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8020000">
            <w:pPr>
              <w:widowControl w:val="0"/>
              <w:tabs>
                <w:tab w:leader="none" w:pos="1189" w:val="left"/>
              </w:tabs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 xml:space="preserve">Разработана проектно-сметная документация </w:t>
            </w:r>
            <w:r>
              <w:rPr>
                <w:sz w:val="24"/>
              </w:rPr>
              <w:t xml:space="preserve"> на капитальный ремонт </w:t>
            </w:r>
            <w:r>
              <w:rPr>
                <w:sz w:val="24"/>
              </w:rPr>
              <w:t xml:space="preserve">Детского сада №60 города Белово, расположенного по адресу: Кемеровская область – Кузбасс, </w:t>
            </w: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Инской</w:t>
            </w:r>
            <w:r>
              <w:rPr>
                <w:sz w:val="24"/>
              </w:rPr>
              <w:t xml:space="preserve">, ул. </w:t>
            </w:r>
            <w:r>
              <w:rPr>
                <w:sz w:val="24"/>
              </w:rPr>
              <w:t>Чистопольская</w:t>
            </w:r>
            <w:r>
              <w:rPr>
                <w:sz w:val="24"/>
              </w:rPr>
              <w:t>, 13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20000">
            <w:pPr>
              <w:widowControl w:val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Жуков Иван Николаевич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</w:p>
          <w:p w14:paraId="AB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директор МКУ «УКС»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hRule="atLeast" w:val="845"/>
        </w:trPr>
        <w:tc>
          <w:tcPr>
            <w:tcW w:type="dxa" w:w="5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D020000">
            <w:pPr>
              <w:ind w:firstLine="0" w:left="57" w:right="5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точка «Закупка включена в план закупок»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20000">
            <w:pPr>
              <w:pStyle w:val="Style_2"/>
              <w:widowControl w:val="0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15.01.2024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Жуков Иван Николаевич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</w:p>
          <w:p w14:paraId="B0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директор МКУ «УКС»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План-график закупок</w:t>
            </w:r>
          </w:p>
        </w:tc>
      </w:tr>
      <w:tr>
        <w:trPr>
          <w:trHeight w:hRule="atLeast" w:val="845"/>
        </w:trPr>
        <w:tc>
          <w:tcPr>
            <w:tcW w:type="dxa" w:w="5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2020000">
            <w:pPr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Контрольная точка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20000">
            <w:pPr>
              <w:pStyle w:val="Style_2"/>
              <w:widowControl w:val="0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22.02.2024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Жуков Иван Николаевич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</w:p>
          <w:p w14:paraId="B5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директор МКУ «УКС»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Реестр контрактов</w:t>
            </w:r>
          </w:p>
        </w:tc>
      </w:tr>
      <w:tr>
        <w:trPr>
          <w:trHeight w:hRule="atLeast" w:val="733"/>
        </w:trPr>
        <w:tc>
          <w:tcPr>
            <w:tcW w:type="dxa" w:w="5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7020000">
            <w:pPr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Контрольная точка «Произведена приемка выполненных работ»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8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29.09.2026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Жуков Иван Николаевич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</w:p>
          <w:p w14:paraId="BA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директор МКУ «УКС»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Акт приемки-передачи работ</w:t>
            </w:r>
          </w:p>
        </w:tc>
      </w:tr>
      <w:tr>
        <w:trPr>
          <w:trHeight w:hRule="atLeast" w:val="845"/>
        </w:trPr>
        <w:tc>
          <w:tcPr>
            <w:tcW w:type="dxa" w:w="5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C020000">
            <w:pPr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Контрольная точка «Произведена оплата выполненных работ по муниципальному контракту»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D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08.10.2026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Жуков Иван Николаевич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</w:p>
          <w:p w14:paraId="BF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директор МКУ «УКС»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0020000">
            <w:pPr>
              <w:ind w:firstLine="0" w:left="57" w:right="5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Платежное поручение</w:t>
            </w:r>
          </w:p>
        </w:tc>
      </w:tr>
      <w:tr>
        <w:trPr>
          <w:trHeight w:hRule="atLeast" w:val="464"/>
        </w:trPr>
        <w:tc>
          <w:tcPr>
            <w:tcW w:type="dxa" w:w="1516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1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 xml:space="preserve">Задача 2: </w:t>
            </w:r>
            <w:r>
              <w:rPr>
                <w:sz w:val="24"/>
              </w:rPr>
              <w:t>Осуществление технологического присоединения к сетям для комплексного функционирования инженерной инфраструктуры</w:t>
            </w:r>
          </w:p>
        </w:tc>
      </w:tr>
      <w:tr>
        <w:trPr>
          <w:trHeight w:hRule="atLeast" w:val="845"/>
        </w:trPr>
        <w:tc>
          <w:tcPr>
            <w:tcW w:type="dxa" w:w="5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20000">
            <w:pPr>
              <w:widowControl w:val="0"/>
              <w:ind w:firstLine="0" w:left="57" w:right="57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Мероприятие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rStyle w:val="Style_2_ch"/>
                <w:b w:val="0"/>
                <w:sz w:val="24"/>
              </w:rPr>
              <w:t xml:space="preserve">(результат) </w:t>
            </w:r>
            <w:r>
              <w:rPr>
                <w:rStyle w:val="Style_2_ch"/>
                <w:b w:val="0"/>
                <w:sz w:val="24"/>
              </w:rPr>
              <w:t>«</w:t>
            </w:r>
            <w:r>
              <w:rPr>
                <w:rStyle w:val="Style_2_ch"/>
                <w:b w:val="0"/>
                <w:sz w:val="24"/>
              </w:rPr>
              <w:t xml:space="preserve">Обеспечение мероприятий по строительству и реконструкции объектов </w:t>
            </w:r>
            <w:r>
              <w:rPr>
                <w:rStyle w:val="Style_2_ch"/>
                <w:b w:val="0"/>
                <w:sz w:val="24"/>
              </w:rPr>
              <w:t>недвижимого имущества</w:t>
            </w:r>
            <w:r>
              <w:rPr>
                <w:rStyle w:val="Style_2_ch"/>
                <w:b w:val="0"/>
                <w:sz w:val="24"/>
              </w:rPr>
              <w:t>»</w:t>
            </w:r>
            <w:r>
              <w:rPr>
                <w:b w:val="0"/>
                <w:sz w:val="24"/>
              </w:rPr>
              <w:t xml:space="preserve"> в 2026 году реализации, в том числе по объектам: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3020000">
            <w:pPr>
              <w:pStyle w:val="Style_2"/>
              <w:widowControl w:val="0"/>
              <w:ind w:firstLine="0" w:left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Х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20000">
            <w:pPr>
              <w:widowControl w:val="0"/>
              <w:ind w:firstLine="0" w:left="57" w:right="57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Жуков Иван Николаевич</w:t>
            </w:r>
            <w:r>
              <w:rPr>
                <w:b w:val="0"/>
                <w:sz w:val="24"/>
              </w:rPr>
              <w:t>,</w:t>
            </w:r>
            <w:r>
              <w:rPr>
                <w:b w:val="0"/>
                <w:sz w:val="24"/>
              </w:rPr>
              <w:t xml:space="preserve"> </w:t>
            </w:r>
          </w:p>
          <w:p w14:paraId="C5020000">
            <w:pPr>
              <w:widowControl w:val="0"/>
              <w:ind w:firstLine="0" w:left="57" w:right="57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директор МКУ «УКС»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20000">
            <w:pPr>
              <w:widowControl w:val="0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</w:t>
            </w:r>
          </w:p>
        </w:tc>
      </w:tr>
      <w:tr>
        <w:trPr>
          <w:trHeight w:hRule="atLeast" w:val="845"/>
        </w:trPr>
        <w:tc>
          <w:tcPr>
            <w:tcW w:type="dxa" w:w="5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7020000">
            <w:pPr>
              <w:ind w:firstLine="0" w:left="57" w:right="57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Осуществлено технологическое присоединения при строительстве дома №7, расположенного по адресу: квартал «Сосновый», г. Белово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8020000">
            <w:pPr>
              <w:pStyle w:val="Style_2"/>
              <w:widowControl w:val="0"/>
              <w:ind w:firstLine="0" w:left="0"/>
              <w:jc w:val="center"/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Жуков Иван Николаевич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</w:p>
          <w:p w14:paraId="CA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директор МКУ «УКС»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2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845"/>
        </w:trPr>
        <w:tc>
          <w:tcPr>
            <w:tcW w:type="dxa" w:w="5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C020000">
            <w:pPr>
              <w:ind w:firstLine="0" w:left="57" w:right="5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точка «Закупка включена в план закупок»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D020000">
            <w:pPr>
              <w:pStyle w:val="Style_2"/>
              <w:widowControl w:val="0"/>
              <w:ind w:firstLine="0" w:left="0"/>
              <w:jc w:val="center"/>
            </w:pPr>
            <w:r>
              <w:t>04.12.2023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Жуков Иван Николаевич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</w:p>
          <w:p w14:paraId="CF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директор МКУ «УКС»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План-график закупок</w:t>
            </w:r>
          </w:p>
        </w:tc>
      </w:tr>
      <w:tr>
        <w:trPr>
          <w:trHeight w:hRule="atLeast" w:val="845"/>
        </w:trPr>
        <w:tc>
          <w:tcPr>
            <w:tcW w:type="dxa" w:w="5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1020000">
            <w:pPr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Контрольная точка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2020000">
            <w:pPr>
              <w:pStyle w:val="Style_2"/>
              <w:widowControl w:val="0"/>
              <w:ind w:firstLine="0" w:left="0"/>
              <w:jc w:val="center"/>
            </w:pPr>
            <w:r>
              <w:t>04.12.2023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Жуков Иван Николаевич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</w:p>
          <w:p w14:paraId="D4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директор МКУ «УКС»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Реестр контрактов</w:t>
            </w:r>
          </w:p>
        </w:tc>
      </w:tr>
      <w:tr>
        <w:trPr>
          <w:trHeight w:hRule="atLeast" w:val="845"/>
        </w:trPr>
        <w:tc>
          <w:tcPr>
            <w:tcW w:type="dxa" w:w="5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6020000">
            <w:pPr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Контрольная точка «Произведена приемка выполненных работ»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7020000">
            <w:pPr>
              <w:pStyle w:val="Style_2"/>
              <w:widowControl w:val="0"/>
              <w:ind w:firstLine="0" w:left="0"/>
              <w:jc w:val="center"/>
            </w:pPr>
            <w:r>
              <w:t>10.01.2026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Жуков Иван Николаевич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</w:p>
          <w:p w14:paraId="D9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директор МКУ «УКС»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Акт приемки-передачи работ</w:t>
            </w:r>
          </w:p>
        </w:tc>
      </w:tr>
      <w:tr>
        <w:trPr>
          <w:trHeight w:hRule="atLeast" w:val="845"/>
        </w:trPr>
        <w:tc>
          <w:tcPr>
            <w:tcW w:type="dxa" w:w="5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B020000">
            <w:pPr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Контрольная точка «Произведена оплата выполненных работ по муниципальному контракту»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C020000">
            <w:pPr>
              <w:pStyle w:val="Style_2"/>
              <w:widowControl w:val="0"/>
              <w:ind w:firstLine="0" w:left="0"/>
              <w:jc w:val="center"/>
            </w:pPr>
            <w:r>
              <w:t>20.01.2026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Жуков Иван Николаевич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</w:p>
          <w:p w14:paraId="DE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директор МКУ «УКС»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F020000">
            <w:pPr>
              <w:ind w:firstLine="0" w:left="57" w:right="5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Платежное поручение</w:t>
            </w:r>
          </w:p>
        </w:tc>
      </w:tr>
    </w:tbl>
    <w:p w14:paraId="E0020000">
      <w:pPr>
        <w:widowControl w:val="0"/>
        <w:ind w:firstLine="0" w:left="284" w:right="364"/>
        <w:jc w:val="center"/>
        <w:rPr>
          <w:sz w:val="20"/>
        </w:rPr>
      </w:pPr>
    </w:p>
    <w:p w14:paraId="E1020000">
      <w:pPr>
        <w:widowControl w:val="0"/>
        <w:ind w:firstLine="0" w:left="284" w:right="364"/>
        <w:jc w:val="center"/>
        <w:rPr>
          <w:sz w:val="20"/>
        </w:rPr>
      </w:pPr>
    </w:p>
    <w:p w14:paraId="E2020000">
      <w:pPr>
        <w:widowControl w:val="0"/>
        <w:ind w:right="280"/>
        <w:jc w:val="center"/>
        <w:rPr>
          <w:sz w:val="20"/>
        </w:rPr>
      </w:pPr>
      <w:r>
        <w:br w:type="page"/>
      </w:r>
      <w:r>
        <w:rPr>
          <w:sz w:val="28"/>
        </w:rPr>
        <w:t xml:space="preserve">                                                                                                                         </w:t>
      </w:r>
    </w:p>
    <w:p w14:paraId="E3020000">
      <w:pPr>
        <w:widowControl w:val="0"/>
        <w:ind w:firstLine="0" w:left="284" w:right="364"/>
        <w:jc w:val="center"/>
        <w:rPr>
          <w:b w:val="0"/>
          <w:sz w:val="28"/>
        </w:rPr>
      </w:pPr>
      <w:r>
        <w:rPr>
          <w:b w:val="0"/>
          <w:sz w:val="28"/>
        </w:rPr>
        <w:t xml:space="preserve">Паспорт </w:t>
      </w:r>
    </w:p>
    <w:p w14:paraId="E4020000">
      <w:pPr>
        <w:widowControl w:val="0"/>
        <w:ind w:firstLine="0" w:left="284" w:right="364"/>
        <w:jc w:val="center"/>
        <w:rPr>
          <w:b w:val="0"/>
          <w:sz w:val="28"/>
        </w:rPr>
      </w:pPr>
      <w:r>
        <w:rPr>
          <w:b w:val="0"/>
          <w:sz w:val="28"/>
        </w:rPr>
        <w:t>комплекса</w:t>
      </w:r>
      <w:r>
        <w:rPr>
          <w:b w:val="0"/>
          <w:spacing w:val="-4"/>
          <w:sz w:val="28"/>
        </w:rPr>
        <w:t xml:space="preserve"> </w:t>
      </w:r>
      <w:r>
        <w:rPr>
          <w:b w:val="0"/>
          <w:sz w:val="28"/>
        </w:rPr>
        <w:t>процессных</w:t>
      </w:r>
      <w:r>
        <w:rPr>
          <w:b w:val="0"/>
          <w:spacing w:val="-4"/>
          <w:sz w:val="28"/>
        </w:rPr>
        <w:t xml:space="preserve"> </w:t>
      </w:r>
      <w:r>
        <w:rPr>
          <w:b w:val="0"/>
          <w:sz w:val="28"/>
        </w:rPr>
        <w:t>мероприятий</w:t>
      </w:r>
    </w:p>
    <w:p w14:paraId="E5020000">
      <w:pPr>
        <w:widowControl w:val="0"/>
        <w:spacing w:before="1"/>
        <w:ind w:firstLine="0" w:left="284" w:right="364"/>
        <w:jc w:val="center"/>
        <w:rPr>
          <w:b w:val="0"/>
          <w:sz w:val="28"/>
        </w:rPr>
      </w:pPr>
      <w:r>
        <w:rPr>
          <w:b w:val="0"/>
          <w:sz w:val="28"/>
        </w:rPr>
        <w:t xml:space="preserve">  </w:t>
      </w:r>
      <w:r>
        <w:rPr>
          <w:rStyle w:val="Style_2_ch"/>
          <w:b w:val="0"/>
          <w:spacing w:val="-4"/>
          <w:sz w:val="28"/>
        </w:rPr>
        <w:t xml:space="preserve">   </w:t>
      </w:r>
      <w:r>
        <w:rPr>
          <w:rStyle w:val="Style_2_ch"/>
          <w:b w:val="0"/>
          <w:sz w:val="28"/>
        </w:rPr>
        <w:t xml:space="preserve">  «</w:t>
      </w:r>
      <w:r>
        <w:rPr>
          <w:rStyle w:val="Style_2_ch"/>
          <w:b w:val="0"/>
          <w:sz w:val="28"/>
        </w:rPr>
        <w:t>Обеспечение деятельности муниципального казенного учреждения "Управление капитального строитель</w:t>
      </w:r>
      <w:r>
        <w:rPr>
          <w:rStyle w:val="Style_2_ch"/>
          <w:b w:val="0"/>
          <w:sz w:val="28"/>
        </w:rPr>
        <w:t xml:space="preserve">ства города </w:t>
      </w:r>
      <w:r>
        <w:rPr>
          <w:rStyle w:val="Style_2_ch"/>
          <w:b w:val="0"/>
          <w:sz w:val="28"/>
        </w:rPr>
        <w:t>Белово"</w:t>
      </w:r>
      <w:r>
        <w:rPr>
          <w:rStyle w:val="Style_2_ch"/>
          <w:b w:val="0"/>
          <w:sz w:val="28"/>
        </w:rPr>
        <w:t>»</w:t>
      </w:r>
    </w:p>
    <w:p w14:paraId="E6020000">
      <w:pPr>
        <w:widowControl w:val="0"/>
        <w:ind/>
        <w:rPr>
          <w:b w:val="1"/>
          <w:sz w:val="28"/>
        </w:rPr>
      </w:pPr>
    </w:p>
    <w:p w14:paraId="E7020000">
      <w:pPr>
        <w:widowControl w:val="0"/>
        <w:numPr>
          <w:ilvl w:val="0"/>
          <w:numId w:val="8"/>
        </w:numPr>
        <w:spacing w:before="1"/>
        <w:ind w:firstLine="0" w:left="284" w:right="364"/>
        <w:contextualSpacing w:val="1"/>
        <w:jc w:val="center"/>
        <w:outlineLvl w:val="0"/>
        <w:rPr>
          <w:b w:val="0"/>
          <w:sz w:val="28"/>
        </w:rPr>
      </w:pPr>
      <w:r>
        <w:rPr>
          <w:b w:val="0"/>
          <w:sz w:val="28"/>
        </w:rPr>
        <w:t>Общие положения</w:t>
      </w:r>
    </w:p>
    <w:p w14:paraId="E8020000">
      <w:pPr>
        <w:widowControl w:val="0"/>
        <w:spacing w:before="3"/>
        <w:ind/>
        <w:rPr>
          <w:sz w:val="28"/>
        </w:rPr>
      </w:pPr>
    </w:p>
    <w:tbl>
      <w:tblPr>
        <w:tblStyle w:val="Style_4"/>
        <w:tblInd w:type="dxa" w:w="289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902"/>
        <w:gridCol w:w="11955"/>
      </w:tblGrid>
      <w:tr>
        <w:trPr>
          <w:trHeight w:hRule="atLeast" w:val="932"/>
        </w:trPr>
        <w:tc>
          <w:tcPr>
            <w:tcW w:type="dxa" w:w="2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z w:val="24"/>
              </w:rPr>
              <w:t xml:space="preserve"> исполнитель (соисполнитель программы)</w:t>
            </w:r>
          </w:p>
        </w:tc>
        <w:tc>
          <w:tcPr>
            <w:tcW w:type="dxa" w:w="11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Муниципальное казенное учреждение «Управление капитального строительства города Белово»</w:t>
            </w:r>
            <w:r>
              <w:rPr>
                <w:sz w:val="24"/>
              </w:rPr>
              <w:t>,</w:t>
            </w:r>
          </w:p>
          <w:p w14:paraId="EB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Жуков Иван Николаевич,</w:t>
            </w:r>
            <w:r>
              <w:rPr>
                <w:sz w:val="24"/>
              </w:rPr>
              <w:t xml:space="preserve"> директор МКУ «УКС»</w:t>
            </w:r>
          </w:p>
        </w:tc>
      </w:tr>
      <w:tr>
        <w:trPr>
          <w:trHeight w:hRule="atLeast" w:val="781"/>
        </w:trPr>
        <w:tc>
          <w:tcPr>
            <w:tcW w:type="dxa" w:w="2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2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муниципальной </w:t>
            </w:r>
            <w:r>
              <w:rPr>
                <w:sz w:val="24"/>
              </w:rPr>
              <w:t>программой</w:t>
            </w:r>
          </w:p>
        </w:tc>
        <w:tc>
          <w:tcPr>
            <w:tcW w:type="dxa" w:w="11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20000">
            <w:pPr>
              <w:pStyle w:val="Style_2"/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Муниципальная программа Беловского городского округа «Капитальное строительство, капитальный ремонт и реконструкция зданий и сооружений»</w:t>
            </w:r>
          </w:p>
        </w:tc>
      </w:tr>
    </w:tbl>
    <w:p w14:paraId="EE020000">
      <w:pPr>
        <w:widowControl w:val="0"/>
        <w:spacing w:before="180"/>
        <w:ind w:right="1721"/>
        <w:jc w:val="center"/>
        <w:rPr>
          <w:b w:val="0"/>
          <w:sz w:val="28"/>
        </w:rPr>
      </w:pPr>
      <w:r>
        <w:rPr>
          <w:b w:val="1"/>
          <w:sz w:val="28"/>
        </w:rPr>
        <w:t xml:space="preserve">           </w:t>
      </w:r>
      <w:r>
        <w:rPr>
          <w:b w:val="1"/>
          <w:sz w:val="24"/>
        </w:rPr>
        <w:t xml:space="preserve">            </w:t>
      </w:r>
      <w:r>
        <w:rPr>
          <w:b w:val="1"/>
          <w:sz w:val="24"/>
        </w:rPr>
        <w:t xml:space="preserve"> </w:t>
      </w:r>
      <w:r>
        <w:rPr>
          <w:b w:val="1"/>
          <w:sz w:val="28"/>
        </w:rPr>
        <w:t xml:space="preserve">       </w:t>
      </w:r>
      <w:r>
        <w:rPr>
          <w:b w:val="0"/>
          <w:sz w:val="28"/>
        </w:rPr>
        <w:t xml:space="preserve">  2. Показатели</w:t>
      </w:r>
      <w:r>
        <w:rPr>
          <w:b w:val="0"/>
          <w:spacing w:val="-3"/>
          <w:sz w:val="28"/>
        </w:rPr>
        <w:t xml:space="preserve"> </w:t>
      </w:r>
      <w:r>
        <w:rPr>
          <w:b w:val="0"/>
          <w:sz w:val="28"/>
        </w:rPr>
        <w:t>комплекса процессных</w:t>
      </w:r>
      <w:r>
        <w:rPr>
          <w:b w:val="0"/>
          <w:spacing w:val="-3"/>
          <w:sz w:val="28"/>
        </w:rPr>
        <w:t xml:space="preserve"> </w:t>
      </w:r>
      <w:r>
        <w:rPr>
          <w:b w:val="0"/>
          <w:sz w:val="28"/>
        </w:rPr>
        <w:t>мероприятий</w:t>
      </w:r>
    </w:p>
    <w:p w14:paraId="EF020000">
      <w:pPr>
        <w:widowControl w:val="0"/>
        <w:spacing w:before="3"/>
        <w:ind/>
        <w:rPr>
          <w:sz w:val="20"/>
        </w:rPr>
      </w:pPr>
    </w:p>
    <w:tbl>
      <w:tblPr>
        <w:tblStyle w:val="Style_4"/>
        <w:tblInd w:type="dxa" w:w="289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32"/>
        <w:gridCol w:w="2250"/>
        <w:gridCol w:w="1125"/>
        <w:gridCol w:w="1350"/>
        <w:gridCol w:w="1339"/>
        <w:gridCol w:w="941"/>
        <w:gridCol w:w="850"/>
        <w:gridCol w:w="756"/>
        <w:gridCol w:w="664"/>
        <w:gridCol w:w="708"/>
        <w:gridCol w:w="709"/>
        <w:gridCol w:w="709"/>
        <w:gridCol w:w="2865"/>
        <w:gridCol w:w="14"/>
      </w:tblGrid>
      <w:tr>
        <w:trPr>
          <w:trHeight w:hRule="atLeast" w:val="492"/>
        </w:trPr>
        <w:tc>
          <w:tcPr>
            <w:tcW w:type="dxa" w:w="5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002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type="dxa" w:w="22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1020000">
            <w:pPr>
              <w:widowControl w:val="0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показателя/задачи</w:t>
            </w:r>
          </w:p>
        </w:tc>
        <w:tc>
          <w:tcPr>
            <w:tcW w:type="dxa" w:w="11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2020000">
            <w:pPr>
              <w:widowControl w:val="0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z w:val="24"/>
              </w:rPr>
              <w:t>ния/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убывания</w:t>
            </w:r>
          </w:p>
        </w:tc>
        <w:tc>
          <w:tcPr>
            <w:tcW w:type="dxa" w:w="13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3020000">
            <w:pPr>
              <w:widowControl w:val="0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r>
              <w:rPr>
                <w:sz w:val="24"/>
              </w:rPr>
              <w:t>показате</w:t>
            </w:r>
            <w:r>
              <w:rPr>
                <w:sz w:val="24"/>
              </w:rPr>
              <w:t>ля</w:t>
            </w:r>
          </w:p>
        </w:tc>
        <w:tc>
          <w:tcPr>
            <w:tcW w:type="dxa" w:w="13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4020000">
            <w:pPr>
              <w:widowControl w:val="0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</w:t>
            </w:r>
            <w:r>
              <w:rPr>
                <w:sz w:val="24"/>
              </w:rPr>
              <w:t>ния</w:t>
            </w:r>
            <w:r>
              <w:rPr>
                <w:spacing w:val="-37"/>
                <w:sz w:val="24"/>
              </w:rPr>
              <w:t xml:space="preserve">   </w:t>
            </w:r>
            <w:r>
              <w:rPr>
                <w:spacing w:val="-37"/>
                <w:sz w:val="24"/>
              </w:rPr>
              <w:t xml:space="preserve">   </w:t>
            </w:r>
            <w:r>
              <w:rPr>
                <w:spacing w:val="-1"/>
                <w:sz w:val="24"/>
              </w:rPr>
              <w:t>(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type="dxa" w:w="17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5020000">
            <w:pPr>
              <w:widowControl w:val="0"/>
              <w:ind w:firstLine="0" w:left="57" w:right="57"/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</w:p>
          <w:p w14:paraId="F6020000">
            <w:pPr>
              <w:widowControl w:val="0"/>
              <w:ind w:firstLine="0" w:left="57" w:right="57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type="dxa" w:w="354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7020000">
            <w:pPr>
              <w:widowControl w:val="0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</w:tc>
        <w:tc>
          <w:tcPr>
            <w:tcW w:type="dxa" w:w="2879"/>
            <w:gridSpan w:val="2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8020000">
            <w:pPr>
              <w:widowControl w:val="0"/>
              <w:ind w:firstLine="0" w:left="57" w:right="57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показателя </w:t>
            </w:r>
            <w:r>
              <w:rPr>
                <w:sz w:val="24"/>
              </w:rPr>
              <w:t>(участник муниципальной</w:t>
            </w:r>
          </w:p>
        </w:tc>
      </w:tr>
      <w:tr>
        <w:trPr>
          <w:trHeight w:hRule="atLeast" w:val="387"/>
        </w:trPr>
        <w:tc>
          <w:tcPr>
            <w:tcW w:type="dxa" w:w="5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2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1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9020000">
            <w:pPr>
              <w:widowControl w:val="0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A020000">
            <w:pPr>
              <w:widowControl w:val="0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B020000">
            <w:pPr>
              <w:widowControl w:val="0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C020000">
            <w:pPr>
              <w:spacing w:line="228" w:lineRule="auto"/>
              <w:ind w:firstLine="0" w:left="57" w:right="57"/>
              <w:jc w:val="center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2027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D020000">
            <w:pPr>
              <w:spacing w:line="228" w:lineRule="auto"/>
              <w:ind w:firstLine="0" w:left="57" w:right="57"/>
              <w:jc w:val="center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2028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E020000">
            <w:pPr>
              <w:spacing w:line="228" w:lineRule="auto"/>
              <w:ind w:firstLine="0" w:left="57" w:right="57"/>
              <w:jc w:val="center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2029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F020000">
            <w:pPr>
              <w:spacing w:line="228" w:lineRule="auto"/>
              <w:ind w:firstLine="0" w:left="57" w:right="57"/>
              <w:jc w:val="center"/>
              <w:rPr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2030</w:t>
            </w:r>
          </w:p>
        </w:tc>
        <w:tc>
          <w:tcPr>
            <w:tcW w:type="dxa" w:w="2879"/>
            <w:gridSpan w:val="2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rPr>
          <w:trHeight w:hRule="atLeast" w:val="668"/>
        </w:trPr>
        <w:tc>
          <w:tcPr>
            <w:tcW w:type="dxa" w:w="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003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4266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103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 xml:space="preserve">Задача 1: </w:t>
            </w:r>
            <w:r>
              <w:rPr>
                <w:rStyle w:val="Style_2_ch"/>
                <w:sz w:val="24"/>
              </w:rPr>
              <w:t xml:space="preserve">Создание условий для стабильного и эффективного функционирования МКУ «УКС» в целях реализации </w:t>
            </w:r>
            <w:r>
              <w:rPr>
                <w:sz w:val="24"/>
              </w:rPr>
              <w:t xml:space="preserve">полномочий по осуществлению  муниципальной политики в сфере строительства </w:t>
            </w:r>
          </w:p>
        </w:tc>
        <w:tc>
          <w:tcPr>
            <w:tcW w:type="dxa" w:w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30000">
            <w:pPr>
              <w:rPr>
                <w:sz w:val="24"/>
              </w:rPr>
            </w:pPr>
          </w:p>
        </w:tc>
      </w:tr>
      <w:tr>
        <w:trPr>
          <w:trHeight w:hRule="atLeast" w:val="1680"/>
        </w:trPr>
        <w:tc>
          <w:tcPr>
            <w:tcW w:type="dxa" w:w="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3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>1</w:t>
            </w: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30000">
            <w:pPr>
              <w:widowControl w:val="0"/>
              <w:ind w:firstLine="0" w:left="57" w:right="57"/>
              <w:rPr>
                <w:sz w:val="24"/>
                <w:shd w:fill="FFD821" w:val="clear"/>
              </w:rPr>
            </w:pPr>
            <w:r>
              <w:rPr>
                <w:sz w:val="24"/>
              </w:rPr>
              <w:t>Доля исполненных на конец отчетного финансового года бюджетных ассигнований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503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603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ОМСУ</w:t>
            </w:r>
          </w:p>
        </w:tc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703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type="dxa" w:w="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803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903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A03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6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B03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C03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D03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E03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28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F03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Жуков Иван Николаевич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</w:p>
          <w:p w14:paraId="1003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директор МКУ «УКС»</w:t>
            </w:r>
          </w:p>
        </w:tc>
      </w:tr>
    </w:tbl>
    <w:p w14:paraId="11030000">
      <w:pPr>
        <w:widowControl w:val="0"/>
        <w:tabs>
          <w:tab w:leader="none" w:pos="3544" w:val="left"/>
        </w:tabs>
        <w:spacing w:after="240" w:before="66"/>
        <w:ind w:firstLine="0" w:left="284" w:right="-36"/>
        <w:jc w:val="center"/>
        <w:outlineLvl w:val="0"/>
        <w:rPr>
          <w:b w:val="1"/>
          <w:sz w:val="28"/>
        </w:rPr>
      </w:pPr>
    </w:p>
    <w:p w14:paraId="12030000">
      <w:pPr>
        <w:widowControl w:val="0"/>
        <w:tabs>
          <w:tab w:leader="none" w:pos="3544" w:val="left"/>
        </w:tabs>
        <w:spacing w:after="240" w:before="66"/>
        <w:ind w:firstLine="0" w:left="284" w:right="-36"/>
        <w:jc w:val="center"/>
        <w:outlineLvl w:val="0"/>
        <w:rPr>
          <w:b w:val="0"/>
          <w:sz w:val="28"/>
        </w:rPr>
      </w:pPr>
      <w:r>
        <w:rPr>
          <w:b w:val="0"/>
          <w:sz w:val="28"/>
        </w:rPr>
        <w:t>3. План достижения показателей комплекса процессных мероприятий в 2026 году</w:t>
      </w:r>
    </w:p>
    <w:tbl>
      <w:tblPr>
        <w:tblStyle w:val="Style_4"/>
        <w:tblInd w:type="dxa" w:w="13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6"/>
          <w:bottom w:type="dxa" w:w="0"/>
          <w:right w:type="dxa" w:w="6"/>
        </w:tblCellMar>
      </w:tblPr>
      <w:tblGrid>
        <w:gridCol w:w="354"/>
        <w:gridCol w:w="2640"/>
        <w:gridCol w:w="950"/>
        <w:gridCol w:w="1232"/>
        <w:gridCol w:w="818"/>
        <w:gridCol w:w="975"/>
        <w:gridCol w:w="630"/>
        <w:gridCol w:w="825"/>
        <w:gridCol w:w="514"/>
        <w:gridCol w:w="716"/>
        <w:gridCol w:w="691"/>
        <w:gridCol w:w="798"/>
        <w:gridCol w:w="1098"/>
        <w:gridCol w:w="979"/>
        <w:gridCol w:w="872"/>
        <w:gridCol w:w="1068"/>
      </w:tblGrid>
      <w:tr>
        <w:trPr>
          <w:trHeight w:hRule="atLeast" w:val="349"/>
        </w:trPr>
        <w:tc>
          <w:tcPr>
            <w:tcW w:type="dxa" w:w="3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13030000">
            <w:pPr>
              <w:spacing w:after="60" w:before="60" w:line="240" w:lineRule="atLeast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type="dxa" w:w="26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14030000">
            <w:pPr>
              <w:spacing w:line="240" w:lineRule="atLeast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Показатели комплекса процессных мероприятий</w:t>
            </w:r>
          </w:p>
        </w:tc>
        <w:tc>
          <w:tcPr>
            <w:tcW w:type="dxa" w:w="9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15030000">
            <w:pPr>
              <w:spacing w:line="240" w:lineRule="atLeast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r>
              <w:rPr>
                <w:sz w:val="24"/>
              </w:rPr>
              <w:t>показа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теля</w:t>
            </w:r>
          </w:p>
        </w:tc>
        <w:tc>
          <w:tcPr>
            <w:tcW w:type="dxa" w:w="12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16030000">
            <w:pPr>
              <w:spacing w:line="240" w:lineRule="atLeast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17030000">
            <w:pPr>
              <w:spacing w:line="240" w:lineRule="atLeast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type="dxa" w:w="8916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18030000">
            <w:pPr>
              <w:spacing w:after="60" w:before="60"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Плановые значения по месяцам</w:t>
            </w:r>
          </w:p>
        </w:tc>
        <w:tc>
          <w:tcPr>
            <w:tcW w:type="dxa" w:w="10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19030000">
            <w:pPr>
              <w:spacing w:line="240" w:lineRule="atLeast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конец 2026 </w:t>
            </w:r>
            <w:r>
              <w:rPr>
                <w:sz w:val="24"/>
              </w:rPr>
              <w:t xml:space="preserve">года </w:t>
            </w:r>
          </w:p>
        </w:tc>
      </w:tr>
      <w:tr>
        <w:trPr>
          <w:trHeight w:hRule="atLeast" w:val="981"/>
        </w:trPr>
        <w:tc>
          <w:tcPr>
            <w:tcW w:type="dxa" w:w="3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  <w:tc>
          <w:tcPr>
            <w:tcW w:type="dxa" w:w="26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  <w:tc>
          <w:tcPr>
            <w:tcW w:type="dxa" w:w="9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  <w:tc>
          <w:tcPr>
            <w:tcW w:type="dxa" w:w="12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  <w:tc>
          <w:tcPr>
            <w:tcW w:type="dxa" w:w="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1A030000">
            <w:pPr>
              <w:spacing w:line="240" w:lineRule="atLeast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янв</w:t>
            </w:r>
            <w:r>
              <w:rPr>
                <w:sz w:val="24"/>
              </w:rPr>
              <w:t>арь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1B030000">
            <w:pPr>
              <w:spacing w:line="240" w:lineRule="atLeast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ф</w:t>
            </w:r>
            <w:r>
              <w:rPr>
                <w:sz w:val="24"/>
              </w:rPr>
              <w:t>ев</w:t>
            </w:r>
            <w:r>
              <w:rPr>
                <w:sz w:val="24"/>
              </w:rPr>
              <w:t>раль</w:t>
            </w: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1C030000">
            <w:pPr>
              <w:spacing w:line="240" w:lineRule="atLeast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</w:rPr>
              <w:t>арт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1D030000">
            <w:pPr>
              <w:spacing w:line="240" w:lineRule="atLeast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апр</w:t>
            </w:r>
            <w:r>
              <w:rPr>
                <w:sz w:val="24"/>
              </w:rPr>
              <w:t>ель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1E030000">
            <w:pPr>
              <w:spacing w:line="240" w:lineRule="atLeast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</w:rPr>
              <w:t>ай</w:t>
            </w:r>
          </w:p>
        </w:tc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1F030000">
            <w:pPr>
              <w:spacing w:line="240" w:lineRule="atLeast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20030000">
            <w:pPr>
              <w:spacing w:line="240" w:lineRule="atLeast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21030000">
            <w:pPr>
              <w:spacing w:line="240" w:lineRule="atLeast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type="dxa" w:w="1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22030000">
            <w:pPr>
              <w:spacing w:line="240" w:lineRule="atLeast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>ен</w:t>
            </w:r>
            <w:r>
              <w:rPr>
                <w:sz w:val="24"/>
              </w:rPr>
              <w:t>тябрь</w:t>
            </w:r>
          </w:p>
        </w:tc>
        <w:tc>
          <w:tcPr>
            <w:tcW w:type="dxa" w:w="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23030000">
            <w:pPr>
              <w:spacing w:line="240" w:lineRule="atLeast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>кт</w:t>
            </w:r>
            <w:r>
              <w:rPr>
                <w:sz w:val="24"/>
              </w:rPr>
              <w:t>ябрь</w:t>
            </w:r>
          </w:p>
        </w:tc>
        <w:tc>
          <w:tcPr>
            <w:tcW w:type="dxa" w:w="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24030000">
            <w:pPr>
              <w:spacing w:line="240" w:lineRule="atLeast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</w:rPr>
              <w:t>оя</w:t>
            </w:r>
            <w:r>
              <w:rPr>
                <w:sz w:val="24"/>
              </w:rPr>
              <w:t>брь</w:t>
            </w:r>
          </w:p>
        </w:tc>
        <w:tc>
          <w:tcPr>
            <w:tcW w:type="dxa" w:w="10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</w:tr>
      <w:tr>
        <w:trPr>
          <w:trHeight w:hRule="atLeast" w:val="431"/>
        </w:trPr>
        <w:tc>
          <w:tcPr>
            <w:tcW w:type="dxa" w:w="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</w:tcPr>
          <w:p w14:paraId="25030000">
            <w:pPr>
              <w:spacing w:line="240" w:lineRule="atLeas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4806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26030000">
            <w:pPr>
              <w:spacing w:line="240" w:lineRule="atLeast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 xml:space="preserve">Задача 1: </w:t>
            </w:r>
            <w:r>
              <w:rPr>
                <w:rStyle w:val="Style_2_ch"/>
                <w:sz w:val="24"/>
              </w:rPr>
              <w:t xml:space="preserve">Создание условий для стабильного и эффективного функционирования МКУ «УКС» в целях реализации </w:t>
            </w:r>
            <w:r>
              <w:rPr>
                <w:sz w:val="24"/>
              </w:rPr>
              <w:t xml:space="preserve">полномочий по осуществлению  муниципальной политики в сфере строительства </w:t>
            </w:r>
          </w:p>
        </w:tc>
      </w:tr>
      <w:tr>
        <w:trPr>
          <w:trHeight w:hRule="atLeast" w:val="909"/>
        </w:trPr>
        <w:tc>
          <w:tcPr>
            <w:tcW w:type="dxa" w:w="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</w:tcPr>
          <w:p w14:paraId="27030000">
            <w:pPr>
              <w:spacing w:line="240" w:lineRule="atLeast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28030000">
            <w:pPr>
              <w:widowControl w:val="0"/>
              <w:ind w:firstLine="0" w:left="57" w:right="57"/>
              <w:rPr>
                <w:sz w:val="24"/>
                <w:shd w:fill="FFD821" w:val="clear"/>
              </w:rPr>
            </w:pPr>
            <w:r>
              <w:rPr>
                <w:sz w:val="24"/>
              </w:rPr>
              <w:t>Доля исполненных на конец отчетного финансового года бюджетных ассигнований</w:t>
            </w:r>
          </w:p>
        </w:tc>
        <w:tc>
          <w:tcPr>
            <w:tcW w:type="dxa" w:w="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29030000">
            <w:pPr>
              <w:spacing w:line="240" w:lineRule="atLeast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ОМСУ</w:t>
            </w:r>
          </w:p>
        </w:tc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2A030000">
            <w:pPr>
              <w:spacing w:line="240" w:lineRule="atLeast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type="dxa" w:w="81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2B03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2C03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2D03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2E03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2F03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3003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3103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3203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098"/>
            <w:tcBorders>
              <w:top w:color="000000" w:sz="4" w:val="single"/>
              <w:left w:color="000000" w:sz="4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3303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979"/>
            <w:tcBorders>
              <w:top w:color="000000" w:sz="4" w:val="single"/>
              <w:left w:color="000000" w:sz="4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3403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72"/>
            <w:tcBorders>
              <w:top w:color="000000" w:sz="4" w:val="single"/>
              <w:left w:color="000000" w:sz="4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3503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0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62"/>
              <w:left w:type="dxa" w:w="48"/>
              <w:bottom w:type="dxa" w:w="77"/>
              <w:right w:type="dxa" w:w="0"/>
            </w:tcMar>
            <w:vAlign w:val="center"/>
          </w:tcPr>
          <w:p w14:paraId="36030000">
            <w:pPr>
              <w:spacing w:after="0" w:before="57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</w:tr>
    </w:tbl>
    <w:p w14:paraId="37030000">
      <w:pPr>
        <w:widowControl w:val="0"/>
        <w:spacing w:before="180"/>
        <w:ind w:firstLine="284" w:left="0" w:right="1721"/>
        <w:jc w:val="center"/>
        <w:rPr>
          <w:b w:val="0"/>
          <w:sz w:val="24"/>
        </w:rPr>
      </w:pPr>
      <w:r>
        <w:rPr>
          <w:b w:val="1"/>
          <w:sz w:val="28"/>
        </w:rPr>
        <w:t xml:space="preserve">      </w:t>
      </w:r>
      <w:r>
        <w:rPr>
          <w:b w:val="1"/>
          <w:sz w:val="28"/>
        </w:rPr>
        <w:t xml:space="preserve">     </w:t>
      </w:r>
      <w:r>
        <w:rPr>
          <w:b w:val="1"/>
          <w:sz w:val="28"/>
        </w:rPr>
        <w:t xml:space="preserve">       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4. Перечень</w:t>
      </w:r>
      <w:r>
        <w:rPr>
          <w:b w:val="0"/>
          <w:spacing w:val="-4"/>
          <w:sz w:val="28"/>
        </w:rPr>
        <w:t xml:space="preserve"> </w:t>
      </w:r>
      <w:r>
        <w:rPr>
          <w:b w:val="0"/>
          <w:sz w:val="28"/>
        </w:rPr>
        <w:t>мероприятий</w:t>
      </w:r>
      <w:r>
        <w:rPr>
          <w:b w:val="0"/>
          <w:spacing w:val="-5"/>
          <w:sz w:val="28"/>
        </w:rPr>
        <w:t xml:space="preserve"> </w:t>
      </w:r>
      <w:r>
        <w:rPr>
          <w:b w:val="0"/>
          <w:sz w:val="28"/>
        </w:rPr>
        <w:t>(результатов)</w:t>
      </w:r>
      <w:r>
        <w:rPr>
          <w:b w:val="0"/>
          <w:spacing w:val="-4"/>
          <w:sz w:val="28"/>
        </w:rPr>
        <w:t xml:space="preserve"> </w:t>
      </w:r>
      <w:r>
        <w:rPr>
          <w:b w:val="0"/>
          <w:sz w:val="28"/>
        </w:rPr>
        <w:t>комплекса</w:t>
      </w:r>
      <w:r>
        <w:rPr>
          <w:b w:val="0"/>
          <w:spacing w:val="-1"/>
          <w:sz w:val="28"/>
        </w:rPr>
        <w:t xml:space="preserve"> </w:t>
      </w:r>
      <w:r>
        <w:rPr>
          <w:b w:val="0"/>
          <w:sz w:val="28"/>
        </w:rPr>
        <w:t>процессных</w:t>
      </w:r>
      <w:r>
        <w:rPr>
          <w:b w:val="0"/>
          <w:spacing w:val="-5"/>
          <w:sz w:val="28"/>
        </w:rPr>
        <w:t xml:space="preserve"> </w:t>
      </w:r>
      <w:r>
        <w:rPr>
          <w:b w:val="0"/>
          <w:sz w:val="28"/>
        </w:rPr>
        <w:t>мероприятий</w:t>
      </w:r>
    </w:p>
    <w:p w14:paraId="38030000">
      <w:pPr>
        <w:widowControl w:val="0"/>
        <w:spacing w:before="5"/>
        <w:ind/>
        <w:rPr>
          <w:sz w:val="20"/>
        </w:rPr>
      </w:pPr>
    </w:p>
    <w:tbl>
      <w:tblPr>
        <w:tblStyle w:val="Style_4"/>
        <w:tblInd w:type="dxa" w:w="279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602"/>
        <w:gridCol w:w="1831"/>
        <w:gridCol w:w="1605"/>
        <w:gridCol w:w="3765"/>
        <w:gridCol w:w="200"/>
        <w:gridCol w:w="985"/>
        <w:gridCol w:w="1023"/>
        <w:gridCol w:w="200"/>
        <w:gridCol w:w="839"/>
        <w:gridCol w:w="200"/>
        <w:gridCol w:w="699"/>
        <w:gridCol w:w="11"/>
        <w:gridCol w:w="705"/>
        <w:gridCol w:w="11"/>
        <w:gridCol w:w="706"/>
        <w:gridCol w:w="200"/>
        <w:gridCol w:w="596"/>
        <w:gridCol w:w="200"/>
        <w:gridCol w:w="640"/>
      </w:tblGrid>
      <w:tr>
        <w:trPr>
          <w:trHeight w:hRule="atLeast" w:val="544"/>
        </w:trPr>
        <w:tc>
          <w:tcPr>
            <w:tcW w:type="dxa" w:w="6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903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/п</w:t>
            </w:r>
          </w:p>
        </w:tc>
        <w:tc>
          <w:tcPr>
            <w:tcW w:type="dxa" w:w="18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A03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(результата)</w:t>
            </w:r>
          </w:p>
        </w:tc>
        <w:tc>
          <w:tcPr>
            <w:tcW w:type="dxa" w:w="16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B030000">
            <w:pPr>
              <w:widowControl w:val="0"/>
              <w:ind w:firstLine="0" w:left="0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Тип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(результата)</w:t>
            </w:r>
          </w:p>
        </w:tc>
        <w:tc>
          <w:tcPr>
            <w:tcW w:type="dxa" w:w="3965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C030000">
            <w:pPr>
              <w:widowControl w:val="0"/>
              <w:ind w:firstLine="0" w:left="0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type="dxa" w:w="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D03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</w:t>
            </w:r>
            <w:r>
              <w:rPr>
                <w:sz w:val="24"/>
              </w:rPr>
              <w:t>измерения</w:t>
            </w:r>
            <w:r>
              <w:rPr>
                <w:sz w:val="24"/>
              </w:rPr>
              <w:t xml:space="preserve"> 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type="dxa" w:w="226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E03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type="dxa" w:w="3768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(результата)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</w:tc>
      </w:tr>
      <w:tr>
        <w:trPr>
          <w:trHeight w:hRule="atLeast" w:val="270"/>
        </w:trPr>
        <w:tc>
          <w:tcPr>
            <w:tcW w:type="dxa" w:w="6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8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6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396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003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type="dxa" w:w="123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103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699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2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71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3030000">
            <w:pPr>
              <w:spacing w:line="228" w:lineRule="auto"/>
              <w:ind w:firstLine="0" w:left="0"/>
              <w:jc w:val="center"/>
              <w:rPr>
                <w:color w:val="000000"/>
                <w:spacing w:val="-2"/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7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4030000">
            <w:pPr>
              <w:spacing w:line="228" w:lineRule="auto"/>
              <w:ind w:firstLine="0" w:left="0"/>
              <w:jc w:val="center"/>
              <w:rPr>
                <w:color w:val="000000"/>
                <w:spacing w:val="-2"/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type="dxa" w:w="7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5030000">
            <w:pPr>
              <w:spacing w:line="228" w:lineRule="auto"/>
              <w:ind w:firstLine="0" w:left="0"/>
              <w:jc w:val="center"/>
              <w:rPr>
                <w:color w:val="000000"/>
                <w:spacing w:val="-2"/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type="dxa" w:w="8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6030000">
            <w:pPr>
              <w:spacing w:line="228" w:lineRule="auto"/>
              <w:ind w:firstLine="0" w:left="0"/>
              <w:jc w:val="center"/>
              <w:rPr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2030</w:t>
            </w:r>
          </w:p>
        </w:tc>
      </w:tr>
      <w:tr>
        <w:trPr>
          <w:trHeight w:hRule="atLeast" w:val="445"/>
        </w:trPr>
        <w:tc>
          <w:tcPr>
            <w:tcW w:type="dxa" w:w="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30000">
            <w:pPr>
              <w:widowControl w:val="0"/>
              <w:ind w:firstLine="0" w:left="57" w:right="57"/>
              <w:rPr>
                <w:sz w:val="24"/>
              </w:rPr>
            </w:pPr>
          </w:p>
        </w:tc>
        <w:tc>
          <w:tcPr>
            <w:tcW w:type="dxa" w:w="14416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8030000"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Задача 1: </w:t>
            </w:r>
            <w:r>
              <w:rPr>
                <w:rStyle w:val="Style_2_ch"/>
                <w:sz w:val="24"/>
              </w:rPr>
              <w:t xml:space="preserve">Создание условий для стабильного и эффективного функционирования МКУ «УКС» в целях реализации </w:t>
            </w:r>
            <w:r>
              <w:rPr>
                <w:sz w:val="24"/>
              </w:rPr>
              <w:t xml:space="preserve">полномочий по осуществлению  муниципальной политики в сфере строительства </w:t>
            </w:r>
          </w:p>
        </w:tc>
      </w:tr>
      <w:tr>
        <w:trPr>
          <w:trHeight w:hRule="atLeast" w:val="388"/>
        </w:trPr>
        <w:tc>
          <w:tcPr>
            <w:tcW w:type="dxa" w:w="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30000">
            <w:pPr>
              <w:widowControl w:val="0"/>
              <w:spacing w:before="100"/>
              <w:ind w:firstLine="0" w:left="0" w:right="10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1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A03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rStyle w:val="Style_2_ch"/>
                <w:sz w:val="24"/>
              </w:rPr>
              <w:t>Мероприятие</w:t>
            </w:r>
            <w:r>
              <w:rPr>
                <w:rStyle w:val="Style_2_ch"/>
                <w:sz w:val="24"/>
              </w:rPr>
              <w:t xml:space="preserve"> </w:t>
            </w:r>
            <w:r>
              <w:rPr>
                <w:rStyle w:val="Style_2_ch"/>
                <w:sz w:val="24"/>
              </w:rPr>
              <w:t>(результат) «</w:t>
            </w:r>
            <w:r>
              <w:rPr>
                <w:rStyle w:val="Style_2_ch"/>
                <w:sz w:val="24"/>
              </w:rPr>
              <w:t>Обеспечение деятельности муниципального казенного учреждения "Управление капитального строительства города Белово"</w:t>
            </w:r>
          </w:p>
          <w:p w14:paraId="4B03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rStyle w:val="Style_2_ch"/>
                <w:sz w:val="24"/>
              </w:rPr>
              <w:t>»</w:t>
            </w:r>
          </w:p>
        </w:tc>
        <w:tc>
          <w:tcPr>
            <w:tcW w:type="dxa" w:w="16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C03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Осуществле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ние текущей деятельности</w:t>
            </w:r>
          </w:p>
        </w:tc>
        <w:tc>
          <w:tcPr>
            <w:tcW w:type="dxa" w:w="3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D030000">
            <w:pPr>
              <w:widowControl w:val="0"/>
              <w:ind w:firstLine="0" w:left="57" w:right="57"/>
              <w:jc w:val="both"/>
              <w:rPr>
                <w:b w:val="0"/>
                <w:sz w:val="24"/>
              </w:rPr>
            </w:pPr>
            <w:r>
              <w:rPr>
                <w:rStyle w:val="Style_2_ch"/>
                <w:b w:val="0"/>
                <w:sz w:val="24"/>
              </w:rPr>
              <w:t>Обеспечена деятельность МКУ «УКС»</w:t>
            </w:r>
            <w:r>
              <w:rPr>
                <w:rStyle w:val="Style_2_ch"/>
                <w:b w:val="0"/>
                <w:sz w:val="24"/>
              </w:rPr>
              <w:t xml:space="preserve"> , которая</w:t>
            </w:r>
            <w:r>
              <w:rPr>
                <w:rStyle w:val="Style_2_ch"/>
                <w:b w:val="0"/>
                <w:sz w:val="24"/>
              </w:rPr>
              <w:t xml:space="preserve"> управляет сферой строительства, осуществляет </w:t>
            </w:r>
            <w:r>
              <w:rPr>
                <w:rStyle w:val="Style_2_ch"/>
                <w:b w:val="0"/>
                <w:sz w:val="24"/>
              </w:rPr>
              <w:t>строительный контроль на объектах капитального строительства в соответствии с нормативными документами</w:t>
            </w:r>
            <w:r>
              <w:rPr>
                <w:rStyle w:val="Style_2_ch"/>
                <w:b w:val="0"/>
                <w:sz w:val="24"/>
              </w:rPr>
              <w:t xml:space="preserve"> при строительстве, реконструкции и капитальном ремонте объектов:</w:t>
            </w:r>
          </w:p>
          <w:p w14:paraId="4E030000">
            <w:pPr>
              <w:widowControl w:val="0"/>
              <w:ind w:firstLine="0" w:left="57" w:right="57"/>
              <w:jc w:val="both"/>
              <w:rPr>
                <w:b w:val="0"/>
                <w:sz w:val="24"/>
              </w:rPr>
            </w:pPr>
            <w:r>
              <w:rPr>
                <w:sz w:val="24"/>
              </w:rPr>
              <w:t>расходы на оплату труда, закупка товаров, работ и услуг для обеспечения нужд учреждения, уплата налогов, сборов и иных платежей, социальных выплат</w:t>
            </w:r>
          </w:p>
          <w:p w14:paraId="4F030000">
            <w:pPr>
              <w:widowControl w:val="0"/>
              <w:ind w:firstLine="0" w:left="57" w:right="57"/>
              <w:jc w:val="both"/>
              <w:rPr>
                <w:sz w:val="24"/>
              </w:rPr>
            </w:pPr>
          </w:p>
        </w:tc>
        <w:tc>
          <w:tcPr>
            <w:tcW w:type="dxa" w:w="11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0030000">
            <w:pPr>
              <w:widowControl w:val="0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122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103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10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203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7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303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71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403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9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503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7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603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703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58030000">
      <w:pPr>
        <w:widowControl w:val="0"/>
        <w:ind/>
        <w:rPr>
          <w:sz w:val="20"/>
        </w:rPr>
      </w:pPr>
    </w:p>
    <w:p w14:paraId="59030000">
      <w:pPr>
        <w:widowControl w:val="0"/>
        <w:ind/>
        <w:jc w:val="center"/>
        <w:rPr>
          <w:b w:val="0"/>
          <w:sz w:val="28"/>
        </w:rPr>
      </w:pPr>
      <w:r>
        <w:rPr>
          <w:b w:val="0"/>
          <w:sz w:val="28"/>
        </w:rPr>
        <w:t>5. Финансовое</w:t>
      </w:r>
      <w:r>
        <w:rPr>
          <w:b w:val="0"/>
          <w:spacing w:val="-8"/>
          <w:sz w:val="28"/>
        </w:rPr>
        <w:t xml:space="preserve"> </w:t>
      </w:r>
      <w:r>
        <w:rPr>
          <w:b w:val="0"/>
          <w:sz w:val="28"/>
        </w:rPr>
        <w:t>обеспечение</w:t>
      </w:r>
      <w:r>
        <w:rPr>
          <w:b w:val="0"/>
          <w:spacing w:val="-5"/>
          <w:sz w:val="28"/>
        </w:rPr>
        <w:t xml:space="preserve"> </w:t>
      </w:r>
      <w:r>
        <w:rPr>
          <w:b w:val="0"/>
          <w:sz w:val="28"/>
        </w:rPr>
        <w:t>комплекса</w:t>
      </w:r>
      <w:r>
        <w:rPr>
          <w:b w:val="0"/>
          <w:spacing w:val="-7"/>
          <w:sz w:val="28"/>
        </w:rPr>
        <w:t xml:space="preserve"> </w:t>
      </w:r>
      <w:r>
        <w:rPr>
          <w:b w:val="0"/>
          <w:sz w:val="28"/>
        </w:rPr>
        <w:t>процессных</w:t>
      </w:r>
      <w:r>
        <w:rPr>
          <w:b w:val="0"/>
          <w:spacing w:val="-9"/>
          <w:sz w:val="28"/>
        </w:rPr>
        <w:t xml:space="preserve"> </w:t>
      </w:r>
      <w:r>
        <w:rPr>
          <w:b w:val="0"/>
          <w:sz w:val="28"/>
        </w:rPr>
        <w:t>мероприятий</w:t>
      </w:r>
    </w:p>
    <w:p w14:paraId="5A030000">
      <w:pPr>
        <w:widowControl w:val="0"/>
        <w:ind/>
        <w:rPr>
          <w:sz w:val="20"/>
        </w:rPr>
      </w:pPr>
    </w:p>
    <w:tbl>
      <w:tblPr>
        <w:tblStyle w:val="Style_4"/>
        <w:tblInd w:type="dxa" w:w="279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7142"/>
        <w:gridCol w:w="1290"/>
        <w:gridCol w:w="1350"/>
        <w:gridCol w:w="1200"/>
        <w:gridCol w:w="1185"/>
        <w:gridCol w:w="1275"/>
        <w:gridCol w:w="1552"/>
      </w:tblGrid>
      <w:tr>
        <w:trPr>
          <w:trHeight w:hRule="atLeast" w:val="350"/>
        </w:trPr>
        <w:tc>
          <w:tcPr>
            <w:tcW w:type="dxa" w:w="71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B030000">
            <w:pPr>
              <w:widowControl w:val="0"/>
              <w:ind w:firstLine="0" w:left="0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(результата)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type="dxa" w:w="7852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C03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Объем финансового обеспечения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</w:p>
        </w:tc>
      </w:tr>
      <w:tr>
        <w:trPr>
          <w:trHeight w:hRule="atLeast" w:val="488"/>
        </w:trPr>
        <w:tc>
          <w:tcPr>
            <w:tcW w:type="dxa" w:w="71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D03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E03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F03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003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103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203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>
        <w:trPr>
          <w:trHeight w:hRule="atLeast" w:val="359"/>
        </w:trPr>
        <w:tc>
          <w:tcPr>
            <w:tcW w:type="dxa" w:w="7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303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 w:val="0"/>
                <w:sz w:val="24"/>
              </w:rPr>
              <w:t>«</w:t>
            </w:r>
            <w:r>
              <w:rPr>
                <w:rStyle w:val="Style_2_ch"/>
                <w:sz w:val="24"/>
              </w:rPr>
              <w:t>Обеспечение деятельности муниципального казенного учреждения "Управление капитального строительства города Белово"</w:t>
            </w:r>
            <w:r>
              <w:rPr>
                <w:b w:val="0"/>
                <w:sz w:val="24"/>
              </w:rPr>
              <w:t>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(всего),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4030000">
            <w:pPr>
              <w:spacing w:after="0" w:line="240" w:lineRule="auto"/>
              <w:ind w:firstLine="0" w:left="0"/>
              <w:jc w:val="center"/>
            </w:pPr>
            <w:r>
              <w:rPr>
                <w:sz w:val="24"/>
              </w:rPr>
              <w:t>24 057,4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5030000">
            <w:pPr>
              <w:spacing w:after="0" w:line="240" w:lineRule="auto"/>
              <w:ind w:firstLine="0" w:left="0"/>
              <w:jc w:val="center"/>
            </w:pPr>
            <w:r>
              <w:rPr>
                <w:sz w:val="24"/>
              </w:rPr>
              <w:t>24 057,4</w:t>
            </w: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6030000">
            <w:pPr>
              <w:spacing w:after="0" w:line="240" w:lineRule="auto"/>
              <w:ind w:firstLine="0" w:left="0"/>
              <w:jc w:val="center"/>
            </w:pPr>
            <w:r>
              <w:rPr>
                <w:sz w:val="24"/>
              </w:rPr>
              <w:t>24 057,4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7030000">
            <w:pPr>
              <w:spacing w:after="0" w:line="240" w:lineRule="auto"/>
              <w:ind w:firstLine="0" w:left="0"/>
              <w:jc w:val="center"/>
            </w:pPr>
            <w:r>
              <w:rPr>
                <w:sz w:val="24"/>
              </w:rPr>
              <w:t>24 057,4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8030000">
            <w:pPr>
              <w:spacing w:after="0" w:line="240" w:lineRule="auto"/>
              <w:ind w:firstLine="0" w:left="0"/>
              <w:jc w:val="center"/>
            </w:pPr>
            <w:r>
              <w:rPr>
                <w:sz w:val="24"/>
              </w:rPr>
              <w:t>24 057,4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903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120 287,0</w:t>
            </w:r>
          </w:p>
        </w:tc>
      </w:tr>
      <w:tr>
        <w:trPr>
          <w:trHeight w:hRule="atLeast" w:val="459"/>
        </w:trPr>
        <w:tc>
          <w:tcPr>
            <w:tcW w:type="dxa" w:w="7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A03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Местный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бюджет,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B030000">
            <w:pPr>
              <w:spacing w:after="0" w:line="240" w:lineRule="auto"/>
              <w:ind w:firstLine="0" w:left="0"/>
              <w:jc w:val="center"/>
            </w:pPr>
            <w:r>
              <w:rPr>
                <w:sz w:val="24"/>
              </w:rPr>
              <w:t>24 057,4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C030000">
            <w:pPr>
              <w:spacing w:after="0" w:line="240" w:lineRule="auto"/>
              <w:ind w:firstLine="0" w:left="0"/>
              <w:jc w:val="center"/>
            </w:pPr>
            <w:r>
              <w:rPr>
                <w:sz w:val="24"/>
              </w:rPr>
              <w:t>24 057,4</w:t>
            </w: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D030000">
            <w:pPr>
              <w:spacing w:after="0" w:line="240" w:lineRule="auto"/>
              <w:ind w:firstLine="0" w:left="0"/>
              <w:jc w:val="center"/>
            </w:pPr>
            <w:r>
              <w:rPr>
                <w:sz w:val="24"/>
              </w:rPr>
              <w:t>24 057,4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E030000">
            <w:pPr>
              <w:spacing w:after="0" w:line="240" w:lineRule="auto"/>
              <w:ind w:firstLine="0" w:left="0"/>
              <w:jc w:val="center"/>
            </w:pPr>
            <w:r>
              <w:rPr>
                <w:sz w:val="24"/>
              </w:rPr>
              <w:t>24 057,4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F030000">
            <w:pPr>
              <w:spacing w:after="0" w:line="240" w:lineRule="auto"/>
              <w:ind w:firstLine="0" w:left="0"/>
              <w:jc w:val="center"/>
            </w:pPr>
            <w:r>
              <w:rPr>
                <w:sz w:val="24"/>
              </w:rPr>
              <w:t>24 057,4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003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120 287,0</w:t>
            </w:r>
          </w:p>
        </w:tc>
      </w:tr>
      <w:tr>
        <w:trPr>
          <w:trHeight w:hRule="atLeast" w:val="750"/>
        </w:trPr>
        <w:tc>
          <w:tcPr>
            <w:tcW w:type="dxa" w:w="7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1030000">
            <w:pPr>
              <w:widowControl w:val="0"/>
              <w:tabs>
                <w:tab w:leader="none" w:pos="1005" w:val="left"/>
              </w:tabs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(результат) «</w:t>
            </w:r>
            <w:r>
              <w:rPr>
                <w:rStyle w:val="Style_2_ch"/>
                <w:sz w:val="24"/>
              </w:rPr>
              <w:t>Обеспечение деятельности муниципального казенного учреждения "Управление капитального строительства города Белово"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t>, всего, в том числе</w:t>
            </w: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2030000">
            <w:pPr>
              <w:spacing w:after="0" w:line="240" w:lineRule="auto"/>
              <w:ind w:firstLine="0" w:left="0"/>
              <w:jc w:val="center"/>
            </w:pPr>
            <w:r>
              <w:rPr>
                <w:sz w:val="24"/>
              </w:rPr>
              <w:t>24 057,4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3030000">
            <w:pPr>
              <w:spacing w:after="0" w:line="240" w:lineRule="auto"/>
              <w:ind w:firstLine="0" w:left="0"/>
              <w:jc w:val="center"/>
            </w:pPr>
            <w:r>
              <w:rPr>
                <w:sz w:val="24"/>
              </w:rPr>
              <w:t>24 057,4</w:t>
            </w: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4030000">
            <w:pPr>
              <w:spacing w:after="0" w:line="240" w:lineRule="auto"/>
              <w:ind w:firstLine="0" w:left="0"/>
              <w:jc w:val="center"/>
            </w:pPr>
            <w:r>
              <w:rPr>
                <w:sz w:val="24"/>
              </w:rPr>
              <w:t>24 057,4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5030000">
            <w:pPr>
              <w:spacing w:after="0" w:line="240" w:lineRule="auto"/>
              <w:ind w:firstLine="0" w:left="0"/>
              <w:jc w:val="center"/>
            </w:pPr>
            <w:r>
              <w:rPr>
                <w:sz w:val="24"/>
              </w:rPr>
              <w:t>24 057,4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6030000">
            <w:pPr>
              <w:spacing w:after="0" w:line="240" w:lineRule="auto"/>
              <w:ind w:firstLine="0" w:left="0"/>
              <w:jc w:val="center"/>
            </w:pPr>
            <w:r>
              <w:rPr>
                <w:sz w:val="24"/>
              </w:rPr>
              <w:t>24 057,4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703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120 287,0</w:t>
            </w:r>
          </w:p>
        </w:tc>
      </w:tr>
      <w:tr>
        <w:trPr>
          <w:trHeight w:hRule="atLeast" w:val="511"/>
        </w:trPr>
        <w:tc>
          <w:tcPr>
            <w:tcW w:type="dxa" w:w="7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803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Местный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type="dxa" w:w="1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9030000">
            <w:pPr>
              <w:spacing w:after="0" w:line="240" w:lineRule="auto"/>
              <w:ind w:firstLine="0" w:left="0"/>
              <w:jc w:val="center"/>
            </w:pPr>
            <w:r>
              <w:rPr>
                <w:sz w:val="24"/>
              </w:rPr>
              <w:t>24 057,4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A030000">
            <w:pPr>
              <w:spacing w:after="0" w:line="240" w:lineRule="auto"/>
              <w:ind w:firstLine="0" w:left="0"/>
              <w:jc w:val="center"/>
            </w:pPr>
            <w:r>
              <w:rPr>
                <w:sz w:val="24"/>
              </w:rPr>
              <w:t>24 057,4</w:t>
            </w: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B030000">
            <w:pPr>
              <w:spacing w:after="0" w:line="240" w:lineRule="auto"/>
              <w:ind w:firstLine="0" w:left="0"/>
              <w:jc w:val="center"/>
            </w:pPr>
            <w:r>
              <w:rPr>
                <w:sz w:val="24"/>
              </w:rPr>
              <w:t>24 057,4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C030000">
            <w:pPr>
              <w:spacing w:after="0" w:line="240" w:lineRule="auto"/>
              <w:ind w:firstLine="0" w:left="0"/>
              <w:jc w:val="center"/>
            </w:pPr>
            <w:r>
              <w:rPr>
                <w:sz w:val="24"/>
              </w:rPr>
              <w:t>24 057,4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D030000">
            <w:pPr>
              <w:spacing w:after="0" w:line="240" w:lineRule="auto"/>
              <w:ind w:firstLine="0" w:left="0"/>
              <w:jc w:val="center"/>
            </w:pPr>
            <w:r>
              <w:rPr>
                <w:sz w:val="24"/>
              </w:rPr>
              <w:t>24 057,4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E030000">
            <w:pPr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120 287,0</w:t>
            </w:r>
          </w:p>
        </w:tc>
      </w:tr>
    </w:tbl>
    <w:p w14:paraId="7F030000">
      <w:pPr>
        <w:widowControl w:val="0"/>
        <w:ind/>
        <w:rPr>
          <w:sz w:val="20"/>
        </w:rPr>
      </w:pPr>
    </w:p>
    <w:p w14:paraId="80030000">
      <w:pPr>
        <w:widowControl w:val="0"/>
        <w:spacing w:after="1" w:before="5"/>
        <w:ind w:firstLine="0" w:left="284"/>
        <w:jc w:val="center"/>
        <w:rPr>
          <w:b w:val="0"/>
          <w:sz w:val="28"/>
        </w:rPr>
      </w:pPr>
      <w:r>
        <w:rPr>
          <w:b w:val="0"/>
          <w:sz w:val="28"/>
        </w:rPr>
        <w:t xml:space="preserve">6. План реализации комплекса процессных мероприятий </w:t>
      </w:r>
    </w:p>
    <w:p w14:paraId="81030000">
      <w:pPr>
        <w:widowControl w:val="0"/>
        <w:spacing w:after="1" w:before="5"/>
        <w:ind w:firstLine="0" w:left="284"/>
        <w:jc w:val="center"/>
        <w:rPr>
          <w:sz w:val="20"/>
        </w:rPr>
      </w:pPr>
    </w:p>
    <w:tbl>
      <w:tblPr>
        <w:tblStyle w:val="Style_4"/>
        <w:tblInd w:type="dxa" w:w="42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323"/>
        <w:gridCol w:w="2757"/>
        <w:gridCol w:w="3402"/>
        <w:gridCol w:w="3685"/>
      </w:tblGrid>
      <w:tr>
        <w:trPr>
          <w:trHeight w:hRule="atLeast" w:val="1104"/>
        </w:trPr>
        <w:tc>
          <w:tcPr>
            <w:tcW w:type="dxa" w:w="5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2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Задача,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3030000">
            <w:pPr>
              <w:widowControl w:val="0"/>
              <w:tabs>
                <w:tab w:leader="none" w:pos="2327" w:val="left"/>
              </w:tabs>
              <w:ind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Дата наступления контрольной</w:t>
            </w:r>
            <w:r>
              <w:rPr>
                <w:spacing w:val="-37"/>
                <w:sz w:val="24"/>
              </w:rPr>
              <w:t xml:space="preserve">     </w:t>
            </w:r>
            <w:r>
              <w:rPr>
                <w:sz w:val="24"/>
              </w:rPr>
              <w:t>точки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4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(Ф.И.О., должность)</w:t>
            </w:r>
            <w:r>
              <w:rPr>
                <w:sz w:val="24"/>
              </w:rPr>
              <w:t xml:space="preserve"> (участник программы)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5030000">
            <w:pPr>
              <w:widowControl w:val="0"/>
              <w:ind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Вид подтверждающего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</w:tr>
      <w:tr>
        <w:trPr>
          <w:trHeight w:hRule="atLeast" w:val="499"/>
        </w:trPr>
        <w:tc>
          <w:tcPr>
            <w:tcW w:type="dxa" w:w="1516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3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 xml:space="preserve">Задача 1: </w:t>
            </w:r>
            <w:r>
              <w:rPr>
                <w:sz w:val="24"/>
              </w:rPr>
              <w:t xml:space="preserve"> </w:t>
            </w:r>
            <w:r>
              <w:rPr>
                <w:rStyle w:val="Style_2_ch"/>
                <w:sz w:val="24"/>
              </w:rPr>
              <w:t xml:space="preserve">Создание условий для стабильного и эффективного функционирования МКУ «УКС» в целях реализации </w:t>
            </w:r>
            <w:r>
              <w:rPr>
                <w:sz w:val="24"/>
              </w:rPr>
              <w:t xml:space="preserve">полномочий по осуществлению  муниципальной политики в сфере строительства </w:t>
            </w:r>
          </w:p>
        </w:tc>
      </w:tr>
      <w:tr>
        <w:trPr>
          <w:trHeight w:hRule="atLeast" w:val="845"/>
        </w:trPr>
        <w:tc>
          <w:tcPr>
            <w:tcW w:type="dxa" w:w="5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3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(результат) «</w:t>
            </w:r>
            <w:r>
              <w:rPr>
                <w:rStyle w:val="Style_2_ch"/>
                <w:sz w:val="24"/>
              </w:rPr>
              <w:t>Обеспечение деятельности муниципального казенного учреждения "Управление капитального строительства города Белово"</w:t>
            </w:r>
            <w:r>
              <w:rPr>
                <w:sz w:val="24"/>
              </w:rPr>
              <w:t xml:space="preserve">» </w:t>
            </w:r>
            <w:r>
              <w:rPr>
                <w:sz w:val="24"/>
              </w:rPr>
              <w:t>в 2026 году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3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Жуков Иван Николаевич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</w:p>
          <w:p w14:paraId="8A03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директор МКУ «УКС»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hRule="atLeast" w:val="845"/>
        </w:trPr>
        <w:tc>
          <w:tcPr>
            <w:tcW w:type="dxa" w:w="5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30000">
            <w:pPr>
              <w:pStyle w:val="Style_2"/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 xml:space="preserve">Контрольная точка </w:t>
            </w:r>
            <w:r>
              <w:rPr>
                <w:sz w:val="24"/>
              </w:rPr>
              <w:t>«</w:t>
            </w:r>
            <w:r>
              <w:rPr>
                <w:sz w:val="24"/>
              </w:rPr>
              <w:t>Составление и утверждение бюджетной сметы»</w:t>
            </w:r>
          </w:p>
          <w:p w14:paraId="8D030000">
            <w:pPr>
              <w:pStyle w:val="Style_2"/>
              <w:widowControl w:val="0"/>
              <w:ind w:firstLine="0" w:left="57" w:right="57"/>
              <w:rPr>
                <w:sz w:val="24"/>
              </w:rPr>
            </w:pP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30000">
            <w:pPr>
              <w:pStyle w:val="Style_2"/>
              <w:widowControl w:val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течении 10 дней </w:t>
            </w:r>
            <w:r>
              <w:rPr>
                <w:sz w:val="24"/>
              </w:rPr>
              <w:t xml:space="preserve">со дня вступления в силу </w:t>
            </w:r>
            <w:r>
              <w:rPr>
                <w:sz w:val="24"/>
              </w:rPr>
              <w:t>решения о бюджете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3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Жуков Иван Николаевич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</w:p>
          <w:p w14:paraId="9003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директор МКУ «УКС»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30000">
            <w:pPr>
              <w:pStyle w:val="Style_2"/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Бюджетная смета</w:t>
            </w:r>
          </w:p>
        </w:tc>
      </w:tr>
    </w:tbl>
    <w:p w14:paraId="92030000">
      <w:pPr>
        <w:widowControl w:val="0"/>
        <w:ind w:right="280"/>
        <w:jc w:val="center"/>
        <w:rPr>
          <w:sz w:val="20"/>
        </w:rPr>
      </w:pPr>
    </w:p>
    <w:p w14:paraId="93030000">
      <w:pPr>
        <w:widowControl w:val="0"/>
        <w:ind w:firstLine="0" w:left="708" w:right="-143"/>
        <w:jc w:val="center"/>
        <w:rPr>
          <w:sz w:val="28"/>
        </w:rPr>
      </w:pPr>
      <w:r>
        <w:rPr>
          <w:sz w:val="28"/>
        </w:rPr>
        <w:t xml:space="preserve"> </w:t>
      </w:r>
    </w:p>
    <w:sectPr>
      <w:headerReference r:id="rId1" w:type="first"/>
      <w:headerReference r:id="rId3" w:type="even"/>
      <w:headerReference r:id="rId2" w:type="default"/>
      <w:pgSz w:h="11904" w:orient="landscape" w:w="16838"/>
      <w:pgMar w:bottom="574" w:footer="720" w:gutter="0" w:header="720" w:left="893" w:right="648" w:top="2453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ind/>
      <w:jc w:val="center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2000000">
    <w:pPr>
      <w:ind/>
      <w:jc w:val="center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ind/>
      <w:jc w:val="center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4000000">
    <w:pPr>
      <w:ind/>
      <w:jc w:val="center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2">
    <w:lvl w:ilvl="0">
      <w:start w:val="1"/>
      <w:numFmt w:val="decimal"/>
      <w:lvlText w:val="%1)"/>
      <w:pPr>
        <w:ind w:hanging="360" w:left="720"/>
      </w:pPr>
    </w:lvl>
    <w:lvl w:ilvl="1">
      <w:start w:val="1"/>
      <w:numFmt w:val="russianLower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decimal"/>
      <w:lvlText w:val="%4)"/>
      <w:pPr>
        <w:ind w:hanging="360" w:left="2880"/>
      </w:pPr>
    </w:lvl>
    <w:lvl w:ilvl="4">
      <w:start w:val="1"/>
      <w:numFmt w:val="russianLower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russianLow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3">
    <w:lvl w:ilvl="0">
      <w:start w:val="1"/>
      <w:numFmt w:val="decimal"/>
      <w:lvlText w:val="%1)"/>
      <w:pPr>
        <w:ind w:hanging="360" w:left="720"/>
      </w:pPr>
    </w:lvl>
    <w:lvl w:ilvl="1">
      <w:start w:val="1"/>
      <w:numFmt w:val="russianLower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decimal"/>
      <w:lvlText w:val="%4)"/>
      <w:pPr>
        <w:ind w:hanging="360" w:left="2880"/>
      </w:pPr>
    </w:lvl>
    <w:lvl w:ilvl="4">
      <w:start w:val="1"/>
      <w:numFmt w:val="russianLower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russianLow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4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5">
    <w:lvl w:ilvl="0">
      <w:start w:val="1"/>
      <w:numFmt w:val="decimal"/>
      <w:lvlText w:val="%1)"/>
      <w:pPr>
        <w:ind w:hanging="360" w:left="720"/>
      </w:pPr>
    </w:lvl>
    <w:lvl w:ilvl="1">
      <w:start w:val="1"/>
      <w:numFmt w:val="russianLower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decimal"/>
      <w:lvlText w:val="%4)"/>
      <w:pPr>
        <w:ind w:hanging="360" w:left="2880"/>
      </w:pPr>
    </w:lvl>
    <w:lvl w:ilvl="4">
      <w:start w:val="1"/>
      <w:numFmt w:val="russianLower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russianLow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6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7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evenAndOddHeaders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5" w:line="252" w:lineRule="auto"/>
      <w:ind w:firstLine="715" w:left="5" w:right="10"/>
      <w:jc w:val="both"/>
    </w:pPr>
    <w:rPr>
      <w:rFonts w:ascii="Times New Roman" w:hAnsi="Times New Roman"/>
      <w:sz w:val="28"/>
    </w:rPr>
  </w:style>
  <w:style w:default="1" w:styleId="Style_2_ch" w:type="character">
    <w:name w:val="Normal"/>
    <w:link w:val="Style_2"/>
    <w:rPr>
      <w:rFonts w:ascii="Times New Roman" w:hAnsi="Times New Roman"/>
      <w:sz w:val="28"/>
    </w:rPr>
  </w:style>
  <w:style w:styleId="Style_5" w:type="paragraph">
    <w:name w:val="Гиперссылка1"/>
    <w:link w:val="Style_5_ch"/>
    <w:rPr>
      <w:color w:val="0000FF"/>
      <w:u w:val="single"/>
    </w:rPr>
  </w:style>
  <w:style w:styleId="Style_5_ch" w:type="character">
    <w:name w:val="Гиперссылка1"/>
    <w:link w:val="Style_5"/>
    <w:rPr>
      <w:color w:val="0000FF"/>
      <w:u w:val="single"/>
    </w:rPr>
  </w:style>
  <w:style w:styleId="Style_6" w:type="paragraph">
    <w:name w:val="toc 2"/>
    <w:next w:val="Style_2"/>
    <w:link w:val="Style_6_ch"/>
    <w:uiPriority w:val="39"/>
    <w:pPr>
      <w:ind w:firstLine="0"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2"/>
    <w:link w:val="Style_7_ch"/>
    <w:uiPriority w:val="39"/>
    <w:pPr>
      <w:ind w:firstLine="0"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2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Гиперссылка1"/>
    <w:link w:val="Style_9_ch"/>
    <w:rPr>
      <w:color w:val="0000FF"/>
      <w:u w:val="single"/>
    </w:rPr>
  </w:style>
  <w:style w:styleId="Style_9_ch" w:type="character">
    <w:name w:val="Гиперссылка1"/>
    <w:link w:val="Style_9"/>
    <w:rPr>
      <w:color w:val="0000FF"/>
      <w:u w:val="single"/>
    </w:rPr>
  </w:style>
  <w:style w:styleId="Style_10" w:type="paragraph">
    <w:name w:val="toc 7"/>
    <w:next w:val="Style_2"/>
    <w:link w:val="Style_10_ch"/>
    <w:uiPriority w:val="39"/>
    <w:pPr>
      <w:ind w:firstLine="0"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2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Обычный1"/>
    <w:link w:val="Style_12_ch"/>
    <w:rPr>
      <w:rFonts w:ascii="Times New Roman" w:hAnsi="Times New Roman"/>
      <w:sz w:val="28"/>
    </w:rPr>
  </w:style>
  <w:style w:styleId="Style_12_ch" w:type="character">
    <w:name w:val="Обычный1"/>
    <w:link w:val="Style_12"/>
    <w:rPr>
      <w:rFonts w:ascii="Times New Roman" w:hAnsi="Times New Roman"/>
      <w:sz w:val="28"/>
    </w:rPr>
  </w:style>
  <w:style w:styleId="Style_13" w:type="paragraph">
    <w:name w:val="Основной шрифт абзаца2"/>
    <w:link w:val="Style_13_ch"/>
  </w:style>
  <w:style w:styleId="Style_13_ch" w:type="character">
    <w:name w:val="Основной шрифт абзаца2"/>
    <w:link w:val="Style_13"/>
  </w:style>
  <w:style w:styleId="Style_14" w:type="paragraph">
    <w:name w:val="Обычный1"/>
    <w:link w:val="Style_14_ch"/>
    <w:rPr>
      <w:rFonts w:ascii="Times New Roman" w:hAnsi="Times New Roman"/>
      <w:sz w:val="28"/>
    </w:rPr>
  </w:style>
  <w:style w:styleId="Style_14_ch" w:type="character">
    <w:name w:val="Обычный1"/>
    <w:link w:val="Style_14"/>
    <w:rPr>
      <w:rFonts w:ascii="Times New Roman" w:hAnsi="Times New Roman"/>
      <w:sz w:val="28"/>
    </w:rPr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</w:rPr>
  </w:style>
  <w:style w:styleId="Style_15_ch" w:type="character">
    <w:name w:val="Endnote"/>
    <w:link w:val="Style_15"/>
    <w:rPr>
      <w:rFonts w:ascii="XO Thames" w:hAnsi="XO Thames"/>
    </w:rPr>
  </w:style>
  <w:style w:styleId="Style_16" w:type="paragraph">
    <w:name w:val="Знак примечания1"/>
    <w:basedOn w:val="Style_13"/>
    <w:link w:val="Style_16_ch"/>
    <w:rPr>
      <w:sz w:val="16"/>
    </w:rPr>
  </w:style>
  <w:style w:styleId="Style_16_ch" w:type="character">
    <w:name w:val="Знак примечания1"/>
    <w:basedOn w:val="Style_13_ch"/>
    <w:link w:val="Style_16"/>
    <w:rPr>
      <w:sz w:val="16"/>
    </w:rPr>
  </w:style>
  <w:style w:styleId="Style_17" w:type="paragraph">
    <w:link w:val="Style_17_ch"/>
    <w:semiHidden w:val="1"/>
    <w:unhideWhenUsed w:val="1"/>
    <w:rPr>
      <w:rFonts w:ascii="Times New Roman" w:hAnsi="Times New Roman"/>
      <w:vertAlign w:val="superscript"/>
    </w:rPr>
  </w:style>
  <w:style w:styleId="Style_17_ch" w:type="character">
    <w:link w:val="Style_17"/>
    <w:semiHidden w:val="1"/>
    <w:unhideWhenUsed w:val="1"/>
    <w:rPr>
      <w:rFonts w:ascii="Times New Roman" w:hAnsi="Times New Roman"/>
      <w:vertAlign w:val="superscript"/>
    </w:rPr>
  </w:style>
  <w:style w:styleId="Style_18" w:type="paragraph">
    <w:name w:val="toc 3"/>
    <w:next w:val="Style_2"/>
    <w:link w:val="Style_18_ch"/>
    <w:uiPriority w:val="39"/>
    <w:pPr>
      <w:ind w:firstLine="0" w:left="400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heading 5"/>
    <w:next w:val="Style_2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9_ch" w:type="character">
    <w:name w:val="heading 5"/>
    <w:link w:val="Style_19"/>
    <w:rPr>
      <w:rFonts w:ascii="XO Thames" w:hAnsi="XO Thames"/>
      <w:b w:val="1"/>
    </w:rPr>
  </w:style>
  <w:style w:styleId="Style_1" w:type="paragraph">
    <w:name w:val="heading 1"/>
    <w:next w:val="Style_2"/>
    <w:link w:val="Style_1_ch"/>
    <w:uiPriority w:val="9"/>
    <w:qFormat/>
    <w:pPr>
      <w:keepNext w:val="1"/>
      <w:keepLines w:val="1"/>
      <w:spacing w:after="59"/>
      <w:ind w:right="72"/>
      <w:jc w:val="center"/>
      <w:outlineLvl w:val="0"/>
    </w:pPr>
    <w:rPr>
      <w:rFonts w:ascii="Times New Roman" w:hAnsi="Times New Roman"/>
      <w:sz w:val="46"/>
    </w:rPr>
  </w:style>
  <w:style w:styleId="Style_1_ch" w:type="character">
    <w:name w:val="heading 1"/>
    <w:link w:val="Style_1"/>
    <w:rPr>
      <w:rFonts w:ascii="Times New Roman" w:hAnsi="Times New Roman"/>
      <w:sz w:val="46"/>
    </w:rPr>
  </w:style>
  <w:style w:styleId="Style_20" w:type="paragraph">
    <w:name w:val="header"/>
    <w:basedOn w:val="Style_2"/>
    <w:link w:val="Style_20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0_ch" w:type="character">
    <w:name w:val="header"/>
    <w:basedOn w:val="Style_2_ch"/>
    <w:link w:val="Style_20"/>
  </w:style>
  <w:style w:styleId="Style_21" w:type="paragraph">
    <w:next w:val="Style_2"/>
    <w:link w:val="Style_21_ch"/>
    <w:semiHidden w:val="1"/>
    <w:unhideWhenUsed w:val="1"/>
    <w:pPr>
      <w:spacing w:after="0" w:line="276" w:lineRule="auto"/>
      <w:ind w:right="48"/>
    </w:pPr>
    <w:rPr>
      <w:rFonts w:ascii="Times New Roman" w:hAnsi="Times New Roman"/>
    </w:rPr>
  </w:style>
  <w:style w:styleId="Style_21_ch" w:type="character">
    <w:link w:val="Style_21"/>
    <w:semiHidden w:val="1"/>
    <w:unhideWhenUsed w:val="1"/>
    <w:rPr>
      <w:rFonts w:ascii="Times New Roman" w:hAnsi="Times New Roman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</w:rPr>
  </w:style>
  <w:style w:styleId="Style_23_ch" w:type="character">
    <w:name w:val="Footnote"/>
    <w:link w:val="Style_23"/>
    <w:rPr>
      <w:rFonts w:ascii="XO Thames" w:hAnsi="XO Thames"/>
    </w:rPr>
  </w:style>
  <w:style w:styleId="Style_24" w:type="paragraph">
    <w:name w:val="toc 1"/>
    <w:next w:val="Style_2"/>
    <w:link w:val="Style_24_ch"/>
    <w:uiPriority w:val="39"/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toc 9"/>
    <w:next w:val="Style_2"/>
    <w:link w:val="Style_26_ch"/>
    <w:uiPriority w:val="39"/>
    <w:pPr>
      <w:ind w:firstLine="0" w:left="1600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Основной шрифт абзаца1"/>
    <w:link w:val="Style_27_ch"/>
  </w:style>
  <w:style w:styleId="Style_27_ch" w:type="character">
    <w:name w:val="Основной шрифт абзаца1"/>
    <w:link w:val="Style_27"/>
  </w:style>
  <w:style w:styleId="Style_28" w:type="paragraph">
    <w:name w:val="toc 8"/>
    <w:next w:val="Style_2"/>
    <w:link w:val="Style_28_ch"/>
    <w:uiPriority w:val="39"/>
    <w:pPr>
      <w:ind w:firstLine="0" w:left="1400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annotation subject"/>
    <w:basedOn w:val="Style_30"/>
    <w:next w:val="Style_30"/>
    <w:link w:val="Style_29_ch"/>
    <w:rPr>
      <w:b w:val="1"/>
    </w:rPr>
  </w:style>
  <w:style w:styleId="Style_29_ch" w:type="character">
    <w:name w:val="annotation subject"/>
    <w:basedOn w:val="Style_30_ch"/>
    <w:link w:val="Style_29"/>
    <w:rPr>
      <w:b w:val="1"/>
    </w:rPr>
  </w:style>
  <w:style w:styleId="Style_31" w:type="paragraph">
    <w:name w:val="toc 5"/>
    <w:next w:val="Style_2"/>
    <w:link w:val="Style_31_ch"/>
    <w:uiPriority w:val="39"/>
    <w:pPr>
      <w:ind w:firstLine="0" w:left="800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Default Paragraph Font"/>
    <w:link w:val="Style_32_ch"/>
  </w:style>
  <w:style w:styleId="Style_32_ch" w:type="character">
    <w:name w:val="Default Paragraph Font"/>
    <w:link w:val="Style_32"/>
  </w:style>
  <w:style w:styleId="Style_33" w:type="paragraph">
    <w:name w:val="Subtitle"/>
    <w:next w:val="Style_2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footer"/>
    <w:basedOn w:val="Style_2"/>
    <w:link w:val="Style_34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4_ch" w:type="character">
    <w:name w:val="footer"/>
    <w:basedOn w:val="Style_2_ch"/>
    <w:link w:val="Style_34"/>
  </w:style>
  <w:style w:styleId="Style_35" w:type="paragraph">
    <w:name w:val="List Paragraph"/>
    <w:basedOn w:val="Style_2"/>
    <w:link w:val="Style_35_ch"/>
    <w:pPr>
      <w:ind w:firstLine="0" w:left="720"/>
      <w:contextualSpacing w:val="1"/>
    </w:pPr>
  </w:style>
  <w:style w:styleId="Style_35_ch" w:type="character">
    <w:name w:val="List Paragraph"/>
    <w:basedOn w:val="Style_2_ch"/>
    <w:link w:val="Style_35"/>
  </w:style>
  <w:style w:styleId="Style_36" w:type="paragraph">
    <w:name w:val="Title"/>
    <w:next w:val="Style_2"/>
    <w:link w:val="Style_3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next w:val="Style_2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0" w:type="paragraph">
    <w:name w:val="annotation text"/>
    <w:basedOn w:val="Style_2"/>
    <w:link w:val="Style_30_ch"/>
    <w:pPr>
      <w:spacing w:line="240" w:lineRule="auto"/>
      <w:ind/>
    </w:pPr>
    <w:rPr>
      <w:sz w:val="20"/>
    </w:rPr>
  </w:style>
  <w:style w:styleId="Style_30_ch" w:type="character">
    <w:name w:val="annotation text"/>
    <w:basedOn w:val="Style_2_ch"/>
    <w:link w:val="Style_30"/>
    <w:rPr>
      <w:sz w:val="20"/>
    </w:rPr>
  </w:style>
  <w:style w:styleId="Style_38" w:type="paragraph">
    <w:name w:val="heading 2"/>
    <w:next w:val="Style_2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9" w:type="paragraph">
    <w:name w:val="Balloon Text"/>
    <w:basedOn w:val="Style_2"/>
    <w:link w:val="Style_39_ch"/>
    <w:pPr>
      <w:spacing w:after="0" w:line="240" w:lineRule="auto"/>
      <w:ind/>
    </w:pPr>
    <w:rPr>
      <w:rFonts w:ascii="Tahoma" w:hAnsi="Tahoma"/>
      <w:sz w:val="16"/>
    </w:rPr>
  </w:style>
  <w:style w:styleId="Style_39_ch" w:type="character">
    <w:name w:val="Balloon Text"/>
    <w:basedOn w:val="Style_2_ch"/>
    <w:link w:val="Style_39"/>
    <w:rPr>
      <w:rFonts w:ascii="Tahoma" w:hAnsi="Tahoma"/>
      <w:sz w:val="16"/>
    </w:rPr>
  </w:style>
  <w:style w:styleId="Style_40" w:type="paragraph">
    <w:name w:val="Normal (Web)"/>
    <w:basedOn w:val="Style_2"/>
    <w:link w:val="Style_40_ch"/>
    <w:rPr>
      <w:sz w:val="24"/>
    </w:rPr>
  </w:style>
  <w:style w:styleId="Style_40_ch" w:type="character">
    <w:name w:val="Normal (Web)"/>
    <w:basedOn w:val="Style_2_ch"/>
    <w:link w:val="Style_40"/>
    <w:rPr>
      <w:sz w:val="24"/>
    </w:rPr>
  </w:style>
  <w:style w:styleId="Style_3" w:type="table">
    <w:name w:val="TableGrid"/>
    <w:pPr>
      <w:spacing w:after="0" w:line="240" w:lineRule="auto"/>
      <w:ind/>
    </w:pPr>
    <w:tblPr>
      <w:tblCellMar>
        <w:top w:type="dxa" w:w="0"/>
        <w:left w:type="dxa" w:w="0"/>
        <w:bottom w:type="dxa" w:w="0"/>
        <w:right w:type="dxa" w:w="0"/>
      </w:tblCellMar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3" Target="numbering.xml" Type="http://schemas.openxmlformats.org/officeDocument/2006/relationships/numbering"/>
  <Relationship Id="rId11" Target="webSettings.xml" Type="http://schemas.openxmlformats.org/officeDocument/2006/relationships/webSettings"/>
  <Relationship Id="rId10" Target="stylesWithEffects.xml" Type="http://schemas.microsoft.com/office/2007/relationships/stylesWithEffects"/>
  <Relationship Id="rId9" Target="styles.xml" Type="http://schemas.openxmlformats.org/officeDocument/2006/relationships/styles"/>
  <Relationship Id="rId8" Target="settings.xml" Type="http://schemas.openxmlformats.org/officeDocument/2006/relationships/settings"/>
  <Relationship Id="rId7" Target="fontTable.xml" Type="http://schemas.openxmlformats.org/officeDocument/2006/relationships/fontTable"/>
  <Relationship Id="rId6" Target="media/2.jpeg" Type="http://schemas.openxmlformats.org/officeDocument/2006/relationships/image"/>
  <Relationship Id="rId5" Target="media/1.png" Type="http://schemas.openxmlformats.org/officeDocument/2006/relationships/image"/>
  <Relationship Id="rId4" Target="header4.xml" Type="http://schemas.openxmlformats.org/officeDocument/2006/relationships/header"/>
  <Relationship Id="rId12" Target="theme/theme1.xml" Type="http://schemas.openxmlformats.org/officeDocument/2006/relationships/theme"/>
  <Relationship Id="rId3" Target="header3.xml" Type="http://schemas.openxmlformats.org/officeDocument/2006/relationships/header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2025-11-18T08:02:30Z</dcterms:modified>
</cp:coreProperties>
</file>