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разработке проекта актуализированной на 2026 год схемы теплоснабжения Беловского городского округа на период до 2030 года</w:t>
      </w:r>
    </w:p>
    <w:p>
      <w:pPr>
        <w:pStyle w:val="NormalWeb"/>
        <w:spacing w:before="28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Беловского городского округа, в соответствии с «Требованиями к порядку разработки и утверждения схем теплоснабжения», утвержденными Постановлением Правительства Российской Федерации от 22.02.2012 № 154, уведомляет о </w:t>
      </w:r>
      <w:r>
        <w:rPr>
          <w:sz w:val="28"/>
          <w:szCs w:val="28"/>
        </w:rPr>
        <w:t xml:space="preserve">начале </w:t>
      </w:r>
      <w:r>
        <w:rPr>
          <w:sz w:val="28"/>
          <w:szCs w:val="28"/>
        </w:rPr>
        <w:t>разработк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проекта актуализированной на 2026 год схемы теплоснабжения Беловского городского округа на период до 2030 года.</w:t>
      </w:r>
    </w:p>
    <w:p>
      <w:pPr>
        <w:pStyle w:val="Normal"/>
        <w:spacing w:lineRule="atLeast" w:line="230" w:before="168" w:after="168"/>
        <w:jc w:val="both"/>
        <w:textAlignment w:val="baseline"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hyperlink r:id="rId2">
        <w:r>
          <w:rPr>
            <w:rStyle w:val="-"/>
            <w:rFonts w:cs="Times New Roman" w:ascii="Times New Roman" w:hAnsi="Times New Roman"/>
            <w:color w:val="auto"/>
            <w:sz w:val="28"/>
            <w:szCs w:val="28"/>
          </w:rPr>
          <w:t xml:space="preserve">Действующая схема теплоснабжения </w:t>
        </w:r>
      </w:hyperlink>
      <w:r>
        <w:rPr>
          <w:rStyle w:val="-"/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Беловского городского округа на период до 2030 года размещена в информационно-телекоммуникационной сети «Интернет» по следующему адресу:</w:t>
      </w:r>
    </w:p>
    <w:p>
      <w:pPr>
        <w:pStyle w:val="Normal"/>
        <w:spacing w:lineRule="atLeast" w:line="230" w:before="168" w:after="16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Style w:val="-"/>
          <w:rFonts w:cs="Times New Roman" w:ascii="Times New Roman" w:hAnsi="Times New Roman"/>
          <w:color w:val="auto"/>
          <w:sz w:val="28"/>
          <w:szCs w:val="28"/>
        </w:rPr>
        <w:t>https://www.belovo42.ru/SZ/2024/05/08/29017-2025-god.html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628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91628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916287"/>
    <w:rPr>
      <w:rFonts w:ascii="Times New Roman" w:hAnsi="Times New Roman" w:eastAsia="Times New Roman" w:cs="Times New Roman"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916287"/>
    <w:rPr>
      <w:color w:val="0563C1" w:themeColor="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9162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dmkrsk.ru/citytoday/building/teplo/Pages/teplo12.asp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LibreOffice/7.5.2.1$Linux_X86_64 LibreOffice_project/50$Build-1</Application>
  <AppVersion>15.0000</AppVersion>
  <Pages>1</Pages>
  <Words>81</Words>
  <Characters>643</Characters>
  <CharactersWithSpaces>721</CharactersWithSpaces>
  <Paragraphs>4</Paragraphs>
  <Company>AO SUEK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2024-01-10T08:54:00Z</dcterms:created>
  <dc:creator>Хаймина Анастасия Борисовна</dc:creator>
  <dc:description/>
  <dc:language>ru-RU</dc:language>
  <cp:lastModifiedBy/>
  <dcterms:modified xsi:type="dcterms:W3CDTF">2025-01-14T09:18:53Z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