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6066DA">
        <w:rPr>
          <w:rFonts w:ascii="Times New Roman" w:hAnsi="Times New Roman"/>
          <w:b/>
          <w:bCs/>
          <w:sz w:val="28"/>
          <w:szCs w:val="28"/>
        </w:rPr>
        <w:t>4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6066DA">
        <w:rPr>
          <w:rFonts w:ascii="Times New Roman" w:hAnsi="Times New Roman"/>
          <w:sz w:val="28"/>
          <w:szCs w:val="28"/>
        </w:rPr>
        <w:t>30/206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066DA">
              <w:rPr>
                <w:rFonts w:ascii="Times New Roman" w:hAnsi="Times New Roman"/>
                <w:b/>
                <w:sz w:val="28"/>
                <w:szCs w:val="28"/>
              </w:rPr>
              <w:t>Исаковой Юлии Викторовны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6066D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6066DA">
        <w:rPr>
          <w:rFonts w:ascii="Times New Roman" w:hAnsi="Times New Roman"/>
          <w:bCs/>
          <w:sz w:val="28"/>
          <w:szCs w:val="28"/>
        </w:rPr>
        <w:t>4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r w:rsidR="006066DA">
        <w:rPr>
          <w:rFonts w:ascii="Times New Roman" w:hAnsi="Times New Roman"/>
          <w:sz w:val="28"/>
          <w:szCs w:val="28"/>
        </w:rPr>
        <w:t>Исаковой Юлии Викторовны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6066DA">
        <w:rPr>
          <w:rFonts w:ascii="Times New Roman" w:hAnsi="Times New Roman"/>
          <w:bCs/>
          <w:sz w:val="28"/>
          <w:szCs w:val="28"/>
        </w:rPr>
        <w:t>4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6066DA">
        <w:rPr>
          <w:rFonts w:ascii="Times New Roman" w:hAnsi="Times New Roman"/>
          <w:bCs/>
          <w:sz w:val="28"/>
          <w:szCs w:val="28"/>
        </w:rPr>
        <w:t>4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6066DA">
        <w:rPr>
          <w:rFonts w:ascii="Times New Roman" w:hAnsi="Times New Roman"/>
          <w:bCs/>
          <w:sz w:val="28"/>
          <w:szCs w:val="28"/>
        </w:rPr>
        <w:t>4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="006066DA">
        <w:rPr>
          <w:rFonts w:ascii="Times New Roman" w:hAnsi="Times New Roman"/>
          <w:sz w:val="28"/>
          <w:szCs w:val="28"/>
        </w:rPr>
        <w:t>Исакову Юлию Викторовну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6066DA">
        <w:rPr>
          <w:rFonts w:ascii="Times New Roman" w:hAnsi="Times New Roman"/>
          <w:sz w:val="28"/>
          <w:szCs w:val="28"/>
        </w:rPr>
        <w:t>01.07.1995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6066DA">
        <w:rPr>
          <w:rFonts w:ascii="Times New Roman" w:hAnsi="Times New Roman"/>
          <w:sz w:val="28"/>
          <w:szCs w:val="28"/>
        </w:rPr>
        <w:t>24 минуты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93F4C"/>
    <w:rsid w:val="0041784C"/>
    <w:rsid w:val="00495716"/>
    <w:rsid w:val="005D6D9E"/>
    <w:rsid w:val="006066DA"/>
    <w:rsid w:val="00663906"/>
    <w:rsid w:val="006C644E"/>
    <w:rsid w:val="006C7609"/>
    <w:rsid w:val="006F1C4E"/>
    <w:rsid w:val="007C10B4"/>
    <w:rsid w:val="007F2C1F"/>
    <w:rsid w:val="00993F9F"/>
    <w:rsid w:val="009C60B0"/>
    <w:rsid w:val="00A21284"/>
    <w:rsid w:val="00A33CCA"/>
    <w:rsid w:val="00A34216"/>
    <w:rsid w:val="00AC0FBB"/>
    <w:rsid w:val="00AC11CA"/>
    <w:rsid w:val="00AC535B"/>
    <w:rsid w:val="00D12E17"/>
    <w:rsid w:val="00D378B8"/>
    <w:rsid w:val="00D95A4E"/>
    <w:rsid w:val="00E46029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2023-07-30T05:27:00Z</dcterms:created>
  <dcterms:modified xsi:type="dcterms:W3CDTF">2023-07-30T05:27:00Z</dcterms:modified>
</cp:coreProperties>
</file>