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УВЕДОМЛЕНИЕ</w:t>
      </w:r>
    </w:p>
    <w:p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 проведении публичных консультаций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Беловского городского округа, являясь уполномоченным органом на проведение оценки регулирующего воздействия и экспертизы в отношении правовых актов Администрации Беловского городского округа, уведомляет о проведении публичных консультаций в целях проведения экспертизы муниципального нормативного правового акта.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u w:val="single"/>
        </w:rPr>
        <w:t>Наименование нормативного правового акта</w:t>
      </w:r>
      <w:r>
        <w:rPr>
          <w:sz w:val="28"/>
          <w:szCs w:val="28"/>
        </w:rPr>
        <w:t xml:space="preserve">: Постановление Администрации Беловского городского округа от </w:t>
      </w:r>
      <w:r>
        <w:rPr>
          <w:sz w:val="28"/>
          <w:szCs w:val="28"/>
        </w:rPr>
        <w:t>17</w:t>
      </w:r>
      <w:r>
        <w:rPr>
          <w:sz w:val="28"/>
          <w:szCs w:val="28"/>
        </w:rPr>
        <w:t xml:space="preserve"> декабря 2025 № 3</w:t>
      </w:r>
      <w:r>
        <w:rPr>
          <w:sz w:val="28"/>
          <w:szCs w:val="28"/>
        </w:rPr>
        <w:t>353</w:t>
      </w:r>
      <w:r>
        <w:rPr>
          <w:sz w:val="28"/>
          <w:szCs w:val="28"/>
        </w:rPr>
        <w:t>-п «Об утверждении 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 без проведения торгов».</w:t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bCs/>
          <w:sz w:val="28"/>
          <w:szCs w:val="28"/>
          <w:u w:val="single"/>
        </w:rPr>
        <w:t>Разработчик нормативного правового акта</w:t>
      </w:r>
      <w:r>
        <w:rPr>
          <w:bCs/>
          <w:sz w:val="28"/>
          <w:szCs w:val="28"/>
        </w:rPr>
        <w:t xml:space="preserve">:  управление  </w:t>
      </w:r>
      <w:r>
        <w:rPr>
          <w:bCs/>
          <w:sz w:val="28"/>
          <w:szCs w:val="28"/>
        </w:rPr>
        <w:t>по земельным ресурсам и муниципальному имуществу а</w:t>
      </w:r>
      <w:r>
        <w:rPr>
          <w:bCs/>
          <w:sz w:val="28"/>
          <w:szCs w:val="28"/>
        </w:rPr>
        <w:t>дминистрации Беловского городского округа.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Сроки проведения публичных консультаций: </w:t>
      </w:r>
      <w:r>
        <w:rPr>
          <w:rFonts w:cs="Times New Roman" w:ascii="Times New Roman" w:hAnsi="Times New Roman"/>
          <w:sz w:val="28"/>
          <w:szCs w:val="28"/>
          <w:u w:val="single"/>
        </w:rPr>
        <w:t>0</w:t>
      </w:r>
      <w:r>
        <w:rPr>
          <w:rFonts w:cs="Times New Roman" w:ascii="Times New Roman" w:hAnsi="Times New Roman"/>
          <w:sz w:val="28"/>
          <w:szCs w:val="28"/>
          <w:u w:val="single"/>
        </w:rPr>
        <w:t>2</w:t>
      </w:r>
      <w:r>
        <w:rPr>
          <w:rFonts w:cs="Times New Roman" w:ascii="Times New Roman" w:hAnsi="Times New Roman"/>
          <w:sz w:val="28"/>
          <w:szCs w:val="28"/>
          <w:u w:val="single"/>
        </w:rPr>
        <w:t>.0</w:t>
      </w:r>
      <w:r>
        <w:rPr>
          <w:rFonts w:cs="Times New Roman" w:ascii="Times New Roman" w:hAnsi="Times New Roman"/>
          <w:sz w:val="28"/>
          <w:szCs w:val="28"/>
          <w:u w:val="single"/>
        </w:rPr>
        <w:t>6</w:t>
      </w:r>
      <w:r>
        <w:rPr>
          <w:rFonts w:cs="Times New Roman" w:ascii="Times New Roman" w:hAnsi="Times New Roman"/>
          <w:sz w:val="28"/>
          <w:szCs w:val="28"/>
          <w:u w:val="single"/>
        </w:rPr>
        <w:t>.2026-1</w:t>
      </w:r>
      <w:r>
        <w:rPr>
          <w:rFonts w:cs="Times New Roman" w:ascii="Times New Roman" w:hAnsi="Times New Roman"/>
          <w:sz w:val="28"/>
          <w:szCs w:val="28"/>
          <w:u w:val="single"/>
        </w:rPr>
        <w:t>6</w:t>
      </w:r>
      <w:r>
        <w:rPr>
          <w:rFonts w:cs="Times New Roman" w:ascii="Times New Roman" w:hAnsi="Times New Roman"/>
          <w:sz w:val="28"/>
          <w:szCs w:val="28"/>
          <w:u w:val="single"/>
        </w:rPr>
        <w:t>.0</w:t>
      </w:r>
      <w:r>
        <w:rPr>
          <w:rFonts w:cs="Times New Roman" w:ascii="Times New Roman" w:hAnsi="Times New Roman"/>
          <w:sz w:val="28"/>
          <w:szCs w:val="28"/>
          <w:u w:val="single"/>
        </w:rPr>
        <w:t>6</w:t>
      </w:r>
      <w:r>
        <w:rPr>
          <w:rFonts w:cs="Times New Roman" w:ascii="Times New Roman" w:hAnsi="Times New Roman"/>
          <w:sz w:val="28"/>
          <w:szCs w:val="28"/>
          <w:u w:val="single"/>
        </w:rPr>
        <w:t>.2026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Способ направления предложений: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Предложения общественных объединений, юридических и физических лиц в целях проведения обсуждения могут быть поданы в электронной или письменной форме в </w:t>
      </w:r>
      <w:r>
        <w:rPr>
          <w:rFonts w:cs="Times New Roman" w:ascii="Times New Roman" w:hAnsi="Times New Roman"/>
          <w:sz w:val="28"/>
          <w:szCs w:val="28"/>
          <w:u w:val="single"/>
        </w:rPr>
        <w:t xml:space="preserve">Администрацию Беловского городского округа, кабинет №322,                  телефон  8 (38452) 2-88-97, электронный адрес 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nachomk</w:t>
      </w:r>
      <w:r>
        <w:rPr>
          <w:rFonts w:cs="Times New Roman" w:ascii="Times New Roman" w:hAnsi="Times New Roman"/>
          <w:sz w:val="28"/>
          <w:szCs w:val="28"/>
          <w:u w:val="single"/>
        </w:rPr>
        <w:t>@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belovo</w:t>
      </w:r>
      <w:r>
        <w:rPr>
          <w:rFonts w:cs="Times New Roman" w:ascii="Times New Roman" w:hAnsi="Times New Roman"/>
          <w:sz w:val="28"/>
          <w:szCs w:val="28"/>
          <w:u w:val="single"/>
        </w:rPr>
        <w:t>42.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ru</w:t>
      </w:r>
      <w:r>
        <w:rPr>
          <w:rFonts w:cs="Times New Roman" w:ascii="Times New Roman" w:hAnsi="Times New Roman"/>
          <w:sz w:val="28"/>
          <w:szCs w:val="28"/>
          <w:u w:val="single"/>
        </w:rPr>
        <w:t>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Прилагаемые документы: </w:t>
      </w:r>
    </w:p>
    <w:p>
      <w:pPr>
        <w:pStyle w:val="Normal"/>
        <w:widowControl/>
        <w:shd w:val="clear" w:color="auto" w:fill="FFFFFF"/>
        <w:suppressAutoHyphens w:val="true"/>
        <w:bidi w:val="0"/>
        <w:spacing w:lineRule="auto" w:line="240" w:before="0" w:after="0"/>
        <w:ind w:left="0" w:right="0" w:firstLine="51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Беловского городского округа от </w:t>
      </w:r>
      <w:r>
        <w:rPr>
          <w:sz w:val="28"/>
          <w:szCs w:val="28"/>
        </w:rPr>
        <w:t>17</w:t>
      </w:r>
      <w:r>
        <w:rPr>
          <w:sz w:val="28"/>
          <w:szCs w:val="28"/>
        </w:rPr>
        <w:t xml:space="preserve"> декабря 2025 № 3</w:t>
      </w:r>
      <w:r>
        <w:rPr>
          <w:sz w:val="28"/>
          <w:szCs w:val="28"/>
        </w:rPr>
        <w:t>353</w:t>
      </w:r>
      <w:r>
        <w:rPr>
          <w:sz w:val="28"/>
          <w:szCs w:val="28"/>
        </w:rPr>
        <w:t>-п «Об утверждении 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 без проведения торгов».</w:t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z w:val="28"/>
          <w:szCs w:val="28"/>
        </w:rPr>
        <w:t>0</w:t>
      </w:r>
      <w:r>
        <w:rPr>
          <w:sz w:val="28"/>
          <w:szCs w:val="28"/>
        </w:rPr>
        <w:t>2</w:t>
      </w:r>
      <w:r>
        <w:rPr>
          <w:sz w:val="28"/>
          <w:szCs w:val="28"/>
        </w:rPr>
        <w:t>.0</w:t>
      </w:r>
      <w:r>
        <w:rPr>
          <w:sz w:val="28"/>
          <w:szCs w:val="28"/>
        </w:rPr>
        <w:t>6</w:t>
      </w:r>
      <w:r>
        <w:rPr>
          <w:sz w:val="28"/>
          <w:szCs w:val="28"/>
        </w:rPr>
        <w:t>.2026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1701" w:right="851" w:gutter="0" w:header="0" w:top="1134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1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Style21"/>
      <w:rPr/>
    </w:pPr>
    <w:r>
      <w:rPr/>
    </w:r>
  </w:p>
</w:ftr>
</file>

<file path=word/settings.xml><?xml version="1.0" encoding="utf-8"?>
<w:settings xmlns:w="http://schemas.openxmlformats.org/wordprocessingml/2006/main">
  <w:zoom w:percent="84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d5df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sid w:val="00fd5dfa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Microsoft YaHei" w:cs="Arial Unicode M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/>
    </w:rPr>
  </w:style>
  <w:style w:type="paragraph" w:styleId="ConsPlusNormal" w:customStyle="1">
    <w:name w:val="ConsPlusNormal"/>
    <w:qFormat/>
    <w:rsid w:val="00fd5dfa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0">
    <w:name w:val="Колонтитул"/>
    <w:basedOn w:val="Normal"/>
    <w:qFormat/>
    <w:pPr/>
    <w:rPr/>
  </w:style>
  <w:style w:type="paragraph" w:styleId="Style21">
    <w:name w:val="Footer"/>
    <w:basedOn w:val="Normal"/>
    <w:link w:val="Style14"/>
    <w:uiPriority w:val="99"/>
    <w:rsid w:val="00fd5dfa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Application>LibreOffice/7.5.6.2$Linux_X86_64 LibreOffice_project/50$Build-2</Application>
  <AppVersion>15.0000</AppVersion>
  <Pages>1</Pages>
  <Words>168</Words>
  <Characters>1427</Characters>
  <CharactersWithSpaces>1605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2024-11-02T07:09:00Z</dcterms:created>
  <dc:creator>nachomk</dc:creator>
  <dc:description/>
  <dc:language>ru-RU</dc:language>
  <cp:lastModifiedBy/>
  <cp:lastPrinted>2026-08-26T08:56:09Z</cp:lastPrinted>
  <dcterms:modified xsi:type="dcterms:W3CDTF">2026-09-02T17:37:03Z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