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78279" w14:textId="77777777" w:rsidR="009C687D" w:rsidRPr="009C687D" w:rsidRDefault="009C687D" w:rsidP="009C687D">
      <w:pPr>
        <w:jc w:val="right"/>
        <w:rPr>
          <w:rFonts w:ascii="Times New Roman" w:hAnsi="Times New Roman" w:cs="Times New Roman"/>
        </w:rPr>
      </w:pPr>
      <w:r w:rsidRPr="009C687D">
        <w:rPr>
          <w:rFonts w:ascii="Times New Roman" w:hAnsi="Times New Roman" w:cs="Times New Roman"/>
        </w:rPr>
        <w:t>Приложение к заявке</w:t>
      </w:r>
    </w:p>
    <w:p w14:paraId="4E95429C" w14:textId="007A6850" w:rsidR="009C687D" w:rsidRPr="009C687D" w:rsidRDefault="009C687D" w:rsidP="009C687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t>РЕЗЮМЕ ПРАКТИКИ</w:t>
      </w:r>
      <w:r w:rsidR="005503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0351">
        <w:rPr>
          <w:rStyle w:val="af5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79F02159" w14:textId="5285CF17" w:rsidR="009C687D" w:rsidRPr="009C687D" w:rsidRDefault="009C687D" w:rsidP="009C68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t>Наименование практики</w:t>
      </w:r>
    </w:p>
    <w:p w14:paraId="0C3C3B43" w14:textId="691488D3" w:rsidR="009C687D" w:rsidRPr="009C687D" w:rsidRDefault="009C687D" w:rsidP="009C687D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Наименование должно быть лаконичным и ярким</w:t>
      </w:r>
      <w:r w:rsidR="00550351">
        <w:rPr>
          <w:rFonts w:ascii="Times New Roman" w:hAnsi="Times New Roman" w:cs="Times New Roman"/>
          <w:i/>
          <w:iCs/>
          <w:sz w:val="24"/>
          <w:szCs w:val="24"/>
        </w:rPr>
        <w:t xml:space="preserve">, отражать </w:t>
      </w:r>
      <w:r w:rsidR="00D22CEA">
        <w:rPr>
          <w:rFonts w:ascii="Times New Roman" w:hAnsi="Times New Roman" w:cs="Times New Roman"/>
          <w:i/>
          <w:iCs/>
          <w:sz w:val="24"/>
          <w:szCs w:val="24"/>
        </w:rPr>
        <w:t>цели и содержание практики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. Это бренд, призванный привлечь внимание заинтересованных лиц. Примеры можно посмотреть в Базе данных лучших практик (</w:t>
      </w:r>
      <w:hyperlink r:id="rId8" w:history="1"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https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://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bc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-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nark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ru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</w:rPr>
          <w:t>/</w:t>
        </w:r>
        <w:r w:rsidRPr="009C687D">
          <w:rPr>
            <w:rStyle w:val="ac"/>
            <w:rFonts w:ascii="Times New Roman" w:hAnsi="Times New Roman" w:cs="Times New Roman"/>
            <w:i/>
            <w:iCs/>
            <w:sz w:val="24"/>
            <w:szCs w:val="24"/>
            <w:lang w:val="en-US"/>
          </w:rPr>
          <w:t>base</w:t>
        </w:r>
      </w:hyperlink>
      <w:r w:rsidRPr="009C687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7DBA2A6A" w14:textId="4291A5FF" w:rsidR="009C687D" w:rsidRPr="009C687D" w:rsidRDefault="009C687D" w:rsidP="009C68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t>Разработчик и владелец практики</w:t>
      </w:r>
    </w:p>
    <w:p w14:paraId="2218F529" w14:textId="77777777" w:rsidR="009C687D" w:rsidRPr="009C687D" w:rsidRDefault="009C687D" w:rsidP="009C687D">
      <w:pPr>
        <w:widowControl w:val="0"/>
        <w:tabs>
          <w:tab w:val="left" w:pos="1329"/>
        </w:tabs>
        <w:spacing w:after="80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</w:pPr>
      <w:r w:rsidRPr="009C687D">
        <w:rPr>
          <w:rFonts w:ascii="Times New Roman" w:eastAsia="Times New Roman" w:hAnsi="Times New Roman" w:cs="Times New Roman"/>
          <w:i/>
          <w:iCs/>
          <w:sz w:val="24"/>
          <w:szCs w:val="24"/>
          <w:lang w:bidi="en-US"/>
        </w:rPr>
        <w:t>В случае коллективной заявки – «Разработчики и владельцы практики»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644"/>
        <w:gridCol w:w="3864"/>
        <w:gridCol w:w="2687"/>
      </w:tblGrid>
      <w:tr w:rsidR="009C687D" w:rsidRPr="009C687D" w14:paraId="4F84C13D" w14:textId="77777777" w:rsidTr="009C687D">
        <w:tc>
          <w:tcPr>
            <w:tcW w:w="1787" w:type="pct"/>
          </w:tcPr>
          <w:p w14:paraId="3CF6C4A9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>Полное и сокращенное наименование организации</w:t>
            </w:r>
          </w:p>
        </w:tc>
        <w:tc>
          <w:tcPr>
            <w:tcW w:w="1895" w:type="pct"/>
          </w:tcPr>
          <w:p w14:paraId="61E36C05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>ФИО, должность руководителя организации</w:t>
            </w:r>
          </w:p>
        </w:tc>
        <w:tc>
          <w:tcPr>
            <w:tcW w:w="1318" w:type="pct"/>
          </w:tcPr>
          <w:p w14:paraId="6CB3F9D8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center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>Контакты</w:t>
            </w:r>
          </w:p>
        </w:tc>
      </w:tr>
      <w:tr w:rsidR="009C687D" w:rsidRPr="009C687D" w14:paraId="75B9075D" w14:textId="77777777" w:rsidTr="009C687D">
        <w:tc>
          <w:tcPr>
            <w:tcW w:w="1787" w:type="pct"/>
          </w:tcPr>
          <w:p w14:paraId="32F61F0C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</w:pPr>
          </w:p>
        </w:tc>
        <w:tc>
          <w:tcPr>
            <w:tcW w:w="1895" w:type="pct"/>
          </w:tcPr>
          <w:p w14:paraId="2711D9B1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</w:pPr>
          </w:p>
        </w:tc>
        <w:tc>
          <w:tcPr>
            <w:tcW w:w="1318" w:type="pct"/>
          </w:tcPr>
          <w:p w14:paraId="72D915F8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>Адрес:</w:t>
            </w:r>
          </w:p>
          <w:p w14:paraId="0D2CAD8E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 xml:space="preserve">Телефон: </w:t>
            </w:r>
          </w:p>
          <w:p w14:paraId="060AC7C7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 xml:space="preserve">Электронная почта: </w:t>
            </w:r>
          </w:p>
          <w:p w14:paraId="669ED0B1" w14:textId="77777777" w:rsidR="009C687D" w:rsidRPr="009C687D" w:rsidRDefault="009C687D" w:rsidP="009C687D">
            <w:pPr>
              <w:tabs>
                <w:tab w:val="left" w:pos="1329"/>
              </w:tabs>
              <w:spacing w:after="80"/>
              <w:jc w:val="both"/>
              <w:rPr>
                <w:rFonts w:ascii="Times New Roman" w:eastAsia="Times New Roman" w:hAnsi="Times New Roman" w:cs="Times New Roman"/>
                <w:i/>
                <w:iCs/>
                <w:lang w:bidi="en-US"/>
              </w:rPr>
            </w:pPr>
            <w:r w:rsidRPr="009C687D">
              <w:rPr>
                <w:rFonts w:ascii="Times New Roman" w:eastAsia="Times New Roman" w:hAnsi="Times New Roman" w:cs="Times New Roman"/>
                <w:lang w:bidi="en-US"/>
              </w:rPr>
              <w:t>Сайт:</w:t>
            </w:r>
          </w:p>
        </w:tc>
      </w:tr>
    </w:tbl>
    <w:p w14:paraId="399355CA" w14:textId="77777777" w:rsidR="009C687D" w:rsidRPr="009C687D" w:rsidRDefault="009C687D" w:rsidP="009C687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6141E6" w14:textId="20FFB01E" w:rsidR="009C687D" w:rsidRPr="009C687D" w:rsidRDefault="009C687D" w:rsidP="009C68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t>Краткая характеристика практики</w:t>
      </w:r>
    </w:p>
    <w:p w14:paraId="6429F283" w14:textId="77777777" w:rsidR="009C687D" w:rsidRPr="009C687D" w:rsidRDefault="009C687D" w:rsidP="009C687D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sz w:val="24"/>
          <w:szCs w:val="24"/>
        </w:rPr>
        <w:t>Рек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омендуемый объем до 5000 знаков с пробелами. Требования к описанию:</w:t>
      </w:r>
    </w:p>
    <w:p w14:paraId="38498340" w14:textId="77777777" w:rsidR="009C687D" w:rsidRPr="00550351" w:rsidRDefault="009C687D" w:rsidP="009C687D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550351">
        <w:rPr>
          <w:rFonts w:ascii="Times New Roman" w:hAnsi="Times New Roman" w:cs="Times New Roman"/>
          <w:i/>
          <w:iCs/>
          <w:sz w:val="24"/>
          <w:szCs w:val="24"/>
        </w:rPr>
        <w:t>Описание должно давать представление о целях (задачах) практики, инструментах и способах их решения, отражать актуальность и новизну практики.</w:t>
      </w:r>
    </w:p>
    <w:p w14:paraId="773D0B28" w14:textId="77777777" w:rsidR="009C687D" w:rsidRPr="00550351" w:rsidRDefault="009C687D" w:rsidP="009C687D">
      <w:pPr>
        <w:tabs>
          <w:tab w:val="left" w:pos="426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550351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При составлении краткой характеристики рекомендуется ориентироваться на приведенные ниже вопросы, отвечая на них в свободной форме и последовательности.  </w:t>
      </w:r>
    </w:p>
    <w:p w14:paraId="7BE206B9" w14:textId="6049C33A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Когда и с какой целью (с какими целями, для решения каких задач, проблем) была организована разработка и внедрение практики? Как долго используется данная практика?</w:t>
      </w:r>
    </w:p>
    <w:p w14:paraId="2928D787" w14:textId="08D36728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На каком уровне реализуется практика? Например: на уровне организации, нескольких организаций-партнеров, муниципальном, региональном, отраслевом и т.п.</w:t>
      </w:r>
    </w:p>
    <w:p w14:paraId="1EE11450" w14:textId="31293044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 xml:space="preserve">На какие целевые группы ориентирована практика? </w:t>
      </w:r>
    </w:p>
    <w:p w14:paraId="3BD4F25E" w14:textId="142D662A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Каковы нормативные правовые основания практики?</w:t>
      </w:r>
    </w:p>
    <w:p w14:paraId="7362C78D" w14:textId="2CB51B59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Какие инструменты, средства, механизмы и т.п. используются для достижения цели (решения задач, проблем)? В чем их новизна? Чем они могут быть интересны другим организациям?</w:t>
      </w:r>
    </w:p>
    <w:p w14:paraId="2F8E7066" w14:textId="3AE6E0C0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 xml:space="preserve">Кто (какая структура) выполняла функции «центра ответственности» на этапе формирования практики и в настоящее время? Кто (какие структуры) еще участвуют в реализации практики, какую роль выполняют? Как организована деятельность по реализации практики, взаимодействие партнеров (при наличии)? </w:t>
      </w:r>
    </w:p>
    <w:p w14:paraId="067ABC6B" w14:textId="4649012A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Каковы источники финансирования деятельности?</w:t>
      </w:r>
    </w:p>
    <w:p w14:paraId="2D9B13AA" w14:textId="626A256B" w:rsidR="009C687D" w:rsidRPr="00550351" w:rsidRDefault="009C687D" w:rsidP="009C687D">
      <w:pPr>
        <w:pStyle w:val="a7"/>
        <w:numPr>
          <w:ilvl w:val="0"/>
          <w:numId w:val="3"/>
        </w:numPr>
        <w:tabs>
          <w:tab w:val="left" w:pos="426"/>
        </w:tabs>
        <w:spacing w:line="276" w:lineRule="auto"/>
        <w:ind w:left="426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lastRenderedPageBreak/>
        <w:t>Есть ли публикации о практике в средствах массовой информации, на сайте организации (организаций, ведомств), в материалах конференций, круглых столов и т.п. Где опубликована информация? При наличии - добавить ссылки.</w:t>
      </w:r>
    </w:p>
    <w:p w14:paraId="1CA7453F" w14:textId="1A81A1E9" w:rsidR="009C687D" w:rsidRPr="009C687D" w:rsidRDefault="009C687D" w:rsidP="009C68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t>Результаты и (или) показатели, на которые повлияло внедрение</w:t>
      </w:r>
    </w:p>
    <w:p w14:paraId="58183BF4" w14:textId="77777777" w:rsidR="009C687D" w:rsidRPr="00550351" w:rsidRDefault="009C687D" w:rsidP="009C687D">
      <w:pPr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0351">
        <w:rPr>
          <w:rFonts w:ascii="Times New Roman" w:hAnsi="Times New Roman" w:cs="Times New Roman"/>
          <w:i/>
          <w:iCs/>
          <w:sz w:val="24"/>
          <w:szCs w:val="24"/>
        </w:rPr>
        <w:t>Результаты (показатели), на которые повлияло внедрение (социально-экономические, образовательные и иные эффекты), должны быть значимыми на институциональном, территориальном и (или) отраслевом уровне, и отражать достижение поставленной цели (поставленным целям или решаемым задачам).</w:t>
      </w:r>
    </w:p>
    <w:p w14:paraId="69D38245" w14:textId="77777777" w:rsidR="009C687D" w:rsidRPr="009C687D" w:rsidRDefault="009C687D" w:rsidP="009C687D">
      <w:pPr>
        <w:spacing w:after="120" w:line="23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Например: </w:t>
      </w:r>
    </w:p>
    <w:p w14:paraId="72398042" w14:textId="5CCF3C85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и доля в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общей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численности работников трудоустроенных участников </w:t>
      </w:r>
      <w:r w:rsidR="00D22CEA">
        <w:rPr>
          <w:rFonts w:ascii="Times New Roman" w:hAnsi="Times New Roman" w:cs="Times New Roman"/>
          <w:i/>
          <w:iCs/>
          <w:sz w:val="24"/>
          <w:szCs w:val="24"/>
        </w:rPr>
        <w:t xml:space="preserve">специальной военной операции (далее –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СВО</w:t>
      </w:r>
      <w:r w:rsidR="00D22CEA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5025B89B" w14:textId="77777777" w:rsidR="00D22CEA" w:rsidRPr="009C687D" w:rsidRDefault="00D22CEA" w:rsidP="00D22CEA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доля участников СВО, успешно прошедших адаптационный период и/или продолжающих работу через 6/12 месяцев (в %);</w:t>
      </w:r>
    </w:p>
    <w:p w14:paraId="22FA5319" w14:textId="6D13341A" w:rsid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количество и доля в общей численности работников участников СВО, завершивших программу подготовки/адаптации</w:t>
      </w:r>
      <w:r w:rsidR="00D22CEA">
        <w:rPr>
          <w:rFonts w:ascii="Times New Roman" w:hAnsi="Times New Roman" w:cs="Times New Roman"/>
          <w:i/>
          <w:iCs/>
          <w:sz w:val="24"/>
          <w:szCs w:val="24"/>
        </w:rPr>
        <w:t>/наставничества и т.п.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41AB09E3" w14:textId="1DE249C9" w:rsidR="00D22CEA" w:rsidRPr="009C687D" w:rsidRDefault="00D22CEA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22CEA">
        <w:rPr>
          <w:rFonts w:ascii="Times New Roman" w:hAnsi="Times New Roman" w:cs="Times New Roman"/>
          <w:i/>
          <w:iCs/>
          <w:sz w:val="24"/>
          <w:szCs w:val="24"/>
        </w:rPr>
        <w:t>наличие и реализация индивидуального карьерного плана трудоустроенных участников СВО</w:t>
      </w:r>
      <w:r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7852A7F1" w14:textId="04DE088F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количество рабочих мест, зарезервированных для участников СВО (преимущественно для практик исполнительных органов субъектов Российской Федерации, органов  местного самоуправления, государственных и муниципальных учреждений, государственных и муниципальных унитарных предприятий, юридических лиц, в уставном капитале которых доля участия субъекта Российской Федерации или муниципального образования составляет более 50 процентов);</w:t>
      </w:r>
    </w:p>
    <w:p w14:paraId="1601BBCB" w14:textId="7F246997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количество рабочих мест,</w:t>
      </w:r>
      <w:r w:rsidR="00321508">
        <w:rPr>
          <w:rFonts w:ascii="Times New Roman" w:hAnsi="Times New Roman" w:cs="Times New Roman"/>
          <w:i/>
          <w:iCs/>
          <w:sz w:val="24"/>
          <w:szCs w:val="24"/>
        </w:rPr>
        <w:t xml:space="preserve"> специально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 оборудованных для трудоустройства участников СВО </w:t>
      </w:r>
      <w:r w:rsidR="00321508">
        <w:rPr>
          <w:rFonts w:ascii="Times New Roman" w:hAnsi="Times New Roman" w:cs="Times New Roman"/>
          <w:i/>
          <w:iCs/>
          <w:sz w:val="24"/>
          <w:szCs w:val="24"/>
        </w:rPr>
        <w:t>с инвалидностью;</w:t>
      </w:r>
    </w:p>
    <w:p w14:paraId="4E1A9012" w14:textId="0A2B00FD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география реализации практики (количество городов/регионов) – преимущественно для практик исполнительных органов субъектов Российской Федерации</w:t>
      </w:r>
      <w:r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14:paraId="6C15F0E8" w14:textId="781DB519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объем привлеченного финансирования (гранты, собственные средства) для поддержки трудоустройства, адаптации и профессионального развития участников СВО.</w:t>
      </w:r>
    </w:p>
    <w:p w14:paraId="2F6E8814" w14:textId="188087AB" w:rsidR="009C687D" w:rsidRPr="009C687D" w:rsidRDefault="00D22CEA" w:rsidP="009C687D">
      <w:pPr>
        <w:spacing w:after="120" w:line="23" w:lineRule="atLeast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Также могут быть приведены с</w:t>
      </w:r>
      <w:r w:rsidR="009C687D" w:rsidRPr="009C687D">
        <w:rPr>
          <w:rFonts w:ascii="Times New Roman" w:hAnsi="Times New Roman" w:cs="Times New Roman"/>
          <w:i/>
          <w:iCs/>
          <w:sz w:val="24"/>
          <w:szCs w:val="24"/>
        </w:rPr>
        <w:t>оциально-психологические показатели:</w:t>
      </w:r>
    </w:p>
    <w:p w14:paraId="3E67290E" w14:textId="092B0E1B" w:rsidR="009C687D" w:rsidRPr="0056128E" w:rsidRDefault="00D22CEA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28E">
        <w:rPr>
          <w:rFonts w:ascii="Times New Roman" w:hAnsi="Times New Roman" w:cs="Times New Roman"/>
          <w:i/>
          <w:iCs/>
          <w:sz w:val="24"/>
          <w:szCs w:val="24"/>
        </w:rPr>
        <w:t>уровень (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>повышение уровня</w:t>
      </w:r>
      <w:r w:rsidRPr="0056128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56128E" w:rsidRPr="0056128E">
        <w:rPr>
          <w:rFonts w:ascii="Times New Roman" w:hAnsi="Times New Roman" w:cs="Times New Roman"/>
          <w:i/>
          <w:iCs/>
          <w:sz w:val="24"/>
          <w:szCs w:val="24"/>
        </w:rPr>
        <w:t>удовле</w:t>
      </w:r>
      <w:r w:rsidRPr="0056128E">
        <w:rPr>
          <w:rFonts w:ascii="Times New Roman" w:hAnsi="Times New Roman" w:cs="Times New Roman"/>
          <w:i/>
          <w:iCs/>
          <w:sz w:val="24"/>
          <w:szCs w:val="24"/>
        </w:rPr>
        <w:t>творенности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 трудоустроенных участников СВО </w:t>
      </w:r>
      <w:r w:rsidR="0056128E"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карьерными возможностям, возможностями  обучения и развития, в организации 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>с___ до _____ (по результатам опросов);</w:t>
      </w:r>
    </w:p>
    <w:p w14:paraId="169EC3FF" w14:textId="39F166D7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снижение уровня стресса </w:t>
      </w:r>
      <w:r w:rsidR="0056128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56128E" w:rsidRPr="009C687D">
        <w:rPr>
          <w:rFonts w:ascii="Times New Roman" w:hAnsi="Times New Roman" w:cs="Times New Roman"/>
          <w:i/>
          <w:iCs/>
          <w:sz w:val="24"/>
          <w:szCs w:val="24"/>
        </w:rPr>
        <w:t>улучшение психоэмоционального состояния</w:t>
      </w:r>
      <w:r w:rsidR="0056128E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6128E" w:rsidRPr="009C68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трудоустроенных участников СВО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с___ до _____ (указать методику получения показателя);</w:t>
      </w:r>
    </w:p>
    <w:p w14:paraId="63D1D32B" w14:textId="7AD95B28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рост удовлетворенности работой и жизненной ситуацией трудоустроенных участников СВО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с___ до _____ (</w:t>
      </w:r>
      <w:r w:rsidR="0056128E" w:rsidRPr="0056128E">
        <w:rPr>
          <w:rFonts w:ascii="Times New Roman" w:hAnsi="Times New Roman" w:cs="Times New Roman"/>
          <w:i/>
          <w:iCs/>
          <w:sz w:val="24"/>
          <w:szCs w:val="24"/>
        </w:rPr>
        <w:t>указать методику получения показателя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).</w:t>
      </w:r>
    </w:p>
    <w:p w14:paraId="67D49F3B" w14:textId="77777777" w:rsidR="009C687D" w:rsidRPr="009C687D" w:rsidRDefault="009C687D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687D">
        <w:rPr>
          <w:rFonts w:ascii="Times New Roman" w:hAnsi="Times New Roman" w:cs="Times New Roman"/>
          <w:i/>
          <w:iCs/>
          <w:sz w:val="24"/>
          <w:szCs w:val="24"/>
        </w:rPr>
        <w:t>развитие «гибких навыков» (soft skills: работа в команде, коммуникация, лидерство) трудоустроенных участников СВО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с___ до _____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C687D">
        <w:rPr>
          <w:rFonts w:ascii="Times New Roman" w:hAnsi="Times New Roman" w:cs="Times New Roman"/>
          <w:i/>
          <w:iCs/>
          <w:sz w:val="24"/>
          <w:szCs w:val="24"/>
        </w:rPr>
        <w:t>(указать методику получения показателя);</w:t>
      </w:r>
    </w:p>
    <w:p w14:paraId="49E32A08" w14:textId="4787459A" w:rsidR="009C687D" w:rsidRPr="0056128E" w:rsidRDefault="0056128E" w:rsidP="009C687D">
      <w:pPr>
        <w:pStyle w:val="a7"/>
        <w:numPr>
          <w:ilvl w:val="0"/>
          <w:numId w:val="2"/>
        </w:numPr>
        <w:spacing w:after="120" w:line="23" w:lineRule="atLeast"/>
        <w:ind w:left="425" w:hanging="357"/>
        <w:contextualSpacing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количество и доля успешно интегрировавшихся в трудовой коллектив и корпоративную культуру работников в общей численности трудоустроенных участников специальной военной операции 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(по </w:t>
      </w:r>
      <w:r w:rsidRPr="0056128E">
        <w:rPr>
          <w:rFonts w:ascii="Times New Roman" w:hAnsi="Times New Roman" w:cs="Times New Roman"/>
          <w:i/>
          <w:iCs/>
          <w:sz w:val="24"/>
          <w:szCs w:val="24"/>
        </w:rPr>
        <w:t>результатам опросов</w:t>
      </w:r>
      <w:r w:rsidR="009C687D" w:rsidRPr="0056128E">
        <w:rPr>
          <w:rFonts w:ascii="Times New Roman" w:hAnsi="Times New Roman" w:cs="Times New Roman"/>
          <w:i/>
          <w:iCs/>
          <w:sz w:val="24"/>
          <w:szCs w:val="24"/>
        </w:rPr>
        <w:t xml:space="preserve"> руководителей и коллег)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AD0624E" w14:textId="77777777" w:rsidR="009C687D" w:rsidRPr="009C687D" w:rsidRDefault="009C687D" w:rsidP="009C687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58054F" w14:textId="3D4D6834" w:rsidR="009C687D" w:rsidRPr="009C687D" w:rsidRDefault="009C687D" w:rsidP="009C687D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87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Приложения</w:t>
      </w:r>
    </w:p>
    <w:p w14:paraId="26D0594E" w14:textId="77777777" w:rsidR="009C687D" w:rsidRPr="009C687D" w:rsidRDefault="009C687D" w:rsidP="009C687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687D">
        <w:rPr>
          <w:rFonts w:ascii="Times New Roman" w:hAnsi="Times New Roman" w:cs="Times New Roman"/>
          <w:sz w:val="24"/>
          <w:szCs w:val="24"/>
        </w:rPr>
        <w:t>К резюме практики можно приложить имеющиеся материалы, раскрывающие ее содержание и результаты, в том числе, нормативные документы, методические и (или) отчетные материалы, презентации, подготовленные в процессе реализации практики.</w:t>
      </w:r>
    </w:p>
    <w:p w14:paraId="46086483" w14:textId="21FEC241" w:rsidR="006A310D" w:rsidRPr="009C687D" w:rsidRDefault="009C687D" w:rsidP="009C687D">
      <w:pPr>
        <w:jc w:val="both"/>
        <w:rPr>
          <w:rFonts w:ascii="Times New Roman" w:hAnsi="Times New Roman" w:cs="Times New Roman"/>
          <w:sz w:val="24"/>
          <w:szCs w:val="24"/>
        </w:rPr>
      </w:pPr>
      <w:r w:rsidRPr="009C687D">
        <w:rPr>
          <w:rFonts w:ascii="Times New Roman" w:hAnsi="Times New Roman" w:cs="Times New Roman"/>
          <w:sz w:val="24"/>
          <w:szCs w:val="24"/>
        </w:rPr>
        <w:t>Резюме практики должно позволять оценить ее по критериям актуальности и результативности (см. пп.2.1 и 2.2 Положения).</w:t>
      </w:r>
    </w:p>
    <w:sectPr w:rsidR="006A310D" w:rsidRPr="009C687D" w:rsidSect="009C687D">
      <w:headerReference w:type="default" r:id="rId9"/>
      <w:pgSz w:w="11906" w:h="16838"/>
      <w:pgMar w:top="1134" w:right="567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E25E7" w14:textId="77777777" w:rsidR="003E5F60" w:rsidRDefault="003E5F60" w:rsidP="009C687D">
      <w:pPr>
        <w:spacing w:after="0" w:line="240" w:lineRule="auto"/>
      </w:pPr>
      <w:r>
        <w:separator/>
      </w:r>
    </w:p>
  </w:endnote>
  <w:endnote w:type="continuationSeparator" w:id="0">
    <w:p w14:paraId="634B92BE" w14:textId="77777777" w:rsidR="003E5F60" w:rsidRDefault="003E5F60" w:rsidP="009C6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8334" w14:textId="77777777" w:rsidR="003E5F60" w:rsidRDefault="003E5F60" w:rsidP="009C687D">
      <w:pPr>
        <w:spacing w:after="0" w:line="240" w:lineRule="auto"/>
      </w:pPr>
      <w:r>
        <w:separator/>
      </w:r>
    </w:p>
  </w:footnote>
  <w:footnote w:type="continuationSeparator" w:id="0">
    <w:p w14:paraId="19D34058" w14:textId="77777777" w:rsidR="003E5F60" w:rsidRDefault="003E5F60" w:rsidP="009C687D">
      <w:pPr>
        <w:spacing w:after="0" w:line="240" w:lineRule="auto"/>
      </w:pPr>
      <w:r>
        <w:continuationSeparator/>
      </w:r>
    </w:p>
  </w:footnote>
  <w:footnote w:id="1">
    <w:p w14:paraId="73006833" w14:textId="7AC3D876" w:rsidR="00550351" w:rsidRPr="00550351" w:rsidRDefault="00550351" w:rsidP="00550351">
      <w:pPr>
        <w:pStyle w:val="af3"/>
        <w:jc w:val="both"/>
        <w:rPr>
          <w:rFonts w:ascii="Times New Roman" w:hAnsi="Times New Roman" w:cs="Times New Roman"/>
          <w:i/>
          <w:iCs/>
        </w:rPr>
      </w:pPr>
      <w:r w:rsidRPr="00550351">
        <w:rPr>
          <w:rStyle w:val="af5"/>
          <w:rFonts w:ascii="Times New Roman" w:hAnsi="Times New Roman" w:cs="Times New Roman"/>
          <w:i/>
          <w:iCs/>
        </w:rPr>
        <w:footnoteRef/>
      </w:r>
      <w:r w:rsidRPr="00550351">
        <w:rPr>
          <w:rFonts w:ascii="Times New Roman" w:hAnsi="Times New Roman" w:cs="Times New Roman"/>
          <w:i/>
          <w:iCs/>
        </w:rPr>
        <w:t xml:space="preserve"> Курсивом в форме приведены рекомендации по оформлению и содержанию резюме. При формировании документ</w:t>
      </w:r>
      <w:r>
        <w:rPr>
          <w:rFonts w:ascii="Times New Roman" w:hAnsi="Times New Roman" w:cs="Times New Roman"/>
          <w:i/>
          <w:iCs/>
        </w:rPr>
        <w:t>а</w:t>
      </w:r>
      <w:r w:rsidRPr="00550351">
        <w:rPr>
          <w:rFonts w:ascii="Times New Roman" w:hAnsi="Times New Roman" w:cs="Times New Roman"/>
          <w:i/>
          <w:iCs/>
        </w:rPr>
        <w:t xml:space="preserve"> рекомендации, в том числе данное примечание необходимо удалить.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9782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4E7CE0" w14:textId="207D9522" w:rsidR="009C687D" w:rsidRPr="009C687D" w:rsidRDefault="009C687D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C687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687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C687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C687D">
          <w:rPr>
            <w:rFonts w:ascii="Times New Roman" w:hAnsi="Times New Roman" w:cs="Times New Roman"/>
            <w:sz w:val="24"/>
            <w:szCs w:val="24"/>
          </w:rPr>
          <w:t>2</w:t>
        </w:r>
        <w:r w:rsidRPr="009C687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EFB92" w14:textId="77777777" w:rsidR="009C687D" w:rsidRDefault="009C687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2BAB"/>
    <w:multiLevelType w:val="hybridMultilevel"/>
    <w:tmpl w:val="09CC4560"/>
    <w:lvl w:ilvl="0" w:tplc="F648D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E7711"/>
    <w:multiLevelType w:val="hybridMultilevel"/>
    <w:tmpl w:val="1012EA26"/>
    <w:lvl w:ilvl="0" w:tplc="F648D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561E1"/>
    <w:multiLevelType w:val="hybridMultilevel"/>
    <w:tmpl w:val="BD329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720909">
    <w:abstractNumId w:val="2"/>
  </w:num>
  <w:num w:numId="2" w16cid:durableId="604458642">
    <w:abstractNumId w:val="1"/>
  </w:num>
  <w:num w:numId="3" w16cid:durableId="127258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7D"/>
    <w:rsid w:val="000857AE"/>
    <w:rsid w:val="00321508"/>
    <w:rsid w:val="00333086"/>
    <w:rsid w:val="003B426D"/>
    <w:rsid w:val="003E5F60"/>
    <w:rsid w:val="00497274"/>
    <w:rsid w:val="00550351"/>
    <w:rsid w:val="0056128E"/>
    <w:rsid w:val="00675CB6"/>
    <w:rsid w:val="006A310D"/>
    <w:rsid w:val="007E6B7C"/>
    <w:rsid w:val="008E621C"/>
    <w:rsid w:val="009B69A0"/>
    <w:rsid w:val="009C687D"/>
    <w:rsid w:val="009F7627"/>
    <w:rsid w:val="00CB7FE8"/>
    <w:rsid w:val="00D22CEA"/>
    <w:rsid w:val="00D56BE7"/>
    <w:rsid w:val="00EB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2DE478"/>
  <w15:chartTrackingRefBased/>
  <w15:docId w15:val="{48703651-5A23-448E-9647-895F9A99F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6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8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8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8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68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68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687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687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687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687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687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68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6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6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6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6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687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68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68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68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687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687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C68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C687D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e"/>
    <w:uiPriority w:val="39"/>
    <w:rsid w:val="009C687D"/>
    <w:pPr>
      <w:widowControl w:val="0"/>
      <w:spacing w:after="0" w:line="240" w:lineRule="auto"/>
    </w:pPr>
    <w:rPr>
      <w:rFonts w:ascii="Courier New" w:eastAsia="Courier New" w:hAnsi="Courier New" w:cs="Courier New"/>
      <w:kern w:val="0"/>
      <w:sz w:val="24"/>
      <w:szCs w:val="24"/>
      <w:lang w:eastAsia="ru-RU" w:bidi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9C6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C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C687D"/>
  </w:style>
  <w:style w:type="paragraph" w:styleId="af1">
    <w:name w:val="footer"/>
    <w:basedOn w:val="a"/>
    <w:link w:val="af2"/>
    <w:uiPriority w:val="99"/>
    <w:unhideWhenUsed/>
    <w:rsid w:val="009C6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C687D"/>
  </w:style>
  <w:style w:type="paragraph" w:styleId="af3">
    <w:name w:val="footnote text"/>
    <w:basedOn w:val="a"/>
    <w:link w:val="af4"/>
    <w:uiPriority w:val="99"/>
    <w:semiHidden/>
    <w:unhideWhenUsed/>
    <w:rsid w:val="00550351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50351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503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c-nark.ru/bas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E37BF-19C1-46CF-A34D-9B4510BD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Кулебякин Егор Николаевич</dc:creator>
  <cp:keywords/>
  <dc:description/>
  <cp:lastModifiedBy>Кулебякин Егор Николаевич</cp:lastModifiedBy>
  <cp:revision>4</cp:revision>
  <dcterms:created xsi:type="dcterms:W3CDTF">2026-01-29T06:24:00Z</dcterms:created>
  <dcterms:modified xsi:type="dcterms:W3CDTF">2026-01-29T11:27:00Z</dcterms:modified>
</cp:coreProperties>
</file>