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8864" w14:textId="7133F55F" w:rsidR="0045092A" w:rsidRDefault="0045092A" w:rsidP="0045092A">
      <w:pPr>
        <w:pStyle w:val="a3"/>
      </w:pPr>
      <w:r>
        <w:t>В соответствии с требованиями Федерального закона от 27.07.2010 № 190-ФЗ «О теплоснабжении»,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постановления Правительства Российской Федерации от 22.02.2012 № 154 «О требованиях к схемам теплоснабжения, порядку их разработки и утверждения», в администрацию Беловского городского округа</w:t>
      </w:r>
      <w:r w:rsidR="008E72B2">
        <w:t>, п</w:t>
      </w:r>
      <w:r w:rsidR="008E72B2">
        <w:t>о состоянию на 11.08.2025 года</w:t>
      </w:r>
      <w:r w:rsidR="008E72B2">
        <w:t xml:space="preserve">, </w:t>
      </w:r>
      <w:r>
        <w:t>поступила одна заявка на присвоение статуса Единой теплоснабжающей организации с указанием зоны ее деятельности от ООО «Теплоэнергетик» (письмо от 15.07.2025 № Исх-3-14-72785/25-0-0).</w:t>
      </w:r>
    </w:p>
    <w:p w14:paraId="644EC5F0" w14:textId="77777777" w:rsidR="000B1FB7" w:rsidRDefault="000B1FB7"/>
    <w:sectPr w:rsidR="000B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B7"/>
    <w:rsid w:val="000B1FB7"/>
    <w:rsid w:val="0045092A"/>
    <w:rsid w:val="008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370"/>
  <w15:chartTrackingRefBased/>
  <w15:docId w15:val="{6C138939-E38E-42DD-8818-BE1EEC64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MAIL.BELOVO42.RU</dc:creator>
  <cp:keywords/>
  <dc:description/>
  <cp:lastModifiedBy>MAIL.BELOVO42.RU</cp:lastModifiedBy>
  <cp:revision>4</cp:revision>
  <dcterms:created xsi:type="dcterms:W3CDTF">2025-08-11T06:33:00Z</dcterms:created>
  <dcterms:modified xsi:type="dcterms:W3CDTF">2025-08-11T08:10:00Z</dcterms:modified>
</cp:coreProperties>
</file>