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Обобщение практики осуществления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внутреннего муниципального финансового контроля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Беловского городского округа  за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Внутренний муниципальный финансовый контроль на территории Беловского городского округа осуществляется на основании: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Бюджетного кодекса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Федерального закона от 06.10.2003 № 131-ФЗ «Об общих принципах организации местного самоуправления в Российской Федерации»;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утвержденного постановлением Правительства Российской Федерации от 6 февраля 2020 г. № 95;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Федерального стандарта внутреннего государственного (муниципального) финансового контроля «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Реализация результатов проверок, ревизий и обследований»,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утвержденного постановлением Правительства Российской Федерации от 23 июля 2020 г. № 1095;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Федерального стандарта внутреннего государственного (муниципального) финансового контроля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«Проведение проверок, ревизий и обследований и оформление их результатов»,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утвержденного постановлением Правительства Российской Федерации от 17 августа 2020 г. № 1235;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Федерального стандарта внутреннего государственного (муниципального) финансового контроля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Права и обязанности должностных лиц органов внутреннего государственного (муниципального) финансового контроля и объектов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</w:r>
      <w:r>
        <w:rPr>
          <w:rFonts w:eastAsia="Times New Roman" w:cs="Times New Roman" w:ascii="YS Text" w:hAnsi="YS Text"/>
          <w:color w:val="000000"/>
          <w:sz w:val="25"/>
          <w:szCs w:val="25"/>
          <w:lang w:eastAsia="ru-RU"/>
        </w:rPr>
        <w:t>»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утвержденного постановлением Правительства Российской Федерации от 6 февраля 2020 г. № 100;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Федерального стандарта внутреннего государственного (муниципального) финансового контроля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«Планирование проверок, ревизий и обследований</w:t>
      </w:r>
      <w:r>
        <w:rPr>
          <w:rFonts w:eastAsia="Times New Roman" w:cs="Times New Roman" w:ascii="YS Text" w:hAnsi="YS Text"/>
          <w:color w:val="000000"/>
          <w:sz w:val="25"/>
          <w:szCs w:val="25"/>
          <w:lang w:eastAsia="ru-RU"/>
        </w:rPr>
        <w:t>»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утвержденного постановлением Правительства Российской Федерации от 27 февраля 2020 г. № 208;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Федерального стандарта внутреннего государственного (муниципального) финансового контроля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</w:t>
      </w:r>
      <w:r>
        <w:rPr>
          <w:rFonts w:eastAsia="Times New Roman" w:cs="Times New Roman" w:ascii="YS Text" w:hAnsi="YS Text"/>
          <w:color w:val="000000"/>
          <w:sz w:val="25"/>
          <w:szCs w:val="25"/>
          <w:lang w:eastAsia="ru-RU"/>
        </w:rPr>
        <w:t>»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утвержденного постановлением Правительства Российской Федерации от 17 августа 2020 г. № 1237;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Распоряжения Администрации Беловского городского округа от 22.08.2022 № 33-р «Об утверждении Положения об отделе муниципального контроля управления экономического развития Администрации Беловского городского округа»;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Распоряжения Администрации Беловского городского округа от 21 октября 2024 года № 61-р «ОБ утверждении Положений об управлении экономического развития, об отделе муниципального финансового контроля, мониторинга и анализа трудовых отношений управления экономического развития Администрации Беловского городского округа».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Внутренний муниципальный финансовый контроль осуществляется в форме проведения камеральных и выездных проверок, ревизий, обследований.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Объектами внутреннего муниципального финансового контроля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муниципальные учреждения;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муниципальные унитарные предприятия;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>
      <w:pPr>
        <w:pStyle w:val="Style15"/>
        <w:widowControl/>
        <w:pBdr/>
        <w:spacing w:lineRule="auto" w:line="240" w:before="210" w:after="0"/>
        <w:ind w:left="0" w:right="0" w:firstLine="540"/>
        <w:jc w:val="both"/>
        <w:rPr>
          <w:sz w:val="28"/>
          <w:szCs w:val="28"/>
        </w:rPr>
      </w:pPr>
      <w:bookmarkStart w:id="0" w:name="dst4940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*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юридическими и физическими лицами, индивидуальными предпринимателями, получающими средства из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местного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бюджета на основании договоров (соглашений) о предоставлении средств из  бюджета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Беловского городского округа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(или) государственных (муниципальных) контрактов, кредиты, обеспеченные государственными и муниципальными гарантиями;</w:t>
      </w:r>
    </w:p>
    <w:p>
      <w:pPr>
        <w:pStyle w:val="Style15"/>
        <w:widowControl/>
        <w:pBdr/>
        <w:spacing w:lineRule="auto" w:line="240" w:before="210" w:after="0"/>
        <w:ind w:left="0" w:right="0" w:firstLine="540"/>
        <w:jc w:val="both"/>
        <w:rPr>
          <w:sz w:val="28"/>
          <w:szCs w:val="28"/>
        </w:rPr>
      </w:pPr>
      <w:bookmarkStart w:id="1" w:name="dst6856"/>
      <w:bookmarkStart w:id="2" w:name="dst4941"/>
      <w:bookmarkEnd w:id="1"/>
      <w:bookmarkEnd w:id="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*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соответствующего бюджета и (или) государственных (муниципальных) контрактов;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году проведено три камеральные проверки, две из которых являлись плановыми, предусмотренными планом </w:t>
      </w:r>
      <w:r>
        <w:rPr>
          <w:rFonts w:cs="Times New Roman" w:ascii="Times New Roman" w:hAnsi="Times New Roman"/>
          <w:sz w:val="28"/>
          <w:szCs w:val="28"/>
        </w:rPr>
        <w:t>проведения контрольных мероприятий по внутреннему муниципальному финансовому контролю на 2024 год</w:t>
      </w:r>
      <w:r>
        <w:rPr>
          <w:rFonts w:cs="Times New Roman" w:ascii="Times New Roman" w:hAnsi="Times New Roman"/>
          <w:sz w:val="28"/>
          <w:szCs w:val="28"/>
        </w:rPr>
        <w:t xml:space="preserve">, в отношении муниципальных учреждений.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Внеплановая проверка проведена на основании пункта 4 части 15 статьи 99 Федерального закона от 05 апреля 2013 года № 44-ФЗ (ред. от 14.02.2024) «О контрактной системе в сфере закупок товаров, работ, услуг для обеспечения государственных и муниципальных нужд» (далее закон 44-ФЗ). Нарушений закона 44-ФЗ не выявлено. Закупка с единственным поставщиком согласована контрольным органом.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Объем проверенных средств при проведении контрольных мероприятий составил </w:t>
      </w:r>
      <w:r>
        <w:rPr>
          <w:rFonts w:cs="Times New Roman" w:ascii="Times New Roman" w:hAnsi="Times New Roman"/>
          <w:sz w:val="28"/>
          <w:szCs w:val="28"/>
        </w:rPr>
        <w:t>307 693,7</w:t>
      </w:r>
      <w:r>
        <w:rPr>
          <w:rFonts w:cs="Times New Roman" w:ascii="Times New Roman" w:hAnsi="Times New Roman"/>
          <w:sz w:val="28"/>
          <w:szCs w:val="28"/>
        </w:rPr>
        <w:t xml:space="preserve"> тысяч рублей.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ходе проведения проверок выявлены следующие нарушения: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 xml:space="preserve">учредителем муниципального учреждения </w:t>
      </w:r>
      <w:r>
        <w:rPr>
          <w:rFonts w:cs="Times New Roman" w:ascii="Times New Roman" w:hAnsi="Times New Roman"/>
          <w:sz w:val="28"/>
          <w:szCs w:val="28"/>
        </w:rPr>
        <w:t xml:space="preserve">не разработаны </w:t>
      </w:r>
      <w:r>
        <w:rPr>
          <w:rFonts w:cs="Times New Roman" w:ascii="Times New Roman" w:hAnsi="Times New Roman"/>
          <w:sz w:val="28"/>
          <w:szCs w:val="28"/>
        </w:rPr>
        <w:t>нормативы количества и (или) цены товаров, работ, услуг по структурным подразделениям. Данное требование установлено Требованиями к порядку разработки и принятия правовых актов о нормировании в сфере закупок для обеспечения муниципальных нужд Беловского городского округа, содержанию указанных актов и обеспечению их исполнения, утвержденными постановлением Администрации Беловского городского округа от 20 июля 2016 года № 259-п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учредителем нарушены сроки утверждения документов, регламентирующих правила нормирования в сфере закупок (3 месяца со дня вступления в силу Требований к порядку разработки и принятия правовых актов о нормировании в сфере закупок для обеспечения муниципальных нужд Беловского городского округа, содержанию указанных актов и обеспечению их исполнения, утвержденных постановлением Администрации Беловского городского округа от 20 июля 2016 года № 259-п; проекты указанных документов наряду с протоколами обсуждений не были размещены в ЕИС в целях общественного контроля. Нарушение установленного порядка или сроков проведения обязательного общественного обсуждения закупок влечет административную ответственность по части 3 статьи 7.29.3. КоАП в виде административного штрафа на должностных лиц в размере 30 тысяч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учредителем утверждены нормативные затраты на обеспечение функций подведомственных казенных и бюджетных учреждений в нарушение распоряжения Администрации Беловского городского округа от 15 ноября 2022 года № 42-р «Об утверждении нормативных затрат на обеспечение функций муниципальных органов  Беловского городского округа, подведомственных им казенных учреждений». Распространение указанного нормативного акта на подведомственные бюджетные учреждения не правомерно;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муниципальным заказчиком допущено превышение предельных объемов нормативных затрат, установленных учредителем, при осуществлении закупки бумаги для офисной техники белой. Сумма нарушения составила 19,3 тысяч рублей. Данное нарушение попадает под действие части 1 статьи 7.29.3 КоАП, наказание предусмотрено в виде административного штрафа в размере от 20 до 50 тысяч рублей;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муниципальным заказчиком в отношении всех заключенных контрактов по пункту 4 части 1 статьи 93 Закона 44-ФЗ  не проводилось определение идентичности и однородности предлагаемых к закупке товаров, работ и услуг (не рассчитывался коэффициент вариации) (часть 17 статьи 22 Закона 44-ФЗ);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 xml:space="preserve">муниципальным заказчиком нарушен установленный Порядок приемки и экспертизы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услуги. На документах о приемке товаров, работ, услуг по закупкам, проведенным конкурентным способом, отсутствует оттиск штампа «Экспертиза проведена. Результаты соответствуют условиям контракта (договора). Фактов о ненадлежащем исполнении не выявлено. Дата, должность ответственного лица, подпись, расшифровка)». Экспертиза не была проведена в отношении приемки товаров, работ и услуг в отношении 6 муниципальных контрактов. Сумма нарушения составила 2 287,6 тысяч рублей.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нескольких договорах, з</w:t>
      </w:r>
      <w:r>
        <w:rPr>
          <w:rFonts w:cs="Times New Roman" w:ascii="Times New Roman" w:hAnsi="Times New Roman"/>
          <w:sz w:val="28"/>
          <w:szCs w:val="28"/>
        </w:rPr>
        <w:t>аключенным конкурентным способом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на закупку бензина автомобильного </w:t>
      </w:r>
      <w:r>
        <w:rPr>
          <w:rFonts w:cs="Times New Roman" w:ascii="Times New Roman" w:hAnsi="Times New Roman"/>
          <w:sz w:val="28"/>
          <w:szCs w:val="28"/>
        </w:rPr>
        <w:t>не указаны обязательные условия о твердости и неизменности цены по время действия контракта;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-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выявлено нарушение сроков оплаты по контракту на сумму 16,7 тысяч рублей (пункт 2 части 1 статьи 94 Закона 44-ФЗ). Данное нарушение подпадает под часть 1 статьи 7.32.5 КоАП, предусмотрено наказание в виде административного штрафа на должностных лиц в размере от 30 до 50 тысяч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размещение в извещении о проведении электронного конкурса информации об обосновании начальной (максимальной) цены контракта не в полном объеме;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не соблюдение утвержденного Администрацией Беловского городского округа Порядка составления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утверждения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Планов финансово-хозяйственной деятельности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муниципальных казенных учреждений Беловского городского округа;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включение в муниципальное задание муниципального учреждения муниципальных услуг, не соответствующих видам деятельности, установленных Уставом учреждения, влечет за собой риск неэффективного расходования бюджетных средств;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включение в договоры оказания услуг муниципального учреждения видов деятельности, входящих в исключительную компетенцию  учредителя;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выявлено несоответствие размеров отклонений фактически достигнутых значений целевых показателей (индикаторов) за отчетный период по сравнению с плановыми (Отчет о достижении значений целевых показателей (индикаторов) муниципальной программы «...»), установленных  в соответствии с пунктом 7 приложения 10 Порядка проведения оценки эффективности реализации муниципальных программ, (определяется постановлением Администрации Беловского городского округа от 31.08.2022 года № 2478-п), размерам предельно допустимых отклонений от установленных показателей в муниципальном задании, определенных в соответствии с Соглашением о порядке и условиях предоставления субсидий муниципальному учреждению  на выполнение муниципального задания. Учредителю и муниципальному учреждению даны рекомендации при оформлении Соглашений о предоставлении субсидий на выполнение муниципального задания придерживаться установленных предельных размеров отклонений от плановых показателей муниципальных программ, в рамках которых выделяется финансирование из бюджета Беловского городского округа на осуществление деятельности муниципальных учреждений и оказание ими муниципальных услуг;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выявлены неточности в формулировании наименований 4 муниципальных услуг, установленных в муниципальном задании учреждению, относительно наименований, занесенных в региональный перечень (классификатор) государственных и муниципальных услуг 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 при проведении контрольных мероприятий были выявлены иные нарушения законодательства о закупках, связанные с темой контрольных мероприятий, но не входящие в компетенцию органа муниципального внутреннего финансового контроля: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нарушения сроков утверждения измененных версий планов-графиков. План-график закупок должен быть утвержден в  срок, не превышающий 10 рабочих дней после утверждения плана финансово-хозяйственной деятельности учреждения или внесения в него изменений. Данное нарушение предусматривает административную ответственность по части 4 статьи 7.29.3 КоАП в виде штрафа на должностных лиц в размере от 5 до 30 тысяч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размещении плана-графика допущено не размещение информации в ЕИС о запланированном объеме финансовых средств, предусмотренных на закупку товаров, работ, услуг для обеспечения муниципальных нужд по пункту 4 части 1 статьи 93 Закона 44-ФЗ, отраженному в плане финансово-хозяйственной деятельности учреждения. Расхождения в указанных суммах составили более 9 млн.рублей. За совершение указанного нарушения предусмотренно наказание по части 3 статьи 7.30 КоАП в виде административного штрафа на должностных лиц в размере 50 тысяч рублей, на юридических лиц — в размере 500 тысяч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Положение о контрактной службе муниципального учреждения не соответствует требованиям Типового положения о контрактной службе,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утвержденного приказом Министерства Финансов Российской Федерации от 31.07.20 № 158н «Об утверждении типового положения (регламента) о контрактной службе»;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работы комиссии по осуществлению закупок учреждения не соответствует положению о комиссиях по осуществлению закупок товаров, работ, услуг для обеспечения муниципальных нужд Беловского городского округа, утвержденному постановлением Администрации Беловского городского округа от 30 марта 2022 года № 973-п. Состав комиссии по осуществлению закупок должен утверждаться руководителем заказчика. Перечень физических лиц, которые не могут быть членами комиссии по осуществлению закупок, должен соответствовать аналогичному перечню, установленному частью 6 статьи 39 Закона 44-ФЗ;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ответственность за  принятие мер по предотвращению и урегулированию конфликта интересов при осуществлении закупок должен нести руководитель заказчика, руководитель контрактной службы, контрактный управляющий (часть 7 статьи 38 Закона 44-ФЗ), а не уполномоченный орган и заказчик учреждения;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выявлено нарушение условия ограничения объема закупок для осуществления закупок с единственным поставщиком по пункту 4 части 1 статьи 93 Закона 44-ФЗ. Сумма нарушения превысила 9 556 тысяч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Всего выявлено </w:t>
      </w:r>
      <w:r>
        <w:rPr>
          <w:rFonts w:cs="Times New Roman" w:ascii="Times New Roman" w:hAnsi="Times New Roman"/>
          <w:sz w:val="28"/>
          <w:szCs w:val="28"/>
        </w:rPr>
        <w:t>132</w:t>
      </w:r>
      <w:r>
        <w:rPr>
          <w:rFonts w:cs="Times New Roman" w:ascii="Times New Roman" w:hAnsi="Times New Roman"/>
          <w:sz w:val="28"/>
          <w:szCs w:val="28"/>
        </w:rPr>
        <w:t xml:space="preserve"> нарушени</w:t>
      </w:r>
      <w:r>
        <w:rPr>
          <w:rFonts w:cs="Times New Roman" w:ascii="Times New Roman" w:hAnsi="Times New Roman"/>
          <w:sz w:val="28"/>
          <w:szCs w:val="28"/>
        </w:rPr>
        <w:t>я на сумму 21 104,8 тысяч рублей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результатам контрольных мероприятий объектам контроля направлены акты о проведении проверки, </w:t>
      </w:r>
      <w:r>
        <w:rPr>
          <w:rFonts w:cs="Times New Roman" w:ascii="Times New Roman" w:hAnsi="Times New Roman"/>
          <w:sz w:val="28"/>
          <w:szCs w:val="28"/>
        </w:rPr>
        <w:t xml:space="preserve">выданы представления, </w:t>
      </w:r>
      <w:r>
        <w:rPr>
          <w:rFonts w:cs="Times New Roman" w:ascii="Times New Roman" w:hAnsi="Times New Roman"/>
          <w:sz w:val="28"/>
          <w:szCs w:val="28"/>
        </w:rPr>
        <w:t>проведена работа по исправлению и недопущению обнаруженных нарушений.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течение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года органом внутреннего муниципального финансового контроля регулярно проводилась профилактическая работа в виде направления муниципальным заказчикам информации об изменениях в законодательстве о закупках, выявляемых контрольными органами нарушениях, предоставления консультаций.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Уровень профессиональной подготовки  должностных лиц органа внутреннего муниципального финансового контроля в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году поддерживался и повышался за счет </w:t>
      </w:r>
      <w:r>
        <w:rPr>
          <w:rFonts w:cs="Times New Roman" w:ascii="Times New Roman" w:hAnsi="Times New Roman"/>
          <w:sz w:val="28"/>
          <w:szCs w:val="28"/>
        </w:rPr>
        <w:t xml:space="preserve">повышения квалификации </w:t>
      </w:r>
      <w:r>
        <w:rPr>
          <w:rFonts w:cs="Times New Roman" w:ascii="Times New Roman" w:hAnsi="Times New Roman"/>
          <w:sz w:val="28"/>
          <w:szCs w:val="28"/>
        </w:rPr>
        <w:t>по программе «</w:t>
      </w:r>
      <w:r>
        <w:rPr>
          <w:rFonts w:cs="Times New Roman" w:ascii="Times New Roman" w:hAnsi="Times New Roman"/>
          <w:sz w:val="28"/>
          <w:szCs w:val="28"/>
        </w:rPr>
        <w:t>Контрактная система в сфере закупок для государственных и муниципальных нужд по № 44-ФЗ</w:t>
      </w:r>
      <w:r>
        <w:rPr>
          <w:rFonts w:cs="Times New Roman" w:ascii="Times New Roman" w:hAnsi="Times New Roman"/>
          <w:sz w:val="28"/>
          <w:szCs w:val="28"/>
        </w:rPr>
        <w:t xml:space="preserve">», принятия участия в </w:t>
      </w:r>
      <w:r>
        <w:rPr>
          <w:rFonts w:cs="Times New Roman" w:ascii="Times New Roman" w:hAnsi="Times New Roman"/>
          <w:sz w:val="28"/>
          <w:szCs w:val="28"/>
        </w:rPr>
        <w:t>семинарах и вебинарах, проводимых по темам внесения изменений в законодательство о закупках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муниципального финансового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контроля, мониторинга и анализа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трудовых отношений управления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экономического развития Администрации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Беловского городского округа                                                 Е.В.Проскурякова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YS Text">
    <w:charset w:val="01"/>
    <w:family w:val="roman"/>
    <w:pitch w:val="default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034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Application>LibreOffice/7.5.6.2$Linux_X86_64 LibreOffice_project/50$Build-2</Application>
  <AppVersion>15.0000</AppVersion>
  <Pages>6</Pages>
  <Words>1734</Words>
  <Characters>12996</Characters>
  <CharactersWithSpaces>14729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2024-04-24T03:09:00Z</dcterms:created>
  <dc:creator>consomk</dc:creator>
  <dc:description/>
  <dc:language>ru-RU</dc:language>
  <cp:lastModifiedBy/>
  <cp:lastPrinted>2024-04-24T03:00:00Z</cp:lastPrinted>
  <dcterms:modified xsi:type="dcterms:W3CDTF">2025-05-07T15:10:55Z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