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Утвержден распоряжением Председателя </w:t>
      </w:r>
    </w:p>
    <w:p>
      <w:pPr>
        <w:pStyle w:val="NoSpacing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Контрольно-счетной палаты </w:t>
      </w:r>
    </w:p>
    <w:p>
      <w:pPr>
        <w:pStyle w:val="NoSpacing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Беловского городского округа</w:t>
      </w:r>
    </w:p>
    <w:p>
      <w:pPr>
        <w:pStyle w:val="NoSpacing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</w:t>
      </w:r>
      <w:r>
        <w:rPr>
          <w:rFonts w:ascii="XO Thames" w:hAnsi="XO Thames"/>
          <w:sz w:val="24"/>
        </w:rPr>
        <w:t>от 25.12.2024 № 23-р</w:t>
      </w:r>
    </w:p>
    <w:p>
      <w:pPr>
        <w:pStyle w:val="Normal"/>
        <w:spacing w:lineRule="auto" w:line="240" w:before="0" w:after="0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XO Thames" w:hAnsi="XO Thames"/>
          <w:b/>
          <w:color w:val="000000"/>
          <w:sz w:val="24"/>
        </w:rPr>
      </w:pPr>
      <w:r>
        <w:rPr>
          <w:rFonts w:ascii="XO Thames" w:hAnsi="XO Thames"/>
          <w:b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XO Thames" w:hAnsi="XO Thames"/>
          <w:b/>
          <w:color w:val="000000"/>
          <w:sz w:val="24"/>
        </w:rPr>
      </w:pPr>
      <w:r>
        <w:rPr>
          <w:rFonts w:ascii="XO Thames" w:hAnsi="XO Thames"/>
          <w:b/>
          <w:color w:val="000000"/>
          <w:sz w:val="24"/>
        </w:rPr>
        <w:t>ПЛАН  ДЕЯТЕЛЬНОСТИ</w:t>
      </w:r>
    </w:p>
    <w:p>
      <w:pPr>
        <w:pStyle w:val="Normal"/>
        <w:spacing w:lineRule="auto" w:line="240" w:before="0" w:after="0"/>
        <w:jc w:val="center"/>
        <w:rPr>
          <w:rFonts w:ascii="XO Thames" w:hAnsi="XO Thames"/>
          <w:b/>
          <w:color w:val="000000"/>
          <w:sz w:val="24"/>
        </w:rPr>
      </w:pPr>
      <w:r>
        <w:rPr>
          <w:rFonts w:ascii="XO Thames" w:hAnsi="XO Thames"/>
          <w:b/>
          <w:color w:val="000000"/>
          <w:sz w:val="24"/>
        </w:rPr>
        <w:t>Контрольно-счетной палаты Беловского городского округа</w:t>
      </w:r>
    </w:p>
    <w:p>
      <w:pPr>
        <w:pStyle w:val="Normal"/>
        <w:spacing w:lineRule="auto" w:line="240" w:before="0" w:after="0"/>
        <w:jc w:val="center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/>
          <w:color w:val="000000"/>
          <w:sz w:val="24"/>
        </w:rPr>
        <w:t xml:space="preserve">на 2025 год </w:t>
      </w:r>
    </w:p>
    <w:p>
      <w:pPr>
        <w:pStyle w:val="Normal"/>
        <w:spacing w:lineRule="auto" w:line="240" w:before="0" w:after="0"/>
        <w:jc w:val="center"/>
        <w:rPr>
          <w:rFonts w:ascii="XO Thames" w:hAnsi="XO Thames"/>
          <w:color w:val="646464"/>
          <w:sz w:val="24"/>
        </w:rPr>
      </w:pPr>
      <w:r>
        <w:rPr>
          <w:rFonts w:ascii="XO Thames" w:hAnsi="XO Thames"/>
          <w:color w:val="646464"/>
          <w:sz w:val="24"/>
        </w:rPr>
      </w:r>
    </w:p>
    <w:tbl>
      <w:tblPr>
        <w:tblStyle w:val="Style_2"/>
        <w:tblW w:w="9240" w:type="dxa"/>
        <w:jc w:val="left"/>
        <w:tblInd w:w="0" w:type="dxa"/>
        <w:tblLayout w:type="fixed"/>
        <w:tblCellMar>
          <w:top w:w="11" w:type="dxa"/>
          <w:left w:w="11" w:type="dxa"/>
          <w:bottom w:w="11" w:type="dxa"/>
          <w:right w:w="11" w:type="dxa"/>
        </w:tblCellMar>
      </w:tblPr>
      <w:tblGrid>
        <w:gridCol w:w="652"/>
        <w:gridCol w:w="5329"/>
        <w:gridCol w:w="1416"/>
        <w:gridCol w:w="1842"/>
      </w:tblGrid>
      <w:tr>
        <w:trPr>
          <w:trHeight w:val="466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п/п.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Содержание мероприятий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 xml:space="preserve">Срок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исполнения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 xml:space="preserve">Ответственные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исполнители*</w:t>
            </w:r>
          </w:p>
        </w:tc>
      </w:tr>
      <w:tr>
        <w:trPr/>
        <w:tc>
          <w:tcPr>
            <w:tcW w:w="9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XO Thames" w:hAnsi="XO Thames"/>
                <w:b/>
                <w:color w:val="000000"/>
                <w:spacing w:val="0"/>
                <w:kern w:val="0"/>
                <w:sz w:val="20"/>
                <w:szCs w:val="20"/>
              </w:rPr>
              <w:t>1. Контрольные мероприятия</w:t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1.1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b w:val="false"/>
                <w:bCs w:val="false"/>
                <w:color w:val="000000"/>
                <w:spacing w:val="0"/>
                <w:kern w:val="0"/>
                <w:sz w:val="20"/>
                <w:szCs w:val="20"/>
                <w:highlight w:val="white"/>
                <w:u w:val="none"/>
              </w:rPr>
              <w:t>Проверка законности и эффективности использования бюджетных средств Беловского городского округа в 2024 году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XO Thames" w:hAnsi="XO Thames"/>
                <w:b w:val="false"/>
                <w:bCs w:val="false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b w:val="false"/>
                <w:bCs w:val="false"/>
                <w:color w:val="000000"/>
                <w:spacing w:val="0"/>
                <w:kern w:val="0"/>
                <w:sz w:val="20"/>
                <w:szCs w:val="20"/>
                <w:highlight w:val="white"/>
                <w:u w:val="none"/>
              </w:rPr>
              <w:t>Объекты контроля: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XO Thames" w:hAnsi="XO Thames"/>
                <w:b w:val="false"/>
                <w:bC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XO Thames" w:hAnsi="XO Thames"/>
                <w:b w:val="false"/>
                <w:bCs w:val="false"/>
                <w:color w:val="000000"/>
                <w:spacing w:val="0"/>
                <w:kern w:val="0"/>
                <w:sz w:val="20"/>
                <w:szCs w:val="20"/>
                <w:highlight w:val="white"/>
                <w:u w:val="none"/>
              </w:rPr>
              <w:t xml:space="preserve">- </w:t>
            </w:r>
            <w:r>
              <w:rPr>
                <w:rFonts w:ascii="XO Thames" w:hAnsi="XO Thame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white"/>
                <w:u w:val="none"/>
              </w:rPr>
              <w:t>МАУ КЦ «Бачатский»</w:t>
            </w:r>
            <w:r>
              <w:rPr>
                <w:rFonts w:ascii="XO Thames" w:hAnsi="XO Thame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highlight w:val="white"/>
                <w:u w:val="none"/>
              </w:rPr>
              <w:t>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XO Thames" w:hAnsi="XO Thames"/>
                <w:b w:val="false"/>
                <w:bC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XO Thames" w:hAnsi="XO Thame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highlight w:val="white"/>
                <w:u w:val="none"/>
              </w:rPr>
              <w:t>- МУ КЦ «Грамотеинский»;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XO Thames" w:hAnsi="XO Thames"/>
                <w:b w:val="false"/>
                <w:bC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XO Thames" w:hAnsi="XO Thame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highlight w:val="white"/>
                <w:u w:val="none"/>
              </w:rPr>
              <w:t>- МБДОУ «Детский сад № 44 «Сказка» комбинированного  вида города Белово»;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113" w:hanging="0"/>
              <w:jc w:val="both"/>
              <w:rPr>
                <w:rFonts w:ascii="XO Thames" w:hAnsi="XO Thames"/>
                <w:b w:val="false"/>
                <w:bC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XO Thames" w:hAnsi="XO Thame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highlight w:val="white"/>
                <w:u w:val="none"/>
              </w:rPr>
              <w:t>- МБДОУ «Детский сад № 99 «Изумрудный город» города Белово»</w:t>
            </w:r>
            <w:r>
              <w:rPr>
                <w:rFonts w:ascii="XO Thames" w:hAnsi="XO Thames"/>
                <w:b w:val="false"/>
                <w:bCs w:val="false"/>
                <w:color w:val="000000"/>
                <w:spacing w:val="0"/>
                <w:kern w:val="0"/>
                <w:sz w:val="20"/>
                <w:szCs w:val="20"/>
                <w:highlight w:val="white"/>
                <w:u w:val="none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1-4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кварталы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председатель,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инспекторы</w:t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1.2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Внеплановые контрольные мероприятия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по мере поступления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председатель,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инспекторы</w:t>
            </w:r>
          </w:p>
        </w:tc>
      </w:tr>
      <w:tr>
        <w:trPr/>
        <w:tc>
          <w:tcPr>
            <w:tcW w:w="9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left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b/>
                <w:color w:val="000000"/>
                <w:spacing w:val="0"/>
                <w:kern w:val="0"/>
                <w:sz w:val="20"/>
                <w:szCs w:val="20"/>
              </w:rPr>
              <w:t>2. Экспертно-аналитические мероприятия</w:t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2.1.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Внешняя проверка годового отчета об исполнении бюджета Беловского городского округа за 2024 год и подготовка заключения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1 квартал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председатель,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инспекторы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2.2.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Экспертиза и подготовка заключения по проекту бюджета Беловского городского округа на 2026 год и плановый период 2027 и 2028 годов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4 квартал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председатель,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инспекторы</w:t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2.3.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Экспертиза проектов решений «О внесении изменений и дополнений в решение Совета народных депутатов Беловского городского округа «О бюджете на 2025 год и плановый период 2026-2027 годы»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 xml:space="preserve">по мере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необходимости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председатель,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инспекторы</w:t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2.4.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Экспертиза проектов нормативно-правовых актов, регулирующих бюджетные правоотношения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 xml:space="preserve">по мере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необходимости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председатель,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инспекторы</w:t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2.5.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 xml:space="preserve"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 xml:space="preserve">по мере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поступления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председатель,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инспекторы</w:t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2.6.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Экспертиза муниципальных программ (проектов муниципальных программ)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по мере поступления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председатель,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инспекторы</w:t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2.7.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Подготовка аналитических материалов по вопросам местного значения, отнесенным к компетенции Контрольно-счетной палаты, по запросам депутатов Совета и по поручению Совета народных депутатов Беловского городского округа, оформленных соответствующим решением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 xml:space="preserve">по мере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необходимости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председатель,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инспекторы</w:t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2.8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Внешняя проверка годовых отчетов главных администраторов доходов и главных распорядителей бюджетных средств Беловского городского округа за 2024 год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1-2 квартал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председатель,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инспекторы</w:t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2.9.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Аудит в сфере закупок товаров, работ, услуг для обеспечения муниципальных нужд, осуществляемых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Объекты аудита: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sz w:val="20"/>
                <w:szCs w:val="20"/>
              </w:rPr>
            </w:pPr>
            <w:r>
              <w:rPr>
                <w:rFonts w:ascii="XO Thames" w:hAnsi="XO Thame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highlight w:val="white"/>
                <w:u w:val="none"/>
              </w:rPr>
              <w:t>- МУ КЦ «Грамотеинский»;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sz w:val="20"/>
                <w:szCs w:val="20"/>
              </w:rPr>
            </w:pPr>
            <w:r>
              <w:rPr>
                <w:rFonts w:ascii="XO Thames" w:hAnsi="XO Thame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highlight w:val="white"/>
                <w:u w:val="none"/>
              </w:rPr>
              <w:t>- МБДОУ «Детский сад № 44 «Сказка» комбинированного  вида города Белово»;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highlight w:val="white"/>
                <w:u w:val="none"/>
              </w:rPr>
              <w:t>- МБДОУ «Детский сад № 99 «Изумрудный город» города Белово</w:t>
            </w:r>
            <w:r>
              <w:rPr>
                <w:rFonts w:ascii="XO Thames" w:hAnsi="XO Thames"/>
                <w:b w:val="false"/>
                <w:bCs w:val="false"/>
                <w:color w:val="000000"/>
                <w:spacing w:val="0"/>
                <w:kern w:val="0"/>
                <w:sz w:val="20"/>
                <w:szCs w:val="20"/>
                <w:highlight w:val="white"/>
                <w:u w:val="none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1-4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кварталы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председатель,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инспекторы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9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left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b/>
                <w:color w:val="000000"/>
                <w:spacing w:val="0"/>
                <w:kern w:val="0"/>
                <w:sz w:val="20"/>
                <w:szCs w:val="20"/>
              </w:rPr>
              <w:t>3. Иные мероприятия</w:t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3.1.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Подготовка отчета о работе Контрольно-счетной палаты Беловского городского округа за 2024 год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1 квартал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председатель,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инспекторы,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 xml:space="preserve">помощник руководителя </w:t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3.2.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Подготовка плана работы Контрольно-счетной палаты Беловского городского округа на 2026 год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4 квартал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председатель,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инспекторы,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помощник руководителя</w:t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3.3.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 xml:space="preserve">Подготовка пресс-релизов, информации для размещения в средствах массовой информации, на интернет-сайте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председатель,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инспекторы,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помощник руководителя</w:t>
            </w:r>
          </w:p>
        </w:tc>
      </w:tr>
      <w:tr>
        <w:trPr/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3.4.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Ежеквартально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председатель,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инспекторы,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помощник руководителя</w:t>
            </w:r>
          </w:p>
        </w:tc>
      </w:tr>
    </w:tbl>
    <w:p>
      <w:pPr>
        <w:pStyle w:val="Normal"/>
        <w:spacing w:lineRule="auto" w:line="240" w:before="0" w:after="0"/>
        <w:rPr>
          <w:rFonts w:ascii="XO Thames" w:hAnsi="XO Thames"/>
          <w:sz w:val="18"/>
        </w:rPr>
      </w:pPr>
      <w:r>
        <w:rPr>
          <w:rFonts w:ascii="XO Thames" w:hAnsi="XO Thames"/>
          <w:sz w:val="18"/>
        </w:rPr>
        <w:t xml:space="preserve">* при необходимости к проведению экспертно-аналитических и контрольных мероприятий могут привлекаться иные лица, внешние эксперты </w:t>
      </w:r>
    </w:p>
    <w:p>
      <w:pPr>
        <w:pStyle w:val="Normal"/>
        <w:spacing w:lineRule="auto" w:line="240" w:before="0" w:after="0"/>
        <w:rPr>
          <w:rFonts w:ascii="XO Thames" w:hAnsi="XO Thames"/>
          <w:sz w:val="18"/>
        </w:rPr>
      </w:pPr>
      <w:r>
        <w:rPr>
          <w:rFonts w:ascii="XO Thames" w:hAnsi="XO Thames"/>
          <w:sz w:val="18"/>
        </w:rPr>
      </w:r>
    </w:p>
    <w:p>
      <w:pPr>
        <w:pStyle w:val="Normal"/>
        <w:tabs>
          <w:tab w:val="clear" w:pos="708"/>
          <w:tab w:val="left" w:pos="6528" w:leader="none"/>
        </w:tabs>
        <w:spacing w:before="0" w:after="0"/>
        <w:ind w:left="0" w:right="0" w:hanging="0"/>
        <w:rPr>
          <w:rFonts w:ascii="XO Thames" w:hAnsi="XO Thames"/>
          <w:spacing w:val="-3"/>
          <w:sz w:val="24"/>
        </w:rPr>
      </w:pPr>
      <w:r>
        <w:rPr>
          <w:rFonts w:ascii="XO Thames" w:hAnsi="XO Thames"/>
          <w:spacing w:val="-3"/>
          <w:sz w:val="24"/>
        </w:rPr>
      </w:r>
    </w:p>
    <w:p>
      <w:pPr>
        <w:pStyle w:val="Normal"/>
        <w:tabs>
          <w:tab w:val="clear" w:pos="708"/>
          <w:tab w:val="left" w:pos="6528" w:leader="none"/>
        </w:tabs>
        <w:spacing w:before="0" w:after="0"/>
        <w:ind w:left="0" w:right="0" w:hanging="0"/>
        <w:rPr>
          <w:rFonts w:ascii="XO Thames" w:hAnsi="XO Thames"/>
          <w:spacing w:val="-3"/>
          <w:sz w:val="24"/>
        </w:rPr>
      </w:pPr>
      <w:r>
        <w:rPr>
          <w:rFonts w:ascii="XO Thames" w:hAnsi="XO Thames"/>
          <w:spacing w:val="-3"/>
          <w:sz w:val="24"/>
        </w:rPr>
      </w:r>
    </w:p>
    <w:p>
      <w:pPr>
        <w:pStyle w:val="Normal"/>
        <w:tabs>
          <w:tab w:val="clear" w:pos="708"/>
          <w:tab w:val="left" w:pos="6528" w:leader="none"/>
        </w:tabs>
        <w:spacing w:before="0" w:after="0"/>
        <w:ind w:left="0" w:right="0" w:hanging="0"/>
        <w:rPr>
          <w:rFonts w:ascii="XO Thames" w:hAnsi="XO Thames"/>
          <w:spacing w:val="-3"/>
          <w:sz w:val="24"/>
        </w:rPr>
      </w:pPr>
      <w:r>
        <w:rPr>
          <w:rFonts w:ascii="XO Thames" w:hAnsi="XO Thames"/>
          <w:spacing w:val="-3"/>
          <w:sz w:val="24"/>
        </w:rPr>
      </w:r>
    </w:p>
    <w:p>
      <w:pPr>
        <w:pStyle w:val="Normal"/>
        <w:tabs>
          <w:tab w:val="clear" w:pos="708"/>
          <w:tab w:val="left" w:pos="6528" w:leader="none"/>
        </w:tabs>
        <w:spacing w:before="0" w:after="0"/>
        <w:ind w:left="0" w:right="0" w:hanging="0"/>
        <w:rPr>
          <w:rFonts w:ascii="XO Thames" w:hAnsi="XO Thames"/>
          <w:spacing w:val="-3"/>
          <w:sz w:val="24"/>
        </w:rPr>
      </w:pPr>
      <w:r>
        <w:rPr>
          <w:rFonts w:ascii="XO Thames" w:hAnsi="XO Thames"/>
          <w:spacing w:val="-3"/>
          <w:sz w:val="24"/>
        </w:rPr>
      </w:r>
    </w:p>
    <w:p>
      <w:pPr>
        <w:pStyle w:val="Normal"/>
        <w:tabs>
          <w:tab w:val="clear" w:pos="708"/>
          <w:tab w:val="left" w:pos="6528" w:leader="none"/>
        </w:tabs>
        <w:spacing w:before="0" w:after="0"/>
        <w:ind w:left="0" w:right="0" w:hanging="0"/>
        <w:rPr>
          <w:rFonts w:ascii="XO Thames" w:hAnsi="XO Thames"/>
          <w:spacing w:val="-3"/>
          <w:sz w:val="24"/>
        </w:rPr>
      </w:pPr>
      <w:r>
        <w:rPr>
          <w:rFonts w:ascii="XO Thames" w:hAnsi="XO Thames"/>
          <w:spacing w:val="-3"/>
          <w:sz w:val="24"/>
        </w:rPr>
      </w:r>
    </w:p>
    <w:p>
      <w:pPr>
        <w:pStyle w:val="Normal"/>
        <w:tabs>
          <w:tab w:val="clear" w:pos="708"/>
          <w:tab w:val="left" w:pos="6528" w:leader="none"/>
        </w:tabs>
        <w:spacing w:before="0" w:after="0"/>
        <w:ind w:left="0" w:right="0" w:hanging="0"/>
        <w:rPr>
          <w:rFonts w:ascii="XO Thames" w:hAnsi="XO Thames"/>
          <w:spacing w:val="-3"/>
          <w:sz w:val="24"/>
        </w:rPr>
      </w:pPr>
      <w:r>
        <w:rPr>
          <w:rFonts w:ascii="XO Thames" w:hAnsi="XO Thames"/>
          <w:spacing w:val="-3"/>
          <w:sz w:val="24"/>
        </w:rPr>
      </w:r>
    </w:p>
    <w:p>
      <w:pPr>
        <w:pStyle w:val="Normal"/>
        <w:tabs>
          <w:tab w:val="clear" w:pos="708"/>
          <w:tab w:val="left" w:pos="6528" w:leader="none"/>
        </w:tabs>
        <w:spacing w:before="0" w:after="0"/>
        <w:ind w:left="0" w:right="0" w:hanging="0"/>
        <w:rPr>
          <w:rFonts w:ascii="XO Thames" w:hAnsi="XO Thames"/>
          <w:spacing w:val="-3"/>
          <w:sz w:val="24"/>
        </w:rPr>
      </w:pPr>
      <w:r>
        <w:rPr>
          <w:rFonts w:ascii="XO Thames" w:hAnsi="XO Thames"/>
          <w:spacing w:val="-3"/>
          <w:sz w:val="24"/>
        </w:rPr>
      </w:r>
    </w:p>
    <w:p>
      <w:pPr>
        <w:pStyle w:val="Normal"/>
        <w:tabs>
          <w:tab w:val="clear" w:pos="708"/>
          <w:tab w:val="left" w:pos="6528" w:leader="none"/>
        </w:tabs>
        <w:spacing w:before="0" w:after="0"/>
        <w:ind w:left="0" w:right="0" w:hanging="0"/>
        <w:rPr>
          <w:rFonts w:ascii="XO Thames" w:hAnsi="XO Thames"/>
          <w:spacing w:val="-3"/>
          <w:sz w:val="24"/>
        </w:rPr>
      </w:pPr>
      <w:r>
        <w:rPr>
          <w:rFonts w:ascii="XO Thames" w:hAnsi="XO Thames"/>
          <w:spacing w:val="-3"/>
          <w:sz w:val="24"/>
        </w:rPr>
      </w:r>
    </w:p>
    <w:p>
      <w:pPr>
        <w:pStyle w:val="Normal"/>
        <w:tabs>
          <w:tab w:val="clear" w:pos="708"/>
          <w:tab w:val="left" w:pos="6528" w:leader="none"/>
        </w:tabs>
        <w:spacing w:before="0" w:after="0"/>
        <w:ind w:left="0" w:right="0" w:hanging="0"/>
        <w:rPr>
          <w:rFonts w:ascii="XO Thames" w:hAnsi="XO Thames"/>
          <w:spacing w:val="-3"/>
          <w:sz w:val="24"/>
        </w:rPr>
      </w:pPr>
      <w:r>
        <w:rPr>
          <w:rFonts w:ascii="XO Thames" w:hAnsi="XO Thames"/>
          <w:spacing w:val="-3"/>
          <w:sz w:val="24"/>
        </w:rPr>
      </w:r>
    </w:p>
    <w:p>
      <w:pPr>
        <w:pStyle w:val="Normal"/>
        <w:tabs>
          <w:tab w:val="clear" w:pos="708"/>
          <w:tab w:val="left" w:pos="6528" w:leader="none"/>
        </w:tabs>
        <w:spacing w:before="0" w:after="0"/>
        <w:ind w:left="0" w:right="0" w:hanging="0"/>
        <w:rPr>
          <w:rFonts w:ascii="XO Thames" w:hAnsi="XO Thames"/>
          <w:spacing w:val="-3"/>
          <w:sz w:val="24"/>
        </w:rPr>
      </w:pPr>
      <w:r>
        <w:rPr>
          <w:rFonts w:ascii="XO Thames" w:hAnsi="XO Thames"/>
          <w:spacing w:val="-3"/>
          <w:sz w:val="24"/>
        </w:rPr>
      </w:r>
    </w:p>
    <w:p>
      <w:pPr>
        <w:pStyle w:val="Normal"/>
        <w:tabs>
          <w:tab w:val="clear" w:pos="708"/>
          <w:tab w:val="left" w:pos="6528" w:leader="none"/>
        </w:tabs>
        <w:spacing w:before="0" w:after="0"/>
        <w:ind w:left="0" w:right="0" w:hanging="0"/>
        <w:rPr>
          <w:rFonts w:ascii="XO Thames" w:hAnsi="XO Thames"/>
          <w:spacing w:val="-3"/>
          <w:sz w:val="24"/>
        </w:rPr>
      </w:pPr>
      <w:r>
        <w:rPr>
          <w:rFonts w:ascii="XO Thames" w:hAnsi="XO Thames"/>
          <w:spacing w:val="-3"/>
          <w:sz w:val="24"/>
        </w:rPr>
      </w:r>
    </w:p>
    <w:p>
      <w:pPr>
        <w:pStyle w:val="Normal"/>
        <w:tabs>
          <w:tab w:val="clear" w:pos="708"/>
          <w:tab w:val="left" w:pos="6528" w:leader="none"/>
        </w:tabs>
        <w:spacing w:before="0" w:after="0"/>
        <w:ind w:left="0" w:right="0" w:hanging="0"/>
        <w:rPr>
          <w:rFonts w:ascii="XO Thames" w:hAnsi="XO Thames"/>
          <w:spacing w:val="-3"/>
          <w:sz w:val="24"/>
        </w:rPr>
      </w:pPr>
      <w:r>
        <w:rPr>
          <w:rFonts w:ascii="XO Thames" w:hAnsi="XO Thames"/>
          <w:spacing w:val="-3"/>
          <w:sz w:val="24"/>
        </w:rPr>
      </w:r>
    </w:p>
    <w:p>
      <w:pPr>
        <w:pStyle w:val="Normal"/>
        <w:spacing w:lineRule="auto" w:line="276" w:before="0" w:after="200"/>
        <w:ind w:left="0" w:right="0" w:hanging="0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</w:r>
    </w:p>
    <w:p>
      <w:pPr>
        <w:pStyle w:val="Normal"/>
        <w:spacing w:lineRule="auto" w:line="276" w:before="0" w:after="200"/>
        <w:ind w:left="0" w:right="0" w:hanging="0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</w:r>
    </w:p>
    <w:sectPr>
      <w:footerReference w:type="even" r:id="rId2"/>
      <w:footerReference w:type="default" r:id="rId3"/>
      <w:type w:val="nextPage"/>
      <w:pgSz w:w="11906" w:h="16838"/>
      <w:pgMar w:left="1701" w:right="851" w:gutter="0" w:header="0" w:top="709" w:footer="709" w:bottom="1021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15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15"/>
      <w:spacing w:before="0" w:after="60"/>
      <w:ind w:left="0" w:right="360" w:firstLine="56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before="0" w:after="60"/>
      <w:ind w:left="0" w:right="0" w:hanging="0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60"/>
      <w:ind w:left="0" w:right="0" w:firstLine="567"/>
      <w:jc w:val="left"/>
    </w:pPr>
    <w:rPr>
      <w:rFonts w:ascii="Times New Roman" w:hAnsi="Times New Roman" w:eastAsia="Arial Unicode MS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Arial Unicode MS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Arial Unicode MS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Arial Unicode MS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Arial Unicode MS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Pagenumber">
    <w:name w:val="page number"/>
    <w:basedOn w:val="DefaultParagraphFont"/>
    <w:link w:val="Pagenumber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Footer">
    <w:name w:val="Footer"/>
    <w:qFormat/>
    <w:rPr/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DefaultParagraphFont">
    <w:name w:val="Default Paragraph Font"/>
    <w:link w:val="DefaultParagraphFont1"/>
    <w:qFormat/>
    <w:rPr/>
  </w:style>
  <w:style w:type="character" w:styleId="Heading1">
    <w:name w:val="Heading 1"/>
    <w:qFormat/>
    <w:rPr>
      <w:b/>
      <w:sz w:val="48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Apple-converted-space">
    <w:name w:val="apple-converted-space"/>
    <w:basedOn w:val="DefaultParagraphFont"/>
    <w:link w:val="Apple-converted-space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NormalWeb">
    <w:name w:val="Normal (Web)"/>
    <w:link w:val="NormalWeb1"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Arial Unicode M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before="0" w:after="0"/>
    </w:pPr>
    <w:rPr>
      <w:rFonts w:ascii="Tahoma" w:hAnsi="Tahoma"/>
      <w:sz w:val="16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Arial Unicode MS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Pagenumber1">
    <w:name w:val="page number"/>
    <w:basedOn w:val="DefaultParagraphFont1"/>
    <w:link w:val="Pagenumber"/>
    <w:qFormat/>
    <w:pPr/>
    <w:rPr/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Arial Unicode MS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Arial Unicode MS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Apple-converted-space1">
    <w:name w:val="apple-converted-space"/>
    <w:basedOn w:val="DefaultParagraphFont1"/>
    <w:link w:val="Apple-converted-space"/>
    <w:qFormat/>
    <w:pPr/>
    <w:rPr/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Arial Unicode MS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Arial Unicode MS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Autospacing="1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color w:val="000000"/>
      <w:spacing w:val="0"/>
      <w:kern w:val="0"/>
      <w:sz w:val="22"/>
      <w:szCs w:val="20"/>
      <w:lang w:val="ru-RU" w:eastAsia="zh-CN" w:bidi="hi-IN"/>
    </w:rPr>
  </w:style>
  <w:style w:type="table" w:default="1" w:styleId="Style_28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9">
    <w:name w:val="Table Grid"/>
    <w:basedOn w:val="Style_28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Application>LibreOffice/7.5.6.2$Linux_X86_64 LibreOffice_project/50$Build-2</Application>
  <AppVersion>15.0000</AppVersion>
  <Pages>2</Pages>
  <Words>456</Words>
  <Characters>3317</Characters>
  <CharactersWithSpaces>3695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2024-12-25T13:54:21Z</cp:lastPrinted>
  <dcterms:modified xsi:type="dcterms:W3CDTF">2024-12-25T15:29:37Z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