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Утвержден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распоряжением </w:t>
      </w:r>
      <w:r>
        <w:rPr>
          <w:rFonts w:ascii="XO Thames" w:hAnsi="XO Thames"/>
          <w:sz w:val="24"/>
        </w:rPr>
        <w:t>П</w:t>
      </w:r>
      <w:r>
        <w:rPr>
          <w:rFonts w:ascii="XO Thames" w:hAnsi="XO Thames"/>
          <w:sz w:val="24"/>
        </w:rPr>
        <w:t xml:space="preserve">редседателя </w:t>
      </w:r>
    </w:p>
    <w:p w14:paraId="02000000">
      <w:pPr>
        <w:pStyle w:val="Style_1"/>
        <w:ind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Контрольно-счетной палаты </w:t>
      </w:r>
    </w:p>
    <w:p w14:paraId="03000000">
      <w:pPr>
        <w:pStyle w:val="Style_1"/>
        <w:ind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Беловского г</w:t>
      </w:r>
      <w:r>
        <w:rPr>
          <w:rFonts w:ascii="XO Thames" w:hAnsi="XO Thames"/>
          <w:sz w:val="24"/>
        </w:rPr>
        <w:t>о</w:t>
      </w:r>
      <w:r>
        <w:rPr>
          <w:rFonts w:ascii="XO Thames" w:hAnsi="XO Thames"/>
          <w:sz w:val="24"/>
        </w:rPr>
        <w:t>родского округа</w:t>
      </w:r>
    </w:p>
    <w:p w14:paraId="04000000">
      <w:pPr>
        <w:pStyle w:val="Style_1"/>
        <w:ind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</w:t>
      </w:r>
      <w:r>
        <w:rPr>
          <w:rFonts w:ascii="XO Thames" w:hAnsi="XO Thames"/>
          <w:sz w:val="24"/>
        </w:rPr>
        <w:t xml:space="preserve">от </w:t>
      </w:r>
      <w:r>
        <w:rPr>
          <w:rFonts w:ascii="XO Thames" w:hAnsi="XO Thames"/>
          <w:sz w:val="24"/>
        </w:rPr>
        <w:t>25.12.2023</w:t>
      </w:r>
      <w:r>
        <w:rPr>
          <w:rFonts w:ascii="XO Thames" w:hAnsi="XO Thames"/>
          <w:sz w:val="24"/>
        </w:rPr>
        <w:t xml:space="preserve"> № </w:t>
      </w:r>
      <w:r>
        <w:rPr>
          <w:rFonts w:ascii="XO Thames" w:hAnsi="XO Thames"/>
          <w:sz w:val="24"/>
        </w:rPr>
        <w:t>21-р</w:t>
      </w:r>
    </w:p>
    <w:p w14:paraId="05000000">
      <w:pPr>
        <w:spacing w:after="0" w:line="240" w:lineRule="auto"/>
        <w:ind/>
        <w:rPr>
          <w:rFonts w:ascii="XO Thames" w:hAnsi="XO Thames"/>
          <w:b w:val="1"/>
          <w:sz w:val="24"/>
        </w:rPr>
      </w:pPr>
    </w:p>
    <w:p w14:paraId="06000000">
      <w:pPr>
        <w:spacing w:after="0" w:line="240" w:lineRule="auto"/>
        <w:ind/>
        <w:jc w:val="center"/>
        <w:rPr>
          <w:rFonts w:ascii="XO Thames" w:hAnsi="XO Thames"/>
          <w:b w:val="1"/>
          <w:color w:val="000000"/>
          <w:sz w:val="24"/>
        </w:rPr>
      </w:pPr>
    </w:p>
    <w:p w14:paraId="07000000">
      <w:pPr>
        <w:spacing w:after="0" w:line="240" w:lineRule="auto"/>
        <w:ind/>
        <w:jc w:val="center"/>
        <w:rPr>
          <w:rFonts w:ascii="XO Thames" w:hAnsi="XO Thames"/>
          <w:b w:val="1"/>
          <w:color w:val="000000"/>
          <w:sz w:val="24"/>
        </w:rPr>
      </w:pPr>
      <w:r>
        <w:rPr>
          <w:rFonts w:ascii="XO Thames" w:hAnsi="XO Thames"/>
          <w:b w:val="1"/>
          <w:color w:val="000000"/>
          <w:sz w:val="24"/>
        </w:rPr>
        <w:t>ПЛАН  ДЕЯТЕЛЬНОСТИ</w:t>
      </w:r>
    </w:p>
    <w:p w14:paraId="08000000">
      <w:pPr>
        <w:spacing w:after="0" w:line="240" w:lineRule="auto"/>
        <w:ind/>
        <w:jc w:val="center"/>
        <w:rPr>
          <w:rFonts w:ascii="XO Thames" w:hAnsi="XO Thames"/>
          <w:b w:val="1"/>
          <w:color w:val="000000"/>
          <w:sz w:val="24"/>
        </w:rPr>
      </w:pPr>
      <w:r>
        <w:rPr>
          <w:rFonts w:ascii="XO Thames" w:hAnsi="XO Thames"/>
          <w:b w:val="1"/>
          <w:color w:val="000000"/>
          <w:sz w:val="24"/>
        </w:rPr>
        <w:t xml:space="preserve">Контрольно-счетной палаты </w:t>
      </w:r>
      <w:r>
        <w:rPr>
          <w:rFonts w:ascii="XO Thames" w:hAnsi="XO Thames"/>
          <w:b w:val="1"/>
          <w:color w:val="000000"/>
          <w:sz w:val="24"/>
        </w:rPr>
        <w:t>Беловского</w:t>
      </w:r>
      <w:r>
        <w:rPr>
          <w:rFonts w:ascii="XO Thames" w:hAnsi="XO Thames"/>
          <w:b w:val="1"/>
          <w:color w:val="000000"/>
          <w:sz w:val="24"/>
        </w:rPr>
        <w:t xml:space="preserve"> городского округа</w:t>
      </w:r>
    </w:p>
    <w:p w14:paraId="09000000">
      <w:pPr>
        <w:spacing w:after="0" w:line="240" w:lineRule="auto"/>
        <w:ind/>
        <w:jc w:val="center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b w:val="1"/>
          <w:color w:val="000000"/>
          <w:sz w:val="24"/>
        </w:rPr>
        <w:t>на 20</w:t>
      </w:r>
      <w:r>
        <w:rPr>
          <w:rFonts w:ascii="XO Thames" w:hAnsi="XO Thames"/>
          <w:b w:val="1"/>
          <w:color w:val="000000"/>
          <w:sz w:val="24"/>
        </w:rPr>
        <w:t>2</w:t>
      </w:r>
      <w:r>
        <w:rPr>
          <w:rFonts w:ascii="XO Thames" w:hAnsi="XO Thames"/>
          <w:b w:val="1"/>
          <w:color w:val="000000"/>
          <w:sz w:val="24"/>
        </w:rPr>
        <w:t>4</w:t>
      </w:r>
      <w:r>
        <w:rPr>
          <w:rFonts w:ascii="XO Thames" w:hAnsi="XO Thames"/>
          <w:b w:val="1"/>
          <w:color w:val="000000"/>
          <w:sz w:val="24"/>
        </w:rPr>
        <w:t xml:space="preserve"> год</w:t>
      </w:r>
      <w:r>
        <w:rPr>
          <w:rFonts w:ascii="XO Thames" w:hAnsi="XO Thames"/>
          <w:b w:val="1"/>
          <w:color w:val="000000"/>
          <w:sz w:val="24"/>
        </w:rPr>
        <w:t xml:space="preserve"> </w:t>
      </w:r>
    </w:p>
    <w:p w14:paraId="0A000000">
      <w:pPr>
        <w:spacing w:after="0" w:line="240" w:lineRule="auto"/>
        <w:ind/>
        <w:jc w:val="center"/>
        <w:rPr>
          <w:rFonts w:ascii="XO Thames" w:hAnsi="XO Thames"/>
          <w:color w:val="646464"/>
          <w:sz w:val="24"/>
        </w:rPr>
      </w:pPr>
    </w:p>
    <w:tbl>
      <w:tblPr>
        <w:tblStyle w:val="Style_2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val="nil"/>
          <w:insideV w:color="000000" w:val="nil"/>
        </w:tblBorders>
        <w:tblLayout w:type="fixed"/>
        <w:tblCellMar>
          <w:left w:type="dxa" w:w="0"/>
          <w:right w:type="dxa" w:w="0"/>
        </w:tblCellMar>
      </w:tblPr>
      <w:tblGrid>
        <w:gridCol w:w="652"/>
        <w:gridCol w:w="5328"/>
        <w:gridCol w:w="1418"/>
        <w:gridCol w:w="1842"/>
      </w:tblGrid>
      <w:tr>
        <w:trPr>
          <w:trHeight w:hRule="atLeast" w:val="466"/>
        </w:trP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</w:t>
            </w:r>
          </w:p>
          <w:p w14:paraId="0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п/п.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Содержание мероприятий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Срок </w:t>
            </w:r>
          </w:p>
          <w:p w14:paraId="0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исполн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>ния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1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Ответственные </w:t>
            </w:r>
          </w:p>
          <w:p w14:paraId="1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сполнители</w:t>
            </w:r>
            <w:r>
              <w:rPr>
                <w:rFonts w:ascii="XO Thames" w:hAnsi="XO Thames"/>
                <w:sz w:val="20"/>
              </w:rPr>
              <w:t>*</w:t>
            </w:r>
          </w:p>
        </w:tc>
      </w:tr>
      <w:tr>
        <w:tc>
          <w:tcPr>
            <w:tcW w:type="dxa" w:w="924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  <w:vAlign w:val="center"/>
          </w:tcPr>
          <w:p w14:paraId="12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  <w:r>
              <w:rPr>
                <w:rFonts w:ascii="XO Thames" w:hAnsi="XO Thames"/>
                <w:b w:val="1"/>
                <w:sz w:val="20"/>
              </w:rPr>
              <w:t>1</w:t>
            </w:r>
            <w:r>
              <w:rPr>
                <w:rFonts w:ascii="XO Thames" w:hAnsi="XO Thames"/>
                <w:b w:val="1"/>
                <w:sz w:val="20"/>
              </w:rPr>
              <w:t>. Контрольные мероприятия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1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14000000">
            <w:pPr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Проверка</w:t>
            </w:r>
            <w:r>
              <w:rPr>
                <w:rFonts w:ascii="XO Thames" w:hAnsi="XO Thames"/>
                <w:color w:val="000000"/>
                <w:sz w:val="20"/>
              </w:rPr>
              <w:t xml:space="preserve"> законности </w:t>
            </w:r>
            <w:r>
              <w:rPr>
                <w:rFonts w:ascii="XO Thames" w:hAnsi="XO Thames"/>
                <w:color w:val="000000"/>
                <w:sz w:val="20"/>
              </w:rPr>
              <w:t>и эффективно</w:t>
            </w:r>
            <w:r>
              <w:rPr>
                <w:rFonts w:ascii="XO Thames" w:hAnsi="XO Thames"/>
                <w:color w:val="000000"/>
                <w:sz w:val="20"/>
              </w:rPr>
              <w:t xml:space="preserve">сти использования </w:t>
            </w:r>
            <w:r>
              <w:rPr>
                <w:rFonts w:ascii="XO Thames" w:hAnsi="XO Thames"/>
                <w:color w:val="000000"/>
                <w:sz w:val="20"/>
              </w:rPr>
              <w:t>бю</w:t>
            </w:r>
            <w:r>
              <w:rPr>
                <w:rFonts w:ascii="XO Thames" w:hAnsi="XO Thames"/>
                <w:color w:val="000000"/>
                <w:sz w:val="20"/>
              </w:rPr>
              <w:t>д</w:t>
            </w:r>
            <w:r>
              <w:rPr>
                <w:rFonts w:ascii="XO Thames" w:hAnsi="XO Thames"/>
                <w:color w:val="000000"/>
                <w:sz w:val="20"/>
              </w:rPr>
              <w:t>жетных</w:t>
            </w:r>
            <w:r>
              <w:rPr>
                <w:rFonts w:ascii="XO Thames" w:hAnsi="XO Thames"/>
                <w:b w:val="1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средств</w:t>
            </w:r>
            <w:r>
              <w:rPr>
                <w:rFonts w:ascii="XO Thames" w:hAnsi="XO Thames"/>
                <w:color w:val="000000"/>
                <w:sz w:val="20"/>
              </w:rPr>
              <w:t>,</w:t>
            </w:r>
            <w:r>
              <w:rPr>
                <w:rFonts w:ascii="XO Thames" w:hAnsi="XO Thames"/>
                <w:color w:val="000000"/>
                <w:sz w:val="20"/>
              </w:rPr>
              <w:t xml:space="preserve"> направлен</w:t>
            </w:r>
            <w:r>
              <w:rPr>
                <w:rFonts w:ascii="XO Thames" w:hAnsi="XO Thames"/>
                <w:color w:val="000000"/>
                <w:sz w:val="20"/>
              </w:rPr>
              <w:t xml:space="preserve">ных </w:t>
            </w:r>
            <w:r>
              <w:rPr>
                <w:rFonts w:ascii="XO Thames" w:hAnsi="XO Thames"/>
                <w:color w:val="000000"/>
                <w:sz w:val="20"/>
              </w:rPr>
              <w:t>на реализацию муниципал</w:t>
            </w:r>
            <w:r>
              <w:rPr>
                <w:rFonts w:ascii="XO Thames" w:hAnsi="XO Thames"/>
                <w:color w:val="000000"/>
                <w:sz w:val="20"/>
              </w:rPr>
              <w:t>ь</w:t>
            </w:r>
            <w:r>
              <w:rPr>
                <w:rFonts w:ascii="XO Thames" w:hAnsi="XO Thames"/>
                <w:color w:val="000000"/>
                <w:sz w:val="20"/>
              </w:rPr>
              <w:t>ной программы Беловского городского округа «Ра</w:t>
            </w:r>
            <w:r>
              <w:rPr>
                <w:rFonts w:ascii="XO Thames" w:hAnsi="XO Thames"/>
                <w:color w:val="000000"/>
                <w:sz w:val="20"/>
              </w:rPr>
              <w:t>з</w:t>
            </w:r>
            <w:r>
              <w:rPr>
                <w:rFonts w:ascii="XO Thames" w:hAnsi="XO Thames"/>
                <w:color w:val="000000"/>
                <w:sz w:val="20"/>
              </w:rPr>
              <w:t>витие системы образования в Беловском городском окр</w:t>
            </w:r>
            <w:r>
              <w:rPr>
                <w:rFonts w:ascii="XO Thames" w:hAnsi="XO Thames"/>
                <w:color w:val="000000"/>
                <w:sz w:val="20"/>
              </w:rPr>
              <w:t>у</w:t>
            </w:r>
            <w:r>
              <w:rPr>
                <w:rFonts w:ascii="XO Thames" w:hAnsi="XO Thames"/>
                <w:color w:val="000000"/>
                <w:sz w:val="20"/>
              </w:rPr>
              <w:t>ге»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  <w:p w14:paraId="15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Объект кон</w:t>
            </w:r>
            <w:r>
              <w:rPr>
                <w:rFonts w:ascii="XO Thames" w:hAnsi="XO Thames"/>
                <w:sz w:val="20"/>
              </w:rPr>
              <w:t xml:space="preserve">троля - 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fldChar w:fldCharType="begin"/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instrText>HYPERLINK "https://www.belovo42.ru/education/sistema-obrazovaniya-goroda-belovo/obrazovatelnye-uchrezhdeniya/2021/01/01/11749-7865351.html"</w:instrTex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fldChar w:fldCharType="separate"/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>МБОУ «СОШ №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 xml:space="preserve"> 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>19 города Бел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>о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>во»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fldChar w:fldCharType="end"/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1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1-4</w:t>
            </w:r>
          </w:p>
          <w:p w14:paraId="1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квартал</w:t>
            </w:r>
            <w:r>
              <w:rPr>
                <w:rFonts w:ascii="XO Thames" w:hAnsi="XO Thames"/>
                <w:sz w:val="20"/>
              </w:rPr>
              <w:t>ы</w:t>
            </w:r>
          </w:p>
          <w:p w14:paraId="1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1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1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1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1C000000">
            <w:pPr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Оценка реализуемости, рисков и результатов дост</w:t>
            </w:r>
            <w:r>
              <w:rPr>
                <w:rFonts w:ascii="XO Thames" w:hAnsi="XO Thames"/>
                <w:color w:val="000000"/>
                <w:sz w:val="20"/>
              </w:rPr>
              <w:t>и</w:t>
            </w:r>
            <w:r>
              <w:rPr>
                <w:rFonts w:ascii="XO Thames" w:hAnsi="XO Thames"/>
                <w:color w:val="000000"/>
                <w:sz w:val="20"/>
              </w:rPr>
              <w:t>жения целей социально-экономического развития муниципальн</w:t>
            </w:r>
            <w:r>
              <w:rPr>
                <w:rFonts w:ascii="XO Thames" w:hAnsi="XO Thames"/>
                <w:color w:val="000000"/>
                <w:sz w:val="20"/>
              </w:rPr>
              <w:t>о</w:t>
            </w:r>
            <w:r>
              <w:rPr>
                <w:rFonts w:ascii="XO Thames" w:hAnsi="XO Thames"/>
                <w:color w:val="000000"/>
                <w:sz w:val="20"/>
              </w:rPr>
              <w:t>го образования «Беловский городской округ», предусмотре</w:t>
            </w:r>
            <w:r>
              <w:rPr>
                <w:rFonts w:ascii="XO Thames" w:hAnsi="XO Thames"/>
                <w:color w:val="000000"/>
                <w:sz w:val="20"/>
              </w:rPr>
              <w:t>н</w:t>
            </w:r>
            <w:r>
              <w:rPr>
                <w:rFonts w:ascii="XO Thames" w:hAnsi="XO Thames"/>
                <w:color w:val="000000"/>
                <w:sz w:val="20"/>
              </w:rPr>
              <w:t>ных документами стратегич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>ского планирования.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1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1-4</w:t>
            </w:r>
          </w:p>
          <w:p w14:paraId="1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кварталы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1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2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2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.</w:t>
            </w: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22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Проверка законности и эффективности использования бю</w:t>
            </w:r>
            <w:r>
              <w:rPr>
                <w:rFonts w:ascii="XO Thames" w:hAnsi="XO Thames"/>
                <w:color w:val="000000"/>
                <w:sz w:val="20"/>
              </w:rPr>
              <w:t>д</w:t>
            </w:r>
            <w:r>
              <w:rPr>
                <w:rFonts w:ascii="XO Thames" w:hAnsi="XO Thames"/>
                <w:color w:val="000000"/>
                <w:sz w:val="20"/>
              </w:rPr>
              <w:t>жетных</w:t>
            </w:r>
            <w:r>
              <w:rPr>
                <w:rFonts w:ascii="XO Thames" w:hAnsi="XO Thames"/>
                <w:b w:val="1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средств, направленных на реализацию муниципал</w:t>
            </w:r>
            <w:r>
              <w:rPr>
                <w:rFonts w:ascii="XO Thames" w:hAnsi="XO Thames"/>
                <w:color w:val="000000"/>
                <w:sz w:val="20"/>
              </w:rPr>
              <w:t>ь</w:t>
            </w:r>
            <w:r>
              <w:rPr>
                <w:rFonts w:ascii="XO Thames" w:hAnsi="XO Thames"/>
                <w:color w:val="000000"/>
                <w:sz w:val="20"/>
              </w:rPr>
              <w:t>ной программы Беловского городского округа «Экология, недропользование, и рациональное водопользование на те</w:t>
            </w:r>
            <w:r>
              <w:rPr>
                <w:rFonts w:ascii="XO Thames" w:hAnsi="XO Thames"/>
                <w:color w:val="000000"/>
                <w:sz w:val="20"/>
              </w:rPr>
              <w:t>р</w:t>
            </w:r>
            <w:r>
              <w:rPr>
                <w:rFonts w:ascii="XO Thames" w:hAnsi="XO Thames"/>
                <w:color w:val="000000"/>
                <w:sz w:val="20"/>
              </w:rPr>
              <w:t>ритории Беловск</w:t>
            </w:r>
            <w:r>
              <w:rPr>
                <w:rFonts w:ascii="XO Thames" w:hAnsi="XO Thames"/>
                <w:color w:val="000000"/>
                <w:sz w:val="20"/>
              </w:rPr>
              <w:t>о</w:t>
            </w:r>
            <w:r>
              <w:rPr>
                <w:rFonts w:ascii="XO Thames" w:hAnsi="XO Thames"/>
                <w:color w:val="000000"/>
                <w:sz w:val="20"/>
              </w:rPr>
              <w:t>го городского округа на 2022-2025 годы»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2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1-4</w:t>
            </w:r>
          </w:p>
          <w:p w14:paraId="24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кварталы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2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2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2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.</w:t>
            </w: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28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Внеплан</w:t>
            </w:r>
            <w:r>
              <w:rPr>
                <w:rFonts w:ascii="XO Thames" w:hAnsi="XO Thames"/>
                <w:sz w:val="20"/>
              </w:rPr>
              <w:t>овые контрольные мероприятия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2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о мере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ступления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2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2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</w:t>
            </w:r>
          </w:p>
        </w:tc>
      </w:tr>
      <w:tr>
        <w:tc>
          <w:tcPr>
            <w:tcW w:type="dxa" w:w="924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2C000000">
            <w:pPr>
              <w:spacing w:after="0" w:line="240" w:lineRule="auto"/>
              <w:ind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2</w:t>
            </w:r>
            <w:r>
              <w:rPr>
                <w:rFonts w:ascii="XO Thames" w:hAnsi="XO Thames"/>
                <w:b w:val="1"/>
                <w:sz w:val="20"/>
              </w:rPr>
              <w:t>. Экспертно-аналитические мероприятия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2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2.1.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  <w:vAlign w:val="center"/>
          </w:tcPr>
          <w:p w14:paraId="2E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Внешняя проверка годового отчета об исполнении бюдж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>та Беловского городского округа  за 202</w:t>
            </w:r>
            <w:r>
              <w:rPr>
                <w:rFonts w:ascii="XO Thames" w:hAnsi="XO Thames"/>
                <w:sz w:val="20"/>
              </w:rPr>
              <w:t>3</w:t>
            </w:r>
            <w:r>
              <w:rPr>
                <w:rFonts w:ascii="XO Thames" w:hAnsi="XO Thames"/>
                <w:sz w:val="20"/>
              </w:rPr>
              <w:t xml:space="preserve"> год и подготовка з</w:t>
            </w:r>
            <w:r>
              <w:rPr>
                <w:rFonts w:ascii="XO Thames" w:hAnsi="XO Thames"/>
                <w:sz w:val="20"/>
              </w:rPr>
              <w:t>а</w:t>
            </w:r>
            <w:r>
              <w:rPr>
                <w:rFonts w:ascii="XO Thames" w:hAnsi="XO Thames"/>
                <w:sz w:val="20"/>
              </w:rPr>
              <w:t>ключ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>ния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2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 квартал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3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3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</w:t>
            </w:r>
          </w:p>
          <w:p w14:paraId="3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3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2.2.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34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Экспертиза и подготовка заключения по проекту бюдж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>та Беловского городского округа на 2025</w:t>
            </w:r>
            <w:r>
              <w:rPr>
                <w:rFonts w:ascii="XO Thames" w:hAnsi="XO Thames"/>
                <w:sz w:val="20"/>
              </w:rPr>
              <w:t xml:space="preserve"> год и плановый пер</w:t>
            </w:r>
            <w:r>
              <w:rPr>
                <w:rFonts w:ascii="XO Thames" w:hAnsi="XO Thames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од 2026</w:t>
            </w:r>
            <w:r>
              <w:rPr>
                <w:rFonts w:ascii="XO Thames" w:hAnsi="XO Thames"/>
                <w:sz w:val="20"/>
              </w:rPr>
              <w:t xml:space="preserve"> и 2027</w:t>
            </w:r>
            <w:r>
              <w:rPr>
                <w:rFonts w:ascii="XO Thames" w:hAnsi="XO Thames"/>
                <w:sz w:val="20"/>
              </w:rPr>
              <w:t xml:space="preserve"> годов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3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 квартал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3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2.3.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39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Экспертиза проектов решений «О внесении изменений и д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полнений в решение Совета народных депутатов Бело</w:t>
            </w:r>
            <w:r>
              <w:rPr>
                <w:rFonts w:ascii="XO Thames" w:hAnsi="XO Thames"/>
                <w:sz w:val="20"/>
              </w:rPr>
              <w:t>в</w:t>
            </w:r>
            <w:r>
              <w:rPr>
                <w:rFonts w:ascii="XO Thames" w:hAnsi="XO Thames"/>
                <w:sz w:val="20"/>
              </w:rPr>
              <w:t>ского городского округа «О бюджете на 2024</w:t>
            </w:r>
            <w:r>
              <w:rPr>
                <w:rFonts w:ascii="XO Thames" w:hAnsi="XO Thames"/>
                <w:sz w:val="20"/>
              </w:rPr>
              <w:t xml:space="preserve"> год и плановый п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>риод 2025</w:t>
            </w:r>
            <w:r>
              <w:rPr>
                <w:rFonts w:ascii="XO Thames" w:hAnsi="XO Thames"/>
                <w:sz w:val="20"/>
              </w:rPr>
              <w:t>-2026</w:t>
            </w:r>
            <w:r>
              <w:rPr>
                <w:rFonts w:ascii="XO Thames" w:hAnsi="XO Thames"/>
                <w:sz w:val="20"/>
              </w:rPr>
              <w:t xml:space="preserve"> годы»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по мере </w:t>
            </w:r>
          </w:p>
          <w:p w14:paraId="3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необходим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сти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3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3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3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2.4.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3F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Экспертиза проектов нормативно-правовых актов, регул</w:t>
            </w:r>
            <w:r>
              <w:rPr>
                <w:rFonts w:ascii="XO Thames" w:hAnsi="XO Thames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рующих бюджетные правоотнош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>ния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4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по мере </w:t>
            </w:r>
          </w:p>
          <w:p w14:paraId="4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необходим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сти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4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4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44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2.5.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  <w:vAlign w:val="center"/>
          </w:tcPr>
          <w:p w14:paraId="45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Экспертиза проектов муниципальных правовых актов в ч</w:t>
            </w:r>
            <w:r>
              <w:rPr>
                <w:rFonts w:ascii="XO Thames" w:hAnsi="XO Thames"/>
                <w:sz w:val="20"/>
              </w:rPr>
              <w:t>а</w:t>
            </w:r>
            <w:r>
              <w:rPr>
                <w:rFonts w:ascii="XO Thames" w:hAnsi="XO Thames"/>
                <w:sz w:val="20"/>
              </w:rPr>
              <w:t>сти, касающейся расходных обязательств муниципал</w:t>
            </w:r>
            <w:r>
              <w:rPr>
                <w:rFonts w:ascii="XO Thames" w:hAnsi="XO Thames"/>
                <w:sz w:val="20"/>
              </w:rPr>
              <w:t>ь</w:t>
            </w:r>
            <w:r>
              <w:rPr>
                <w:rFonts w:ascii="XO Thames" w:hAnsi="XO Thames"/>
                <w:sz w:val="20"/>
              </w:rPr>
              <w:t>ного образования, экспе</w:t>
            </w:r>
            <w:r>
              <w:rPr>
                <w:rFonts w:ascii="XO Thames" w:hAnsi="XO Thames"/>
                <w:sz w:val="20"/>
              </w:rPr>
              <w:t>р</w:t>
            </w:r>
            <w:r>
              <w:rPr>
                <w:rFonts w:ascii="XO Thames" w:hAnsi="XO Thames"/>
                <w:sz w:val="20"/>
              </w:rPr>
              <w:t>тиза проектов муни</w:t>
            </w:r>
            <w:r>
              <w:rPr>
                <w:rFonts w:ascii="XO Thames" w:hAnsi="XO Thames"/>
                <w:sz w:val="20"/>
              </w:rPr>
              <w:t>ципальных правовых актов, приводящих к изменению доходов мес</w:t>
            </w:r>
            <w:r>
              <w:rPr>
                <w:rFonts w:ascii="XO Thames" w:hAnsi="XO Thames"/>
                <w:sz w:val="20"/>
              </w:rPr>
              <w:t>т</w:t>
            </w:r>
            <w:r>
              <w:rPr>
                <w:rFonts w:ascii="XO Thames" w:hAnsi="XO Thames"/>
                <w:sz w:val="20"/>
              </w:rPr>
              <w:t>ного бюджета</w:t>
            </w:r>
            <w:r>
              <w:rPr>
                <w:rFonts w:ascii="XO Thames" w:hAnsi="XO Thames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4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по мере </w:t>
            </w:r>
          </w:p>
          <w:p w14:paraId="4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поступления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4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4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4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2.6.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4B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Экспертиза муниципальных программ (проектов муниц</w:t>
            </w:r>
            <w:r>
              <w:rPr>
                <w:rFonts w:ascii="XO Thames" w:hAnsi="XO Thames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пальных пр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грамм)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4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по мере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ступления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4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4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4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2.7.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  <w:vAlign w:val="center"/>
          </w:tcPr>
          <w:p w14:paraId="50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Подготовка аналитических материалов по вопросам местн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го значения, отнесенным к компетенции Ко</w:t>
            </w:r>
            <w:r>
              <w:rPr>
                <w:rFonts w:ascii="XO Thames" w:hAnsi="XO Thames"/>
                <w:sz w:val="20"/>
              </w:rPr>
              <w:t>н</w:t>
            </w:r>
            <w:r>
              <w:rPr>
                <w:rFonts w:ascii="XO Thames" w:hAnsi="XO Thames"/>
                <w:sz w:val="20"/>
              </w:rPr>
              <w:t>трольно-счетной палаты, по запросам депутатов Совета и по поруч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>нию Совета народных депутатов Беловского городского округа, оформленных соответствующим р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>шением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5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5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по мере </w:t>
            </w:r>
          </w:p>
          <w:p w14:paraId="5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необходим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сти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54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5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5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5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2.8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  <w:vAlign w:val="center"/>
          </w:tcPr>
          <w:p w14:paraId="58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Внешняя проверка годовых отчетов главных администрат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ров доходов и главных распорядителей бюджетных средств Беловского горо</w:t>
            </w:r>
            <w:r>
              <w:rPr>
                <w:rFonts w:ascii="XO Thames" w:hAnsi="XO Thames"/>
                <w:sz w:val="20"/>
              </w:rPr>
              <w:t>д</w:t>
            </w:r>
            <w:r>
              <w:rPr>
                <w:rFonts w:ascii="XO Thames" w:hAnsi="XO Thames"/>
                <w:sz w:val="20"/>
              </w:rPr>
              <w:t>ского округа за 202</w:t>
            </w:r>
            <w:r>
              <w:rPr>
                <w:rFonts w:ascii="XO Thames" w:hAnsi="XO Thames"/>
                <w:sz w:val="20"/>
              </w:rPr>
              <w:t>3</w:t>
            </w:r>
            <w:r>
              <w:rPr>
                <w:rFonts w:ascii="XO Thames" w:hAnsi="XO Thames"/>
                <w:sz w:val="20"/>
              </w:rPr>
              <w:t xml:space="preserve"> год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5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1-2 квартал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5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5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5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5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2.9.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5E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Аудит в сфере закупок товаров, работ, услуг для обеспеч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>ния муниципальных нужд, осуществляемых в соотве</w:t>
            </w:r>
            <w:r>
              <w:rPr>
                <w:rFonts w:ascii="XO Thames" w:hAnsi="XO Thames"/>
                <w:sz w:val="20"/>
              </w:rPr>
              <w:t>т</w:t>
            </w:r>
            <w:r>
              <w:rPr>
                <w:rFonts w:ascii="XO Thames" w:hAnsi="XO Thames"/>
                <w:sz w:val="20"/>
              </w:rPr>
              <w:t>ствии с Федеральным законом от 05.04.2013 № 44-ФЗ «О контрак</w:t>
            </w:r>
            <w:r>
              <w:rPr>
                <w:rFonts w:ascii="XO Thames" w:hAnsi="XO Thames"/>
                <w:sz w:val="20"/>
              </w:rPr>
              <w:t>т</w:t>
            </w:r>
            <w:r>
              <w:rPr>
                <w:rFonts w:ascii="XO Thames" w:hAnsi="XO Thames"/>
                <w:sz w:val="20"/>
              </w:rPr>
              <w:t>ной системе в сфере закупок товаров, работ, услуг для обе</w:t>
            </w:r>
            <w:r>
              <w:rPr>
                <w:rFonts w:ascii="XO Thames" w:hAnsi="XO Thames"/>
                <w:sz w:val="20"/>
              </w:rPr>
              <w:t>с</w:t>
            </w:r>
            <w:r>
              <w:rPr>
                <w:rFonts w:ascii="XO Thames" w:hAnsi="XO Thames"/>
                <w:sz w:val="20"/>
              </w:rPr>
              <w:t>печения государственных и муниципальных нужд».</w:t>
            </w:r>
          </w:p>
          <w:p w14:paraId="5F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Объекты контроля:</w:t>
            </w:r>
          </w:p>
          <w:p w14:paraId="60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- 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fldChar w:fldCharType="begin"/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instrText>HYPERLINK "https://www.belovo42.ru/education/sistema-obrazovaniya-goroda-belovo/obrazovatelnye-uchrezhdeniya/2021/01/01/11749-7865351.html"</w:instrTex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fldChar w:fldCharType="separate"/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>МБОУ «СОШ №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 xml:space="preserve"> 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>19 города Бел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>о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>во»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fldChar w:fldCharType="end"/>
            </w:r>
            <w:r>
              <w:rPr>
                <w:rFonts w:ascii="XO Thames" w:hAnsi="XO Thames"/>
                <w:sz w:val="20"/>
              </w:rPr>
              <w:t>;</w:t>
            </w:r>
          </w:p>
          <w:p w14:paraId="61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- 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fldChar w:fldCharType="begin"/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instrText>HYPERLINK "https://www.belovo42.ru/education/sistema-obrazovaniya-goroda-belovo/uchrezhdeniya-doshkolnogo-obrazovaniya/2021/01/01/11707-7866410.html"</w:instrTex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fldChar w:fldCharType="separate"/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>МБДОУ «Д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 xml:space="preserve">етский сад № 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>10 «Сказка» г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>о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t>рода Белово»</w:t>
            </w:r>
            <w:r>
              <w:rPr>
                <w:rStyle w:val="Style_3_ch"/>
                <w:rFonts w:ascii="XO Thames" w:hAnsi="XO Thames"/>
                <w:color w:val="000000"/>
                <w:sz w:val="20"/>
                <w:highlight w:val="white"/>
                <w:u w:val="none"/>
              </w:rPr>
              <w:fldChar w:fldCharType="end"/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6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1-4</w:t>
            </w:r>
          </w:p>
          <w:p w14:paraId="6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кварталы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6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</w:t>
            </w:r>
          </w:p>
          <w:p w14:paraId="6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</w:p>
          <w:p w14:paraId="69000000">
            <w:pPr>
              <w:spacing w:after="0" w:line="240" w:lineRule="auto"/>
              <w:ind/>
              <w:rPr>
                <w:rFonts w:ascii="XO Thames" w:hAnsi="XO Thames"/>
                <w:sz w:val="20"/>
              </w:rPr>
            </w:pPr>
          </w:p>
        </w:tc>
      </w:tr>
      <w:tr>
        <w:tc>
          <w:tcPr>
            <w:tcW w:type="dxa" w:w="924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  <w:vAlign w:val="center"/>
          </w:tcPr>
          <w:p w14:paraId="6A000000">
            <w:pPr>
              <w:spacing w:after="0" w:line="240" w:lineRule="auto"/>
              <w:ind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3. Иные мероприятия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6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3.1.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6C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Подготовка отчета о работе Контрольно-счетной палаты Б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>ловского городского округа за 2023 год.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6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 квартал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6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6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инспекторы,</w:t>
            </w:r>
          </w:p>
          <w:p w14:paraId="7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помощник руков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 xml:space="preserve">дителя 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7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3.2.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72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Подготовка плана работы Контрольно-счетной палаты Б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>ловского городского округа на 2025 год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7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 квартал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74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7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инспекторы,</w:t>
            </w:r>
          </w:p>
          <w:p w14:paraId="7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помощник руков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дителя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7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3.3.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78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Подготовка пресс-релизов, информации для ра</w:t>
            </w:r>
            <w:r>
              <w:rPr>
                <w:rFonts w:ascii="XO Thames" w:hAnsi="XO Thames"/>
                <w:sz w:val="20"/>
              </w:rPr>
              <w:t>з</w:t>
            </w:r>
            <w:r>
              <w:rPr>
                <w:rFonts w:ascii="XO Thames" w:hAnsi="XO Thames"/>
                <w:sz w:val="20"/>
              </w:rPr>
              <w:t>мещения в средствах массовой и</w:t>
            </w:r>
            <w:r>
              <w:rPr>
                <w:rFonts w:ascii="XO Thames" w:hAnsi="XO Thames"/>
                <w:sz w:val="20"/>
              </w:rPr>
              <w:t>н</w:t>
            </w:r>
            <w:r>
              <w:rPr>
                <w:rFonts w:ascii="XO Thames" w:hAnsi="XO Thames"/>
                <w:sz w:val="20"/>
              </w:rPr>
              <w:t xml:space="preserve">формации, на интернет-сайте  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7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течение года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7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7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инспекторы,</w:t>
            </w:r>
          </w:p>
          <w:p w14:paraId="7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помощник руков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дителя</w:t>
            </w:r>
          </w:p>
        </w:tc>
      </w:tr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7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3.4.</w:t>
            </w:r>
          </w:p>
        </w:tc>
        <w:tc>
          <w:tcPr>
            <w:tcW w:type="dxa" w:w="5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7E000000">
            <w:pPr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Представление информации о ходе испо</w:t>
            </w:r>
            <w:r>
              <w:rPr>
                <w:rFonts w:ascii="XO Thames" w:hAnsi="XO Thames"/>
                <w:sz w:val="20"/>
              </w:rPr>
              <w:t>л</w:t>
            </w:r>
            <w:r>
              <w:rPr>
                <w:rFonts w:ascii="XO Thames" w:hAnsi="XO Thames"/>
                <w:sz w:val="20"/>
              </w:rPr>
              <w:t>нения местного бюджета, о результатах проведенных контрольных и эк</w:t>
            </w:r>
            <w:r>
              <w:rPr>
                <w:rFonts w:ascii="XO Thames" w:hAnsi="XO Thames"/>
                <w:sz w:val="20"/>
              </w:rPr>
              <w:t>с</w:t>
            </w:r>
            <w:r>
              <w:rPr>
                <w:rFonts w:ascii="XO Thames" w:hAnsi="XO Thames"/>
                <w:sz w:val="20"/>
              </w:rPr>
              <w:t>пертно-аналитических мер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приятий в представительный орган муниципал</w:t>
            </w:r>
            <w:r>
              <w:rPr>
                <w:rFonts w:ascii="XO Thames" w:hAnsi="XO Thames"/>
                <w:sz w:val="20"/>
              </w:rPr>
              <w:t>ь</w:t>
            </w:r>
            <w:r>
              <w:rPr>
                <w:rFonts w:ascii="XO Thames" w:hAnsi="XO Thames"/>
                <w:sz w:val="20"/>
              </w:rPr>
              <w:t>ного образования и главе муниципального обр</w:t>
            </w:r>
            <w:r>
              <w:rPr>
                <w:rFonts w:ascii="XO Thames" w:hAnsi="XO Thames"/>
                <w:sz w:val="20"/>
              </w:rPr>
              <w:t>а</w:t>
            </w:r>
            <w:r>
              <w:rPr>
                <w:rFonts w:ascii="XO Thames" w:hAnsi="XO Thames"/>
                <w:sz w:val="20"/>
              </w:rPr>
              <w:t>зования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7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Ежеквартально</w:t>
            </w:r>
          </w:p>
        </w:tc>
        <w:tc>
          <w:tcPr>
            <w:tcW w:type="dxa" w:w="1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1"/>
              <w:left w:type="dxa" w:w="11"/>
              <w:bottom w:type="dxa" w:w="11"/>
              <w:right w:type="dxa" w:w="11"/>
            </w:tcMar>
          </w:tcPr>
          <w:p w14:paraId="8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председатель,</w:t>
            </w:r>
          </w:p>
          <w:p w14:paraId="8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инспекторы,</w:t>
            </w:r>
          </w:p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помощник руков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дителя</w:t>
            </w:r>
          </w:p>
        </w:tc>
      </w:tr>
    </w:tbl>
    <w:p w14:paraId="83000000">
      <w:pPr>
        <w:spacing w:after="0" w:line="240" w:lineRule="auto"/>
        <w:ind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  <w:t>*</w:t>
      </w:r>
      <w:r>
        <w:rPr>
          <w:rFonts w:ascii="XO Thames" w:hAnsi="XO Thames"/>
          <w:sz w:val="18"/>
        </w:rPr>
        <w:t xml:space="preserve"> при необходимости к проведению </w:t>
      </w:r>
      <w:r>
        <w:rPr>
          <w:rFonts w:ascii="XO Thames" w:hAnsi="XO Thames"/>
          <w:sz w:val="18"/>
        </w:rPr>
        <w:t>экспертно-аналитических и контрольных мероприятий могут привл</w:t>
      </w:r>
      <w:r>
        <w:rPr>
          <w:rFonts w:ascii="XO Thames" w:hAnsi="XO Thames"/>
          <w:sz w:val="18"/>
        </w:rPr>
        <w:t>е</w:t>
      </w:r>
      <w:r>
        <w:rPr>
          <w:rFonts w:ascii="XO Thames" w:hAnsi="XO Thames"/>
          <w:sz w:val="18"/>
        </w:rPr>
        <w:t>каться</w:t>
      </w:r>
      <w:r>
        <w:rPr>
          <w:rFonts w:ascii="XO Thames" w:hAnsi="XO Thames"/>
          <w:sz w:val="18"/>
        </w:rPr>
        <w:t xml:space="preserve"> </w:t>
      </w:r>
      <w:r>
        <w:rPr>
          <w:rFonts w:ascii="XO Thames" w:hAnsi="XO Thames"/>
          <w:sz w:val="18"/>
        </w:rPr>
        <w:t>иные лица</w:t>
      </w:r>
      <w:r>
        <w:rPr>
          <w:rFonts w:ascii="XO Thames" w:hAnsi="XO Thames"/>
          <w:sz w:val="18"/>
        </w:rPr>
        <w:t xml:space="preserve">, </w:t>
      </w:r>
      <w:r>
        <w:rPr>
          <w:rFonts w:ascii="XO Thames" w:hAnsi="XO Thames"/>
          <w:sz w:val="18"/>
        </w:rPr>
        <w:t>внешние эк</w:t>
      </w:r>
      <w:r>
        <w:rPr>
          <w:rFonts w:ascii="XO Thames" w:hAnsi="XO Thames"/>
          <w:sz w:val="18"/>
        </w:rPr>
        <w:t>с</w:t>
      </w:r>
      <w:r>
        <w:rPr>
          <w:rFonts w:ascii="XO Thames" w:hAnsi="XO Thames"/>
          <w:sz w:val="18"/>
        </w:rPr>
        <w:t xml:space="preserve">перты </w:t>
      </w:r>
    </w:p>
    <w:p w14:paraId="84000000">
      <w:pPr>
        <w:spacing w:after="0" w:line="240" w:lineRule="auto"/>
        <w:ind/>
        <w:rPr>
          <w:rFonts w:ascii="XO Thames" w:hAnsi="XO Thames"/>
          <w:sz w:val="18"/>
        </w:rPr>
      </w:pPr>
    </w:p>
    <w:sectPr>
      <w:pgSz w:h="16838" w:orient="portrait" w:w="11906"/>
      <w:pgMar w:bottom="709" w:footer="708" w:gutter="0" w:header="708" w:left="1701" w:right="850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4"/>
    <w:link w:val="Style_14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4_ch"/>
    <w:link w:val="Style_14"/>
    <w:rPr>
      <w:rFonts w:ascii="Times New Roman" w:hAnsi="Times New Roman"/>
      <w:b w:val="1"/>
      <w:sz w:val="48"/>
    </w:rPr>
  </w:style>
  <w:style w:styleId="Style_15" w:type="paragraph">
    <w:name w:val="meta"/>
    <w:basedOn w:val="Style_4"/>
    <w:link w:val="Style_1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meta"/>
    <w:basedOn w:val="Style_4_ch"/>
    <w:link w:val="Style_15"/>
    <w:rPr>
      <w:rFonts w:ascii="Times New Roman" w:hAnsi="Times New Roman"/>
      <w:sz w:val="24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Normal (Web)"/>
    <w:basedOn w:val="Style_4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4_ch"/>
    <w:link w:val="Style_19"/>
    <w:rPr>
      <w:rFonts w:ascii="Times New Roman" w:hAnsi="Times New Roman"/>
      <w:sz w:val="24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Strong"/>
    <w:link w:val="Style_21_ch"/>
    <w:rPr>
      <w:b w:val="1"/>
    </w:rPr>
  </w:style>
  <w:style w:styleId="Style_21_ch" w:type="character">
    <w:name w:val="Strong"/>
    <w:link w:val="Style_21"/>
    <w:rPr>
      <w:b w:val="1"/>
    </w:rPr>
  </w:style>
  <w:style w:styleId="Style_1" w:type="paragraph">
    <w:name w:val="No Spacing"/>
    <w:link w:val="Style_1_ch"/>
    <w:rPr>
      <w:sz w:val="22"/>
    </w:rPr>
  </w:style>
  <w:style w:styleId="Style_1_ch" w:type="character">
    <w:name w:val="No Spacing"/>
    <w:link w:val="Style_1"/>
    <w:rPr>
      <w:sz w:val="22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2024-12-13T08:29:10Z</dcterms:modified>
</cp:coreProperties>
</file>