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drawing>
          <wp:inline>
            <wp:extent cx="639191" cy="102044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39191" cy="10204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before="240"/>
        <w:ind/>
        <w:jc w:val="center"/>
        <w:rPr>
          <w:sz w:val="24"/>
        </w:rPr>
      </w:pPr>
      <w:r>
        <w:rPr>
          <w:sz w:val="24"/>
        </w:rPr>
        <w:t>КЕМЕРОВСКАЯ ОБЛАСТЬ - КУЗБАСС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Беловского городского округа</w:t>
      </w:r>
    </w:p>
    <w:p w14:paraId="05000000">
      <w:pPr>
        <w:pStyle w:val="Style_2"/>
        <w:numPr>
          <w:ilvl w:val="0"/>
          <w:numId w:val="0"/>
        </w:numPr>
        <w:spacing w:after="0"/>
        <w:ind/>
        <w:jc w:val="center"/>
        <w:rPr>
          <w:rFonts w:ascii="Times New Roman" w:hAnsi="Times New Roman"/>
          <w:spacing w:val="40"/>
          <w:sz w:val="48"/>
        </w:rPr>
      </w:pPr>
      <w:r>
        <w:rPr>
          <w:rFonts w:ascii="Times New Roman" w:hAnsi="Times New Roman"/>
          <w:spacing w:val="40"/>
          <w:sz w:val="48"/>
        </w:rPr>
        <w:t>ПОСТАНОВЛЕНИЕ</w:t>
      </w:r>
    </w:p>
    <w:p w14:paraId="06000000">
      <w:pPr>
        <w:rPr>
          <w:sz w:val="26"/>
        </w:rPr>
      </w:pPr>
    </w:p>
    <w:p w14:paraId="07000000">
      <w:pPr>
        <w:rPr>
          <w:sz w:val="26"/>
        </w:rPr>
      </w:pPr>
      <w:r>
        <w:rPr>
          <w:sz w:val="26"/>
        </w:rPr>
        <w:t xml:space="preserve">08.10.2024                                                                                  </w:t>
      </w:r>
      <w:r>
        <w:rPr>
          <w:sz w:val="26"/>
        </w:rPr>
        <w:t>№</w:t>
      </w:r>
      <w:r>
        <w:rPr>
          <w:sz w:val="26"/>
        </w:rPr>
        <w:t xml:space="preserve"> 5149-п</w:t>
      </w:r>
    </w:p>
    <w:p w14:paraId="08000000">
      <w:pPr>
        <w:rPr>
          <w:sz w:val="26"/>
        </w:rPr>
      </w:pP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tabs>
          <w:tab w:leader="none" w:pos="851" w:val="left"/>
        </w:tabs>
        <w:ind/>
        <w:jc w:val="both"/>
        <w:rPr>
          <w:sz w:val="26"/>
        </w:rPr>
      </w:pPr>
    </w:p>
    <w:p w14:paraId="0A000000">
      <w:pPr>
        <w:tabs>
          <w:tab w:leader="none" w:pos="851" w:val="left"/>
        </w:tabs>
        <w:ind/>
        <w:jc w:val="both"/>
        <w:rPr>
          <w:sz w:val="26"/>
        </w:rPr>
      </w:pPr>
      <w:r>
        <w:rPr>
          <w:sz w:val="26"/>
        </w:rPr>
        <w:t xml:space="preserve">Об утверждении проекта </w:t>
      </w:r>
    </w:p>
    <w:p w14:paraId="0B000000">
      <w:pPr>
        <w:tabs>
          <w:tab w:leader="none" w:pos="851" w:val="left"/>
        </w:tabs>
        <w:ind/>
        <w:jc w:val="both"/>
        <w:rPr>
          <w:sz w:val="26"/>
        </w:rPr>
      </w:pPr>
      <w:r>
        <w:rPr>
          <w:sz w:val="26"/>
        </w:rPr>
        <w:t>межевания территории</w:t>
      </w:r>
    </w:p>
    <w:p w14:paraId="0C000000">
      <w:pPr>
        <w:ind w:firstLine="709" w:left="0"/>
        <w:jc w:val="both"/>
        <w:rPr>
          <w:sz w:val="26"/>
        </w:rPr>
      </w:pPr>
    </w:p>
    <w:p w14:paraId="0D000000">
      <w:pPr>
        <w:ind w:firstLine="709" w:left="0"/>
        <w:jc w:val="both"/>
        <w:rPr>
          <w:sz w:val="26"/>
        </w:rPr>
      </w:pPr>
    </w:p>
    <w:p w14:paraId="0E000000">
      <w:pPr>
        <w:ind w:firstLine="567" w:left="0"/>
        <w:jc w:val="both"/>
        <w:rPr>
          <w:sz w:val="26"/>
        </w:rPr>
      </w:pPr>
      <w:r>
        <w:rPr>
          <w:sz w:val="26"/>
        </w:rPr>
        <w:t>Руководствуясь Федеральным законом от 06</w:t>
      </w:r>
      <w:r>
        <w:rPr>
          <w:sz w:val="26"/>
        </w:rPr>
        <w:t xml:space="preserve"> октября </w:t>
      </w:r>
      <w:r>
        <w:rPr>
          <w:sz w:val="26"/>
        </w:rPr>
        <w:t xml:space="preserve">2003 </w:t>
      </w:r>
      <w:r>
        <w:rPr>
          <w:sz w:val="26"/>
        </w:rPr>
        <w:t xml:space="preserve">года </w:t>
      </w:r>
      <w:r>
        <w:rPr>
          <w:sz w:val="26"/>
        </w:rPr>
        <w:t>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</w:t>
      </w:r>
      <w:r>
        <w:rPr>
          <w:sz w:val="26"/>
        </w:rPr>
        <w:t>й</w:t>
      </w:r>
      <w:r>
        <w:rPr>
          <w:sz w:val="26"/>
        </w:rPr>
        <w:t xml:space="preserve">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</w:t>
      </w:r>
      <w:r>
        <w:rPr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 xml:space="preserve"> </w:t>
      </w:r>
      <w:r>
        <w:rPr>
          <w:sz w:val="26"/>
        </w:rPr>
        <w:t>Кузбасса» от 26</w:t>
      </w:r>
      <w:r>
        <w:rPr>
          <w:sz w:val="26"/>
        </w:rPr>
        <w:t xml:space="preserve"> марта </w:t>
      </w:r>
      <w:r>
        <w:rPr>
          <w:sz w:val="26"/>
        </w:rPr>
        <w:t xml:space="preserve">2020 </w:t>
      </w:r>
      <w:r>
        <w:rPr>
          <w:sz w:val="26"/>
        </w:rPr>
        <w:t xml:space="preserve">года </w:t>
      </w:r>
      <w:r>
        <w:rPr>
          <w:sz w:val="26"/>
        </w:rPr>
        <w:t xml:space="preserve">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</w:t>
      </w:r>
      <w:r>
        <w:rPr>
          <w:sz w:val="26"/>
        </w:rPr>
        <w:t>25</w:t>
      </w:r>
      <w:r>
        <w:rPr>
          <w:sz w:val="26"/>
        </w:rPr>
        <w:t xml:space="preserve"> </w:t>
      </w:r>
      <w:r>
        <w:rPr>
          <w:sz w:val="26"/>
        </w:rPr>
        <w:t>сентября</w:t>
      </w:r>
      <w:r>
        <w:rPr>
          <w:sz w:val="26"/>
        </w:rPr>
        <w:t xml:space="preserve"> </w:t>
      </w:r>
      <w:r>
        <w:rPr>
          <w:sz w:val="26"/>
        </w:rPr>
        <w:t>2024</w:t>
      </w:r>
      <w:r>
        <w:rPr>
          <w:sz w:val="26"/>
        </w:rPr>
        <w:t xml:space="preserve"> </w:t>
      </w:r>
      <w:r>
        <w:rPr>
          <w:sz w:val="26"/>
        </w:rPr>
        <w:t xml:space="preserve">года </w:t>
      </w:r>
      <w:r>
        <w:rPr>
          <w:sz w:val="26"/>
        </w:rPr>
        <w:t xml:space="preserve">№ </w:t>
      </w:r>
      <w:r>
        <w:rPr>
          <w:sz w:val="26"/>
        </w:rPr>
        <w:t>2</w:t>
      </w:r>
      <w:r>
        <w:rPr>
          <w:sz w:val="26"/>
        </w:rPr>
        <w:t>054</w:t>
      </w:r>
      <w:r>
        <w:rPr>
          <w:sz w:val="26"/>
        </w:rPr>
        <w:t xml:space="preserve"> Администрация Беловского городского округа</w:t>
      </w:r>
    </w:p>
    <w:p w14:paraId="0F000000">
      <w:pPr>
        <w:ind w:firstLine="567" w:left="0"/>
        <w:jc w:val="both"/>
        <w:rPr>
          <w:sz w:val="26"/>
        </w:rPr>
      </w:pPr>
    </w:p>
    <w:p w14:paraId="10000000">
      <w:pPr>
        <w:ind w:firstLine="567" w:left="0"/>
        <w:jc w:val="both"/>
        <w:rPr>
          <w:color w:val="FF0000"/>
          <w:sz w:val="26"/>
        </w:rPr>
      </w:pPr>
      <w:r>
        <w:rPr>
          <w:sz w:val="26"/>
        </w:rPr>
        <w:t>ПОСТАНОВЛЯЕТ:</w:t>
      </w:r>
    </w:p>
    <w:p w14:paraId="11000000">
      <w:pPr>
        <w:widowControl w:val="0"/>
        <w:numPr>
          <w:ilvl w:val="0"/>
          <w:numId w:val="1"/>
        </w:numPr>
        <w:tabs>
          <w:tab w:leader="none" w:pos="993" w:val="left"/>
        </w:tabs>
        <w:ind w:firstLine="567" w:left="0"/>
        <w:jc w:val="both"/>
        <w:rPr>
          <w:sz w:val="26"/>
        </w:rPr>
      </w:pPr>
      <w:r>
        <w:rPr>
          <w:sz w:val="26"/>
        </w:rPr>
        <w:t>У</w:t>
      </w:r>
      <w:r>
        <w:rPr>
          <w:color w:val="000000"/>
          <w:sz w:val="26"/>
        </w:rPr>
        <w:t xml:space="preserve">твердить </w:t>
      </w:r>
      <w:r>
        <w:rPr>
          <w:sz w:val="26"/>
        </w:rPr>
        <w:t>«П</w:t>
      </w:r>
      <w:r>
        <w:rPr>
          <w:color w:val="000000"/>
          <w:sz w:val="26"/>
        </w:rPr>
        <w:t xml:space="preserve">роект межевания территории </w:t>
      </w:r>
      <w:r>
        <w:rPr>
          <w:color w:val="000000"/>
          <w:sz w:val="26"/>
        </w:rPr>
        <w:t xml:space="preserve">земельного участка, расположенного </w:t>
      </w:r>
      <w:r>
        <w:rPr>
          <w:color w:val="000000"/>
          <w:sz w:val="26"/>
        </w:rPr>
        <w:t>по адресу: Российская Федерация, Кемеровская область</w:t>
      </w:r>
      <w:r>
        <w:rPr>
          <w:color w:val="000000"/>
          <w:sz w:val="26"/>
        </w:rPr>
        <w:t xml:space="preserve"> - Кузбасс</w:t>
      </w:r>
      <w:r>
        <w:rPr>
          <w:color w:val="000000"/>
          <w:sz w:val="26"/>
        </w:rPr>
        <w:t xml:space="preserve">, Беловский городской округ, </w:t>
      </w:r>
      <w:r>
        <w:rPr>
          <w:color w:val="000000"/>
          <w:sz w:val="26"/>
        </w:rPr>
        <w:t>пгт Грамотеино, улица Светлая, 21б»</w:t>
      </w:r>
      <w:r>
        <w:rPr>
          <w:spacing w:val="1"/>
          <w:sz w:val="26"/>
        </w:rPr>
        <w:t>, включающ</w:t>
      </w:r>
      <w:r>
        <w:rPr>
          <w:spacing w:val="1"/>
          <w:sz w:val="26"/>
        </w:rPr>
        <w:t>и</w:t>
      </w:r>
      <w:r>
        <w:rPr>
          <w:spacing w:val="1"/>
          <w:sz w:val="26"/>
        </w:rPr>
        <w:t>й земельны</w:t>
      </w:r>
      <w:r>
        <w:rPr>
          <w:spacing w:val="1"/>
          <w:sz w:val="26"/>
        </w:rPr>
        <w:t>е</w:t>
      </w:r>
      <w:r>
        <w:rPr>
          <w:spacing w:val="1"/>
          <w:sz w:val="26"/>
        </w:rPr>
        <w:t xml:space="preserve"> участ</w:t>
      </w:r>
      <w:r>
        <w:rPr>
          <w:spacing w:val="1"/>
          <w:sz w:val="26"/>
        </w:rPr>
        <w:t>ки</w:t>
      </w:r>
      <w:r>
        <w:rPr>
          <w:spacing w:val="1"/>
          <w:sz w:val="26"/>
        </w:rPr>
        <w:t xml:space="preserve"> </w:t>
      </w:r>
      <w:r>
        <w:rPr>
          <w:color w:val="000000"/>
          <w:sz w:val="26"/>
        </w:rPr>
        <w:t>с кадастровым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номер</w:t>
      </w:r>
      <w:r>
        <w:rPr>
          <w:color w:val="000000"/>
          <w:sz w:val="26"/>
        </w:rPr>
        <w:t>ами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42:21:</w:t>
      </w:r>
      <w:r>
        <w:rPr>
          <w:color w:val="000000"/>
          <w:sz w:val="26"/>
        </w:rPr>
        <w:t>0701005</w:t>
      </w:r>
      <w:r>
        <w:rPr>
          <w:color w:val="000000"/>
          <w:sz w:val="26"/>
        </w:rPr>
        <w:t>:2</w:t>
      </w:r>
      <w:r>
        <w:rPr>
          <w:color w:val="000000"/>
          <w:sz w:val="26"/>
        </w:rPr>
        <w:t xml:space="preserve">21 и </w:t>
      </w:r>
      <w:r>
        <w:rPr>
          <w:color w:val="000000"/>
          <w:sz w:val="26"/>
        </w:rPr>
        <w:t>42:21:</w:t>
      </w:r>
      <w:r>
        <w:rPr>
          <w:color w:val="000000"/>
          <w:sz w:val="26"/>
        </w:rPr>
        <w:t>0701005</w:t>
      </w:r>
      <w:r>
        <w:rPr>
          <w:color w:val="000000"/>
          <w:sz w:val="26"/>
        </w:rPr>
        <w:t>:2</w:t>
      </w:r>
      <w:r>
        <w:rPr>
          <w:color w:val="000000"/>
          <w:sz w:val="26"/>
        </w:rPr>
        <w:t>797.</w:t>
      </w:r>
    </w:p>
    <w:p w14:paraId="12000000">
      <w:pPr>
        <w:widowControl w:val="0"/>
        <w:tabs>
          <w:tab w:leader="none" w:pos="567" w:val="left"/>
          <w:tab w:leader="none" w:pos="993" w:val="left"/>
        </w:tabs>
        <w:ind w:firstLine="567" w:left="0" w:right="-1"/>
        <w:jc w:val="both"/>
        <w:rPr>
          <w:color w:val="000000"/>
          <w:sz w:val="26"/>
        </w:rPr>
      </w:pPr>
      <w:r>
        <w:rPr>
          <w:color w:val="000000"/>
          <w:sz w:val="26"/>
        </w:rPr>
        <w:t>2</w:t>
      </w:r>
      <w:r>
        <w:rPr>
          <w:color w:val="000000"/>
          <w:sz w:val="26"/>
        </w:rPr>
        <w:t>.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>Управлению по работе со средствами массовой информации</w:t>
      </w:r>
      <w:r>
        <w:rPr>
          <w:color w:val="000000"/>
          <w:sz w:val="26"/>
        </w:rPr>
        <w:t xml:space="preserve"> (</w:t>
      </w:r>
      <w:r>
        <w:rPr>
          <w:color w:val="000000"/>
          <w:sz w:val="26"/>
        </w:rPr>
        <w:t>Косвинцева Е.В.</w:t>
      </w:r>
      <w:r>
        <w:rPr>
          <w:color w:val="000000"/>
          <w:sz w:val="26"/>
        </w:rPr>
        <w:t>)</w:t>
      </w:r>
      <w:r>
        <w:rPr>
          <w:color w:val="000000"/>
          <w:sz w:val="26"/>
        </w:rPr>
        <w:t xml:space="preserve"> и отделу информационных технологий Администрации Беловского городского округа </w:t>
      </w:r>
      <w:r>
        <w:rPr>
          <w:color w:val="000000"/>
          <w:sz w:val="26"/>
        </w:rPr>
        <w:t xml:space="preserve">(Александрова С.А.) </w:t>
      </w:r>
      <w:r>
        <w:rPr>
          <w:color w:val="000000"/>
          <w:sz w:val="26"/>
        </w:rPr>
        <w:t xml:space="preserve">опубликовать настоящее постановление </w:t>
      </w:r>
      <w:r>
        <w:rPr>
          <w:sz w:val="26"/>
        </w:rPr>
        <w:t xml:space="preserve">и </w:t>
      </w:r>
      <w:r>
        <w:rPr>
          <w:sz w:val="26"/>
        </w:rPr>
        <w:t>утвержденн</w:t>
      </w:r>
      <w:r>
        <w:rPr>
          <w:sz w:val="26"/>
        </w:rPr>
        <w:t>ый</w:t>
      </w:r>
      <w:r>
        <w:rPr>
          <w:sz w:val="26"/>
        </w:rPr>
        <w:t xml:space="preserve"> </w:t>
      </w:r>
      <w:r>
        <w:rPr>
          <w:sz w:val="26"/>
        </w:rPr>
        <w:t xml:space="preserve">проект </w:t>
      </w:r>
      <w:r>
        <w:rPr>
          <w:sz w:val="26"/>
        </w:rPr>
        <w:t>межевания территории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14:paraId="13000000">
      <w:pPr>
        <w:tabs>
          <w:tab w:leader="none" w:pos="993" w:val="left"/>
        </w:tabs>
        <w:ind w:firstLine="567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</w:t>
      </w:r>
      <w:r>
        <w:rPr>
          <w:sz w:val="26"/>
        </w:rPr>
        <w:tab/>
      </w:r>
      <w:r>
        <w:rPr>
          <w:sz w:val="26"/>
        </w:rPr>
        <w:t xml:space="preserve">Контроль за исполнением настоящего </w:t>
      </w:r>
      <w:r>
        <w:rPr>
          <w:sz w:val="26"/>
        </w:rPr>
        <w:t>постановления</w:t>
      </w:r>
      <w:r>
        <w:rPr>
          <w:sz w:val="26"/>
        </w:rPr>
        <w:t xml:space="preserve"> возл</w:t>
      </w:r>
      <w:r>
        <w:rPr>
          <w:sz w:val="26"/>
        </w:rPr>
        <w:t xml:space="preserve">ожить на </w:t>
      </w:r>
      <w:r>
        <w:rPr>
          <w:sz w:val="26"/>
        </w:rPr>
        <w:t>заместителя Главы Беловского горо</w:t>
      </w:r>
      <w:r>
        <w:rPr>
          <w:sz w:val="26"/>
        </w:rPr>
        <w:t xml:space="preserve">дского округа по строительству </w:t>
      </w:r>
      <w:r>
        <w:rPr>
          <w:sz w:val="26"/>
        </w:rPr>
        <w:t xml:space="preserve">                    </w:t>
      </w:r>
      <w:r>
        <w:rPr>
          <w:sz w:val="26"/>
        </w:rPr>
        <w:t>И.А.</w:t>
      </w:r>
      <w:r>
        <w:rPr>
          <w:sz w:val="26"/>
        </w:rPr>
        <w:t xml:space="preserve"> </w:t>
      </w:r>
      <w:r>
        <w:rPr>
          <w:sz w:val="26"/>
        </w:rPr>
        <w:t>Коршикову</w:t>
      </w:r>
      <w:r>
        <w:rPr>
          <w:sz w:val="26"/>
        </w:rPr>
        <w:t>.</w:t>
      </w:r>
    </w:p>
    <w:p w14:paraId="14000000">
      <w:pPr>
        <w:ind/>
        <w:jc w:val="both"/>
        <w:rPr>
          <w:sz w:val="26"/>
        </w:rPr>
      </w:pPr>
    </w:p>
    <w:p w14:paraId="15000000">
      <w:pPr>
        <w:ind/>
        <w:jc w:val="both"/>
        <w:rPr>
          <w:sz w:val="26"/>
        </w:rPr>
      </w:pPr>
    </w:p>
    <w:p w14:paraId="16000000">
      <w:pPr>
        <w:rPr>
          <w:sz w:val="26"/>
        </w:rPr>
      </w:pPr>
      <w:r>
        <w:rPr>
          <w:sz w:val="26"/>
        </w:rPr>
        <w:t>Врио Главы</w:t>
      </w:r>
      <w:r>
        <w:rPr>
          <w:sz w:val="26"/>
        </w:rPr>
        <w:t xml:space="preserve"> Беловского </w:t>
      </w:r>
    </w:p>
    <w:p w14:paraId="17000000">
      <w:pPr>
        <w:rPr>
          <w:sz w:val="26"/>
        </w:rPr>
      </w:pPr>
      <w:r>
        <w:rPr>
          <w:sz w:val="26"/>
        </w:rPr>
        <w:t>городского округа</w:t>
      </w:r>
      <w:r>
        <w:rPr>
          <w:sz w:val="26"/>
        </w:rPr>
        <w:t xml:space="preserve">                              </w:t>
      </w:r>
      <w:r>
        <w:rPr>
          <w:sz w:val="26"/>
        </w:rPr>
        <w:t xml:space="preserve">         </w:t>
      </w:r>
      <w:r>
        <w:rPr>
          <w:sz w:val="26"/>
        </w:rPr>
        <w:t xml:space="preserve">          </w:t>
      </w:r>
      <w:r>
        <w:rPr>
          <w:sz w:val="26"/>
        </w:rPr>
        <w:t xml:space="preserve">       </w:t>
      </w:r>
      <w:r>
        <w:rPr>
          <w:sz w:val="26"/>
        </w:rPr>
        <w:t xml:space="preserve">      </w:t>
      </w:r>
      <w:r>
        <w:rPr>
          <w:sz w:val="26"/>
        </w:rPr>
        <w:t xml:space="preserve">        </w:t>
      </w:r>
      <w:r>
        <w:rPr>
          <w:sz w:val="26"/>
        </w:rPr>
        <w:t xml:space="preserve">  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>Г.В. Овчинникова</w:t>
      </w:r>
    </w:p>
    <w:sectPr>
      <w:headerReference r:id="rId1" w:type="default"/>
      <w:pgSz w:h="16839" w:orient="portrait" w:w="11907"/>
      <w:pgMar w:bottom="851" w:footer="283" w:gutter="0" w:header="56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290" w:left="201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1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9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4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Название объекта1"/>
    <w:basedOn w:val="Style_3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Название объекта1"/>
    <w:basedOn w:val="Style_3_ch"/>
    <w:link w:val="Style_4"/>
    <w:rPr>
      <w:i w:val="1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1z1"/>
    <w:link w:val="Style_6_ch"/>
  </w:style>
  <w:style w:styleId="Style_6_ch" w:type="character">
    <w:name w:val="WW8Num1z1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button-search"/>
    <w:link w:val="Style_9_ch"/>
  </w:style>
  <w:style w:styleId="Style_9_ch" w:type="character">
    <w:name w:val="button-search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mphasis"/>
    <w:link w:val="Style_11_ch"/>
    <w:rPr>
      <w:rFonts w:ascii="Arial Black" w:hAnsi="Arial Black"/>
      <w:spacing w:val="-4"/>
      <w:sz w:val="18"/>
    </w:rPr>
  </w:style>
  <w:style w:styleId="Style_11_ch" w:type="character">
    <w:name w:val="Emphasis"/>
    <w:link w:val="Style_11"/>
    <w:rPr>
      <w:rFonts w:ascii="Arial Black" w:hAnsi="Arial Black"/>
      <w:spacing w:val="-4"/>
      <w:sz w:val="1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WW8Num1z2"/>
    <w:link w:val="Style_12_ch"/>
  </w:style>
  <w:style w:styleId="Style_12_ch" w:type="character">
    <w:name w:val="WW8Num1z2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b w:val="1"/>
    </w:rPr>
  </w:style>
  <w:style w:styleId="Style_14_ch" w:type="character">
    <w:name w:val="heading 3"/>
    <w:basedOn w:val="Style_3_ch"/>
    <w:link w:val="Style_14"/>
    <w:rPr>
      <w:b w:val="1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3_ch"/>
    <w:link w:val="Style_15"/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Body Text"/>
    <w:basedOn w:val="Style_3"/>
    <w:link w:val="Style_17_ch"/>
    <w:pPr>
      <w:spacing w:after="140" w:before="0" w:line="288" w:lineRule="auto"/>
      <w:ind/>
    </w:pPr>
  </w:style>
  <w:style w:styleId="Style_17_ch" w:type="character">
    <w:name w:val="Body Text"/>
    <w:basedOn w:val="Style_3_ch"/>
    <w:link w:val="Style_17"/>
  </w:style>
  <w:style w:styleId="Style_18" w:type="paragraph">
    <w:name w:val="Заголовок"/>
    <w:basedOn w:val="Style_3"/>
    <w:next w:val="Style_17"/>
    <w:link w:val="Style_1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8_ch" w:type="character">
    <w:name w:val="Заголовок"/>
    <w:basedOn w:val="Style_3_ch"/>
    <w:link w:val="Style_18"/>
    <w:rPr>
      <w:rFonts w:ascii="Liberation Sans" w:hAnsi="Liberation Sans"/>
      <w:sz w:val="28"/>
    </w:rPr>
  </w:style>
  <w:style w:styleId="Style_19" w:type="paragraph">
    <w:name w:val="List"/>
    <w:basedOn w:val="Style_17"/>
    <w:link w:val="Style_19_ch"/>
  </w:style>
  <w:style w:styleId="Style_19_ch" w:type="character">
    <w:name w:val="List"/>
    <w:basedOn w:val="Style_17_ch"/>
    <w:link w:val="Style_19"/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Указатель2"/>
    <w:basedOn w:val="Style_3"/>
    <w:link w:val="Style_22_ch"/>
  </w:style>
  <w:style w:styleId="Style_22_ch" w:type="character">
    <w:name w:val="Указатель2"/>
    <w:basedOn w:val="Style_3_ch"/>
    <w:link w:val="Style_22"/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Default Paragraph Font_0"/>
    <w:link w:val="Style_24_ch"/>
  </w:style>
  <w:style w:styleId="Style_24_ch" w:type="character">
    <w:name w:val="Default Paragraph Font_0"/>
    <w:link w:val="Style_24"/>
  </w:style>
  <w:style w:styleId="Style_25" w:type="paragraph">
    <w:name w:val="heading 5"/>
    <w:next w:val="Style_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WW8Num1z4"/>
    <w:link w:val="Style_26_ch"/>
  </w:style>
  <w:style w:styleId="Style_26_ch" w:type="character">
    <w:name w:val="WW8Num1z4"/>
    <w:link w:val="Style_26"/>
  </w:style>
  <w:style w:styleId="Style_2" w:type="paragraph">
    <w:name w:val="heading 1"/>
    <w:basedOn w:val="Style_3"/>
    <w:next w:val="Style_3"/>
    <w:link w:val="Style_2_ch"/>
    <w:uiPriority w:val="9"/>
    <w:qFormat/>
    <w:pPr>
      <w:keepNext w:val="1"/>
      <w:numPr>
        <w:ilvl w:val="0"/>
        <w:numId w:val="2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3_ch"/>
    <w:link w:val="Style_2"/>
    <w:rPr>
      <w:rFonts w:ascii="Arial" w:hAnsi="Arial"/>
      <w:b w:val="1"/>
      <w:sz w:val="28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Указатель1"/>
    <w:basedOn w:val="Style_3"/>
    <w:link w:val="Style_30_ch"/>
  </w:style>
  <w:style w:styleId="Style_30_ch" w:type="character">
    <w:name w:val="Указатель1"/>
    <w:basedOn w:val="Style_3_ch"/>
    <w:link w:val="Style_30"/>
  </w:style>
  <w:style w:styleId="Style_31" w:type="paragraph">
    <w:name w:val="toc 1"/>
    <w:next w:val="Style_3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Нормальный (таблица)"/>
    <w:basedOn w:val="Style_3"/>
    <w:link w:val="Style_33_ch"/>
    <w:pPr>
      <w:widowControl w:val="0"/>
      <w:spacing w:line="240" w:lineRule="auto"/>
      <w:ind w:firstLine="0" w:left="0" w:right="0"/>
      <w:jc w:val="both"/>
    </w:pPr>
    <w:rPr>
      <w:rFonts w:ascii="Times New Roman" w:hAnsi="Times New Roman"/>
      <w:i w:val="0"/>
      <w:sz w:val="24"/>
    </w:rPr>
  </w:style>
  <w:style w:styleId="Style_33_ch" w:type="character">
    <w:name w:val="Нормальный (таблица)"/>
    <w:basedOn w:val="Style_3_ch"/>
    <w:link w:val="Style_33"/>
    <w:rPr>
      <w:rFonts w:ascii="Times New Roman" w:hAnsi="Times New Roman"/>
      <w:i w:val="0"/>
      <w:sz w:val="24"/>
    </w:rPr>
  </w:style>
  <w:style w:styleId="Style_34" w:type="paragraph">
    <w:name w:val="caption"/>
    <w:basedOn w:val="Style_3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3_ch"/>
    <w:link w:val="Style_34"/>
    <w:rPr>
      <w:i w:val="1"/>
      <w:sz w:val="24"/>
    </w:rPr>
  </w:style>
  <w:style w:styleId="Style_35" w:type="paragraph">
    <w:name w:val="toc 9"/>
    <w:next w:val="Style_3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3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Заголовок таблицы"/>
    <w:basedOn w:val="Style_38"/>
    <w:link w:val="Style_37_ch"/>
    <w:pPr>
      <w:ind/>
      <w:jc w:val="center"/>
    </w:pPr>
    <w:rPr>
      <w:b w:val="1"/>
    </w:rPr>
  </w:style>
  <w:style w:styleId="Style_37_ch" w:type="character">
    <w:name w:val="Заголовок таблицы"/>
    <w:basedOn w:val="Style_38_ch"/>
    <w:link w:val="Style_37"/>
    <w:rPr>
      <w:b w:val="1"/>
    </w:rPr>
  </w:style>
  <w:style w:styleId="Style_39" w:type="paragraph">
    <w:name w:val="List Paragraph"/>
    <w:basedOn w:val="Style_3"/>
    <w:link w:val="Style_39_ch"/>
    <w:pPr>
      <w:spacing w:after="200" w:line="276" w:lineRule="auto"/>
      <w:ind w:firstLine="709" w:left="720"/>
      <w:jc w:val="both"/>
    </w:pPr>
    <w:rPr>
      <w:rFonts w:ascii="Calibri" w:hAnsi="Calibri"/>
      <w:color w:val="000000"/>
      <w:sz w:val="22"/>
    </w:rPr>
  </w:style>
  <w:style w:styleId="Style_39_ch" w:type="character">
    <w:name w:val="List Paragraph"/>
    <w:basedOn w:val="Style_3_ch"/>
    <w:link w:val="Style_39"/>
    <w:rPr>
      <w:rFonts w:ascii="Calibri" w:hAnsi="Calibri"/>
      <w:color w:val="000000"/>
      <w:sz w:val="22"/>
    </w:rPr>
  </w:style>
  <w:style w:styleId="Style_40" w:type="paragraph">
    <w:name w:val="toc 5"/>
    <w:next w:val="Style_3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fault Paragraph Font"/>
    <w:link w:val="Style_41_ch"/>
  </w:style>
  <w:style w:styleId="Style_41_ch" w:type="character">
    <w:name w:val="Default Paragraph Font"/>
    <w:link w:val="Style_41"/>
  </w:style>
  <w:style w:styleId="Style_42" w:type="paragraph">
    <w:name w:val="WW8Num1z5"/>
    <w:link w:val="Style_42_ch"/>
  </w:style>
  <w:style w:styleId="Style_42_ch" w:type="character">
    <w:name w:val="WW8Num1z5"/>
    <w:link w:val="Style_42"/>
  </w:style>
  <w:style w:styleId="Style_43" w:type="paragraph">
    <w:name w:val="line number"/>
    <w:link w:val="Style_43_ch"/>
  </w:style>
  <w:style w:styleId="Style_43_ch" w:type="character">
    <w:name w:val="line number"/>
    <w:link w:val="Style_43"/>
  </w:style>
  <w:style w:styleId="Style_44" w:type="paragraph">
    <w:name w:val="WW8Num1z0"/>
    <w:link w:val="Style_44_ch"/>
  </w:style>
  <w:style w:styleId="Style_44_ch" w:type="character">
    <w:name w:val="WW8Num1z0"/>
    <w:link w:val="Style_44"/>
  </w:style>
  <w:style w:styleId="Style_45" w:type="paragraph">
    <w:name w:val="Subtitle"/>
    <w:next w:val="Style_3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38" w:type="paragraph">
    <w:name w:val="Содержимое таблицы"/>
    <w:basedOn w:val="Style_3"/>
    <w:link w:val="Style_38_ch"/>
  </w:style>
  <w:style w:styleId="Style_38_ch" w:type="character">
    <w:name w:val="Содержимое таблицы"/>
    <w:basedOn w:val="Style_3_ch"/>
    <w:link w:val="Style_38"/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basedOn w:val="Style_3"/>
    <w:next w:val="Style_3"/>
    <w:link w:val="Style_49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49_ch" w:type="character">
    <w:name w:val="heading 2"/>
    <w:basedOn w:val="Style_3_ch"/>
    <w:link w:val="Style_49"/>
    <w:rPr>
      <w:rFonts w:ascii="Arial" w:hAnsi="Arial"/>
      <w:b w:val="1"/>
      <w:i w:val="1"/>
    </w:rPr>
  </w:style>
  <w:style w:styleId="Style_50" w:type="paragraph">
    <w:name w:val="WW8Num1z3"/>
    <w:link w:val="Style_50_ch"/>
  </w:style>
  <w:style w:styleId="Style_50_ch" w:type="character">
    <w:name w:val="WW8Num1z3"/>
    <w:link w:val="Style_50"/>
  </w:style>
  <w:style w:styleId="Style_51" w:type="table">
    <w:name w:val="Table Grid"/>
    <w:basedOn w:val="Style_5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2024-10-10T08:21:04Z</dcterms:modified>
</cp:coreProperties>
</file>