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Графический материал по вопросу </w:t>
      </w:r>
      <w:r>
        <w:rPr>
          <w:rFonts w:ascii="Times New Roman" w:hAnsi="Times New Roman"/>
          <w:b w:val="1"/>
          <w:sz w:val="28"/>
        </w:rPr>
        <w:t>у</w:t>
      </w:r>
      <w:r>
        <w:rPr>
          <w:rFonts w:ascii="Times New Roman" w:hAnsi="Times New Roman"/>
          <w:b w:val="1"/>
          <w:sz w:val="28"/>
        </w:rPr>
        <w:t xml:space="preserve">тверждения </w:t>
      </w:r>
      <w:r>
        <w:rPr>
          <w:rFonts w:ascii="Times New Roman" w:hAnsi="Times New Roman"/>
          <w:b w:val="1"/>
          <w:sz w:val="28"/>
        </w:rPr>
        <w:t xml:space="preserve">проекта </w:t>
      </w:r>
      <w:r>
        <w:rPr>
          <w:rFonts w:ascii="Times New Roman" w:hAnsi="Times New Roman"/>
          <w:b w:val="1"/>
          <w:sz w:val="28"/>
        </w:rPr>
        <w:t xml:space="preserve">межевания территории, в целях проведения комплексных кадастровых работ для </w:t>
      </w:r>
      <w:r>
        <w:rPr>
          <w:rFonts w:ascii="Times New Roman" w:hAnsi="Times New Roman"/>
          <w:b w:val="1"/>
          <w:sz w:val="28"/>
        </w:rPr>
        <w:t xml:space="preserve">следующих кадастровых кварталов: </w:t>
      </w:r>
    </w:p>
    <w:p w14:paraId="02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spacing w:after="0" w:line="240" w:lineRule="auto"/>
        <w:ind w:hanging="14" w:left="14"/>
        <w:jc w:val="center"/>
        <w:rPr>
          <w:rFonts w:ascii="Times New Roman" w:hAnsi="Times New Roman"/>
          <w:sz w:val="28"/>
        </w:rPr>
      </w:pPr>
      <w:r>
        <w:drawing>
          <wp:inline>
            <wp:extent cx="10083880" cy="5648412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0083880" cy="564841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 w:line="240" w:lineRule="auto"/>
        <w:ind w:hanging="14" w:left="14"/>
        <w:jc w:val="center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 w:firstLine="0" w:left="14"/>
        <w:jc w:val="both"/>
        <w:rPr>
          <w:rFonts w:ascii="Times New Roman" w:hAnsi="Times New Roman"/>
          <w:sz w:val="28"/>
        </w:rPr>
      </w:pPr>
    </w:p>
    <w:sectPr>
      <w:pgSz w:h="11906" w:orient="landscape" w:w="16838"/>
      <w:pgMar w:bottom="426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9" w:type="paragraph">
    <w:name w:val="paragraph"/>
    <w:basedOn w:val="Style_2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paragraph"/>
    <w:basedOn w:val="Style_2_ch"/>
    <w:link w:val="Style_9"/>
    <w:rPr>
      <w:rFonts w:ascii="Times New Roman" w:hAnsi="Times New Roman"/>
      <w:sz w:val="24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pb140c68d"/>
    <w:basedOn w:val="Style_12"/>
    <w:link w:val="Style_11_ch"/>
  </w:style>
  <w:style w:styleId="Style_11_ch" w:type="character">
    <w:name w:val="pb140c68d"/>
    <w:basedOn w:val="Style_12_ch"/>
    <w:link w:val="Style_11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Strong"/>
    <w:basedOn w:val="Style_12"/>
    <w:link w:val="Style_23_ch"/>
    <w:rPr>
      <w:b w:val="1"/>
    </w:rPr>
  </w:style>
  <w:style w:styleId="Style_23_ch" w:type="character">
    <w:name w:val="Strong"/>
    <w:basedOn w:val="Style_12_ch"/>
    <w:link w:val="Style_23"/>
    <w:rPr>
      <w:b w:val="1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basedOn w:val="Style_2"/>
    <w:link w:val="Style_26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6_ch" w:type="character">
    <w:name w:val="heading 2"/>
    <w:basedOn w:val="Style_2_ch"/>
    <w:link w:val="Style_26"/>
    <w:rPr>
      <w:rFonts w:ascii="Times New Roman" w:hAnsi="Times New Roman"/>
      <w:b w:val="1"/>
      <w:sz w:val="3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7" w:type="paragraph">
    <w:name w:val="jbaaafb84"/>
    <w:basedOn w:val="Style_2"/>
    <w:link w:val="Style_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jbaaafb84"/>
    <w:basedOn w:val="Style_2_ch"/>
    <w:link w:val="Style_27"/>
    <w:rPr>
      <w:rFonts w:ascii="Times New Roman" w:hAnsi="Times New Roman"/>
      <w:sz w:val="24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2024-09-05T07:25:48Z</dcterms:modified>
</cp:coreProperties>
</file>