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28"/>
        </w:rPr>
        <w:t xml:space="preserve">Графический материал по вопросу предоставления </w:t>
      </w:r>
    </w:p>
    <w:p w14:paraId="02000000">
      <w:pPr>
        <w:pStyle w:val="Style_1"/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28"/>
        </w:rPr>
        <w:t>разрешения на условно разрешенный вид использования земельного участка</w:t>
      </w:r>
    </w:p>
    <w:p w14:paraId="03000000">
      <w:pPr>
        <w:spacing w:after="0" w:before="0" w:line="240" w:lineRule="auto"/>
        <w:ind w:hanging="14" w:left="14" w:right="0"/>
        <w:jc w:val="both"/>
        <w:rPr>
          <w:rFonts w:ascii="Times New Roman" w:hAnsi="Times New Roman"/>
          <w:b w:val="1"/>
          <w:sz w:val="28"/>
        </w:rPr>
      </w:pPr>
    </w:p>
    <w:p w14:paraId="04000000">
      <w:pPr>
        <w:spacing w:after="0" w:before="0" w:line="240" w:lineRule="auto"/>
        <w:ind w:hanging="14" w:left="14" w:right="0"/>
        <w:jc w:val="both"/>
      </w:pPr>
      <w:r>
        <w:rPr>
          <w:rFonts w:ascii="Times New Roman" w:hAnsi="Times New Roman"/>
          <w:sz w:val="28"/>
        </w:rPr>
        <w:t xml:space="preserve">Кадастровый номер земельного участка - </w:t>
      </w:r>
      <w:r>
        <w:rPr>
          <w:rFonts w:ascii="Times New Roman" w:hAnsi="Times New Roman"/>
          <w:b w:val="1"/>
          <w:sz w:val="28"/>
        </w:rPr>
        <w:t>42:21:</w:t>
      </w:r>
      <w:r>
        <w:rPr>
          <w:rFonts w:ascii="Times New Roman" w:hAnsi="Times New Roman"/>
          <w:b w:val="1"/>
          <w:color w:val="000000"/>
          <w:sz w:val="28"/>
        </w:rPr>
        <w:t>0110015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b w:val="1"/>
          <w:color w:val="000000"/>
          <w:sz w:val="28"/>
        </w:rPr>
        <w:t>226</w:t>
      </w:r>
    </w:p>
    <w:p w14:paraId="05000000">
      <w:pPr>
        <w:spacing w:after="0" w:before="0" w:line="240" w:lineRule="auto"/>
        <w:ind w:firstLine="0" w:left="14" w:right="0"/>
        <w:jc w:val="both"/>
        <w:rPr>
          <w:rFonts w:ascii="Times New Roman" w:hAnsi="Times New Roman"/>
          <w:sz w:val="28"/>
        </w:rPr>
      </w:pPr>
    </w:p>
    <w:p w14:paraId="06000000">
      <w:pPr>
        <w:spacing w:after="0" w:before="0" w:line="240" w:lineRule="auto"/>
        <w:ind w:firstLine="0" w:left="14" w:right="0"/>
        <w:jc w:val="both"/>
      </w:pPr>
      <w:r>
        <w:rPr>
          <w:rFonts w:ascii="Times New Roman" w:hAnsi="Times New Roman"/>
          <w:sz w:val="28"/>
        </w:rPr>
        <w:t xml:space="preserve">адрес: </w:t>
      </w:r>
      <w:r>
        <w:rPr>
          <w:rFonts w:ascii="Times New Roman" w:hAnsi="Times New Roman"/>
          <w:color w:val="000000"/>
          <w:sz w:val="32"/>
          <w:shd w:fill="F8F9FA" w:val="clear"/>
        </w:rPr>
        <w:t xml:space="preserve">Российская Федерация, Кемеровская область - Кузбасс, Беловский городской округ, город Белово, </w:t>
      </w:r>
      <w:r>
        <w:rPr>
          <w:rFonts w:ascii="Times New Roman" w:hAnsi="Times New Roman"/>
          <w:b w:val="1"/>
          <w:color w:val="000000"/>
          <w:sz w:val="32"/>
          <w:shd w:fill="F8F9FA" w:val="clear"/>
        </w:rPr>
        <w:t>улица Пролетарская, 88</w:t>
      </w:r>
      <w:r>
        <w:rPr>
          <w:rFonts w:ascii="Times New Roman" w:hAnsi="Times New Roman"/>
          <w:color w:val="000000"/>
          <w:sz w:val="32"/>
          <w:shd w:fill="F8F9FA" w:val="clear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 w:val="1"/>
          <w:sz w:val="28"/>
        </w:rPr>
        <w:t>магазины</w:t>
      </w:r>
    </w:p>
    <w:p w14:paraId="07000000">
      <w:pPr>
        <w:spacing w:after="0" w:before="0" w:line="240" w:lineRule="auto"/>
        <w:ind w:firstLine="0" w:left="14" w:right="0"/>
        <w:jc w:val="center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1349375</wp:posOffset>
            </wp:positionH>
            <wp:positionV relativeFrom="page">
              <wp:posOffset>2143125</wp:posOffset>
            </wp:positionV>
            <wp:extent cx="6950710" cy="4759324"/>
            <wp:wrapSquare distB="0" distL="0" distR="0" distT="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14888" l="26030" r="15971" t="14801"/>
                    <a:stretch/>
                  </pic:blipFill>
                  <pic:spPr>
                    <a:xfrm flipH="false" flipV="false" rot="0">
                      <a:ext cx="6950710" cy="475932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8000000">
      <w:pPr>
        <w:spacing w:after="0" w:before="0" w:line="240" w:lineRule="auto"/>
        <w:ind w:firstLine="0" w:left="14" w:right="0"/>
        <w:jc w:val="center"/>
      </w:pPr>
    </w:p>
    <w:p w14:paraId="09000000">
      <w:pPr>
        <w:spacing w:after="0" w:before="0" w:line="240" w:lineRule="auto"/>
        <w:ind w:firstLine="0" w:left="14" w:right="0"/>
        <w:jc w:val="center"/>
      </w:pPr>
    </w:p>
    <w:p w14:paraId="0A000000">
      <w:pPr>
        <w:spacing w:after="0" w:before="0" w:line="240" w:lineRule="auto"/>
        <w:ind w:firstLine="0" w:left="14" w:right="0"/>
        <w:jc w:val="center"/>
      </w:pPr>
    </w:p>
    <w:p w14:paraId="0B000000">
      <w:pPr>
        <w:spacing w:after="0" w:before="0" w:line="240" w:lineRule="auto"/>
        <w:ind w:firstLine="0" w:left="14" w:right="0"/>
        <w:jc w:val="center"/>
      </w:pPr>
    </w:p>
    <w:p w14:paraId="0C000000">
      <w:pPr>
        <w:spacing w:after="0" w:before="0" w:line="240" w:lineRule="auto"/>
        <w:ind w:firstLine="0" w:left="14" w:right="0"/>
        <w:jc w:val="center"/>
      </w:pPr>
    </w:p>
    <w:p w14:paraId="0D000000">
      <w:pPr>
        <w:spacing w:after="0" w:before="0" w:line="240" w:lineRule="auto"/>
        <w:ind w:firstLine="0" w:left="14" w:right="0"/>
        <w:jc w:val="center"/>
      </w:pPr>
    </w:p>
    <w:p w14:paraId="0E000000">
      <w:pPr>
        <w:spacing w:after="0" w:before="0" w:line="240" w:lineRule="auto"/>
        <w:ind w:firstLine="0" w:left="14" w:right="0"/>
        <w:jc w:val="center"/>
      </w:pPr>
      <w:r>
        <w:rPr>
          <w:rFonts w:ascii="Times New Roman" w:hAnsi="Times New Roman"/>
          <w:sz w:val="28"/>
        </w:rPr>
        <w:t xml:space="preserve"> </w:t>
      </w:r>
    </w:p>
    <w:p w14:paraId="0F000000">
      <w:pPr>
        <w:spacing w:after="0" w:before="0" w:line="240" w:lineRule="auto"/>
        <w:ind/>
      </w:pPr>
      <w:r>
        <w:rPr>
          <w:rFonts w:ascii="Times New Roman" w:hAnsi="Times New Roman"/>
          <w:sz w:val="28"/>
        </w:rPr>
        <w:t xml:space="preserve">                                </w:t>
      </w:r>
    </w:p>
    <w:p w14:paraId="10000000">
      <w:pPr>
        <w:spacing w:after="0" w:before="0" w:line="240" w:lineRule="auto"/>
        <w:ind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5597525</wp:posOffset>
                </wp:positionH>
                <wp:positionV relativeFrom="page">
                  <wp:posOffset>4208061</wp:posOffset>
                </wp:positionV>
                <wp:extent cx="285750" cy="612671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85750" cy="612671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440" name="ODFRight"/>
                            <a:gd fmla="val 1468" name="ODFBottom"/>
                            <a:gd fmla="val 440" name="ODFWidth"/>
                            <a:gd fmla="val 1468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468" stroke="true" w="440">
                              <a:moveTo>
                                <a:pt x="27" y="0"/>
                              </a:moveTo>
                              <a:lnTo>
                                <a:pt x="440" y="46"/>
                              </a:lnTo>
                              <a:lnTo>
                                <a:pt x="403" y="1422"/>
                              </a:lnTo>
                              <a:lnTo>
                                <a:pt x="0" y="146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0FF"/>
                        </a:solidFill>
                        <a:ln w="28448">
                          <a:solidFill>
                            <a:srgbClr val="1E90FF"/>
                          </a:solidFill>
                          <a:prstDash val="solid"/>
                        </a:ln>
                      </wps:spPr>
                      <wps:bodyPr anchor="ctr" bIns="45720" lIns="91440" rIns="91440" tIns="45720" wrap="non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1000000">
      <w:pPr>
        <w:spacing w:after="0" w:before="0" w:line="240" w:lineRule="auto"/>
        <w:ind/>
      </w:pPr>
    </w:p>
    <w:p w14:paraId="12000000">
      <w:pPr>
        <w:spacing w:after="0" w:before="0" w:line="240" w:lineRule="auto"/>
        <w:ind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2968625</wp:posOffset>
                </wp:positionH>
                <wp:positionV relativeFrom="page">
                  <wp:posOffset>4324350</wp:posOffset>
                </wp:positionV>
                <wp:extent cx="3272790" cy="300990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272790" cy="30099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5183" name="ODFRight"/>
                            <a:gd fmla="val 4624" name="ODFBottom"/>
                            <a:gd fmla="val 5183" name="ODFWidth"/>
                            <a:gd fmla="val 4624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4624" stroke="true" w="5183">
                              <a:moveTo>
                                <a:pt x="4326" y="0"/>
                              </a:moveTo>
                              <a:lnTo>
                                <a:pt x="5183" y="4624"/>
                              </a:lnTo>
                              <a:lnTo>
                                <a:pt x="0" y="4612"/>
                              </a:lnTo>
                            </a:path>
                          </a:pathLst>
                        </a:custGeom>
                        <a:noFill/>
                        <a:ln w="93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ctr" bIns="45720" lIns="91440" rIns="91440" tIns="45720" wrap="non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5214717</wp:posOffset>
                </wp:positionH>
                <wp:positionV relativeFrom="page">
                  <wp:posOffset>4612472</wp:posOffset>
                </wp:positionV>
                <wp:extent cx="423692" cy="207351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23692" cy="207351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440" name="ODFRight"/>
                            <a:gd fmla="val 1468" name="ODFBottom"/>
                            <a:gd fmla="val 440" name="ODFWidth"/>
                            <a:gd fmla="val 1468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468" stroke="true" w="440">
                              <a:moveTo>
                                <a:pt x="27" y="0"/>
                              </a:moveTo>
                              <a:lnTo>
                                <a:pt x="440" y="46"/>
                              </a:lnTo>
                              <a:lnTo>
                                <a:pt x="403" y="1422"/>
                              </a:lnTo>
                              <a:lnTo>
                                <a:pt x="0" y="146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0FF"/>
                        </a:solidFill>
                        <a:ln w="28448">
                          <a:solidFill>
                            <a:srgbClr val="1E90FF"/>
                          </a:solidFill>
                          <a:prstDash val="solid"/>
                        </a:ln>
                      </wps:spPr>
                      <wps:bodyPr anchor="ctr" bIns="45720" lIns="91440" rIns="91440" tIns="45720" wrap="non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3000000">
      <w:pPr>
        <w:spacing w:after="0" w:before="0" w:line="240" w:lineRule="auto"/>
        <w:ind/>
      </w:pPr>
    </w:p>
    <w:p w14:paraId="14000000">
      <w:pPr>
        <w:spacing w:after="0" w:before="0" w:line="240" w:lineRule="auto"/>
        <w:ind/>
      </w:pPr>
    </w:p>
    <w:p w14:paraId="15000000">
      <w:pPr>
        <w:spacing w:after="0" w:before="0" w:line="240" w:lineRule="auto"/>
        <w:ind/>
      </w:pPr>
    </w:p>
    <w:p w14:paraId="16000000">
      <w:pPr>
        <w:spacing w:after="0" w:before="0" w:line="240" w:lineRule="auto"/>
        <w:ind/>
      </w:pPr>
    </w:p>
    <w:p w14:paraId="17000000">
      <w:pPr>
        <w:spacing w:after="0" w:before="0" w:line="240" w:lineRule="auto"/>
        <w:ind/>
      </w:pPr>
    </w:p>
    <w:p w14:paraId="18000000">
      <w:pPr>
        <w:spacing w:after="0" w:before="0" w:line="240" w:lineRule="auto"/>
        <w:ind/>
      </w:pPr>
    </w:p>
    <w:p w14:paraId="19000000">
      <w:pPr>
        <w:spacing w:after="0" w:before="0" w:line="240" w:lineRule="auto"/>
        <w:ind/>
      </w:pPr>
    </w:p>
    <w:p w14:paraId="1A000000">
      <w:pPr>
        <w:spacing w:after="0" w:before="0" w:line="240" w:lineRule="auto"/>
        <w:ind/>
      </w:pPr>
    </w:p>
    <w:p w14:paraId="1B000000">
      <w:pPr>
        <w:spacing w:after="0" w:before="0" w:line="240" w:lineRule="auto"/>
        <w:ind/>
      </w:pPr>
    </w:p>
    <w:p w14:paraId="1C000000">
      <w:pPr>
        <w:spacing w:after="0" w:before="0" w:line="240" w:lineRule="auto"/>
        <w:ind/>
      </w:pPr>
    </w:p>
    <w:p w14:paraId="1D000000">
      <w:pPr>
        <w:spacing w:after="0" w:before="0" w:line="240" w:lineRule="auto"/>
        <w:ind/>
      </w:pPr>
    </w:p>
    <w:p w14:paraId="1E000000">
      <w:pPr>
        <w:spacing w:after="0" w:before="0" w:line="240" w:lineRule="auto"/>
        <w:ind/>
      </w:pPr>
    </w:p>
    <w:p w14:paraId="1F000000">
      <w:pPr>
        <w:spacing w:after="0" w:before="0" w:line="240" w:lineRule="auto"/>
        <w:ind/>
      </w:pPr>
    </w:p>
    <w:p w14:paraId="20000000">
      <w:pPr>
        <w:spacing w:after="0" w:before="0" w:line="240" w:lineRule="auto"/>
        <w:ind/>
      </w:pPr>
    </w:p>
    <w:p w14:paraId="21000000">
      <w:pPr>
        <w:spacing w:after="0" w:before="0" w:line="240" w:lineRule="auto"/>
        <w:ind/>
      </w:pPr>
    </w:p>
    <w:p w14:paraId="22000000">
      <w:pPr>
        <w:spacing w:after="0" w:before="0" w:line="240" w:lineRule="auto"/>
        <w:ind/>
      </w:pPr>
      <w:r>
        <w:rPr>
          <w:rFonts w:ascii="Times New Roman" w:hAnsi="Times New Roman"/>
          <w:sz w:val="28"/>
        </w:rPr>
        <w:t xml:space="preserve">  </w:t>
      </w:r>
    </w:p>
    <w:p w14:paraId="23000000">
      <w:pPr>
        <w:spacing w:after="0" w:before="0" w:line="240" w:lineRule="auto"/>
        <w:ind/>
      </w:pPr>
      <w:r>
        <w:rPr>
          <w:rFonts w:ascii="Times New Roman" w:hAnsi="Times New Roman"/>
          <w:sz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</w:rPr>
        <w:t>Испрашиваемый земельный участок</w:t>
      </w:r>
    </w:p>
    <w:sectPr>
      <w:pgSz w:h="11906" w:orient="landscape" w:w="16838"/>
      <w:pgMar w:bottom="426" w:footer="708" w:header="708" w:left="1134" w:right="1134" w:top="851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1">
      <w:start w:val="1"/>
      <w:numFmt w:val="decimal"/>
      <w:pStyle w:val="Style_55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Jc w:val="left"/>
      <w:pPr>
        <w:tabs>
          <w:tab w:leader="none" w:pos="0" w:val="left"/>
        </w:tabs>
        <w:ind w:firstLine="0" w:left="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200" w:before="0" w:line="276" w:lineRule="auto"/>
      <w:ind/>
    </w:pPr>
    <w:rPr>
      <w:rFonts w:ascii="Calibri" w:hAnsi="Calibri"/>
      <w:color w:val="000000"/>
      <w:sz w:val="22"/>
    </w:rPr>
  </w:style>
  <w:style w:default="1" w:styleId="Style_2_ch" w:type="character">
    <w:name w:val="Normal"/>
    <w:link w:val="Style_2"/>
    <w:rPr>
      <w:rFonts w:ascii="Calibri" w:hAnsi="Calibri"/>
      <w:color w:val="000000"/>
      <w:sz w:val="22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WW8Num4z7"/>
    <w:link w:val="Style_5_ch"/>
  </w:style>
  <w:style w:styleId="Style_5_ch" w:type="character">
    <w:name w:val="WW8Num4z7"/>
    <w:link w:val="Style_5"/>
  </w:style>
  <w:style w:styleId="Style_6" w:type="paragraph">
    <w:name w:val="WW8Num4z3"/>
    <w:link w:val="Style_6_ch"/>
  </w:style>
  <w:style w:styleId="Style_6_ch" w:type="character">
    <w:name w:val="WW8Num4z3"/>
    <w:link w:val="Style_6"/>
  </w:style>
  <w:style w:styleId="Style_7" w:type="paragraph">
    <w:name w:val="toc 6"/>
    <w:next w:val="Style_2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Заголовок"/>
    <w:basedOn w:val="Style_2"/>
    <w:next w:val="Style_10"/>
    <w:link w:val="Style_9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9_ch" w:type="character">
    <w:name w:val="Заголовок"/>
    <w:basedOn w:val="Style_2_ch"/>
    <w:link w:val="Style_9"/>
    <w:rPr>
      <w:rFonts w:ascii="Liberation Sans" w:hAnsi="Liberation Sans"/>
      <w:sz w:val="28"/>
    </w:rPr>
  </w:style>
  <w:style w:styleId="Style_11" w:type="paragraph">
    <w:name w:val="List"/>
    <w:basedOn w:val="Style_10"/>
    <w:link w:val="Style_11_ch"/>
  </w:style>
  <w:style w:styleId="Style_11_ch" w:type="character">
    <w:name w:val="List"/>
    <w:basedOn w:val="Style_10_ch"/>
    <w:link w:val="Style_11"/>
  </w:style>
  <w:style w:styleId="Style_12" w:type="paragraph">
    <w:name w:val="paragraph"/>
    <w:basedOn w:val="Style_2"/>
    <w:link w:val="Style_12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12_ch" w:type="character">
    <w:name w:val="paragraph"/>
    <w:basedOn w:val="Style_2_ch"/>
    <w:link w:val="Style_12"/>
    <w:rPr>
      <w:rFonts w:ascii="Times New Roman" w:hAnsi="Times New Roman"/>
      <w:sz w:val="24"/>
    </w:rPr>
  </w:style>
  <w:style w:styleId="Style_13" w:type="paragraph">
    <w:name w:val="jbaaafb84"/>
    <w:basedOn w:val="Style_2"/>
    <w:link w:val="Style_13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13_ch" w:type="character">
    <w:name w:val="jbaaafb84"/>
    <w:basedOn w:val="Style_2_ch"/>
    <w:link w:val="Style_13"/>
    <w:rPr>
      <w:rFonts w:ascii="Times New Roman" w:hAnsi="Times New Roman"/>
      <w:sz w:val="24"/>
    </w:rPr>
  </w:style>
  <w:style w:styleId="Style_14" w:type="paragraph">
    <w:name w:val="Верхний и нижний колонтитулы"/>
    <w:basedOn w:val="Style_2"/>
    <w:link w:val="Style_14_ch"/>
    <w:pPr>
      <w:tabs>
        <w:tab w:leader="none" w:pos="4819" w:val="center"/>
        <w:tab w:leader="none" w:pos="9638" w:val="right"/>
      </w:tabs>
      <w:ind/>
    </w:pPr>
  </w:style>
  <w:style w:styleId="Style_14_ch" w:type="character">
    <w:name w:val="Верхний и нижний колонтитулы"/>
    <w:basedOn w:val="Style_2_ch"/>
    <w:link w:val="Style_14"/>
  </w:style>
  <w:style w:styleId="Style_15" w:type="paragraph">
    <w:name w:val="End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Endnote"/>
    <w:link w:val="Style_15"/>
    <w:rPr>
      <w:rFonts w:ascii="XO Thames" w:hAnsi="XO Thames"/>
      <w:sz w:val="22"/>
    </w:rPr>
  </w:style>
  <w:style w:styleId="Style_16" w:type="paragraph">
    <w:name w:val="heading 3"/>
    <w:next w:val="Style_2"/>
    <w:link w:val="Style_1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17" w:type="paragraph">
    <w:name w:val="WW8Num4z6"/>
    <w:link w:val="Style_17_ch"/>
  </w:style>
  <w:style w:styleId="Style_17_ch" w:type="character">
    <w:name w:val="WW8Num4z6"/>
    <w:link w:val="Style_17"/>
  </w:style>
  <w:style w:styleId="Style_18" w:type="paragraph">
    <w:name w:val="WW8Num5z1"/>
    <w:link w:val="Style_18_ch"/>
    <w:rPr>
      <w:rFonts w:ascii="Courier New" w:hAnsi="Courier New"/>
      <w:sz w:val="20"/>
    </w:rPr>
  </w:style>
  <w:style w:styleId="Style_18_ch" w:type="character">
    <w:name w:val="WW8Num5z1"/>
    <w:link w:val="Style_18"/>
    <w:rPr>
      <w:rFonts w:ascii="Courier New" w:hAnsi="Courier New"/>
      <w:sz w:val="20"/>
    </w:rPr>
  </w:style>
  <w:style w:styleId="Style_19" w:type="paragraph">
    <w:name w:val="WW8Num3z0"/>
    <w:link w:val="Style_19_ch"/>
    <w:rPr>
      <w:rFonts w:ascii="Symbol" w:hAnsi="Symbol"/>
      <w:sz w:val="20"/>
    </w:rPr>
  </w:style>
  <w:style w:styleId="Style_19_ch" w:type="character">
    <w:name w:val="WW8Num3z0"/>
    <w:link w:val="Style_19"/>
    <w:rPr>
      <w:rFonts w:ascii="Symbol" w:hAnsi="Symbol"/>
      <w:sz w:val="20"/>
    </w:rPr>
  </w:style>
  <w:style w:styleId="Style_20" w:type="paragraph">
    <w:name w:val="Указатель"/>
    <w:basedOn w:val="Style_2"/>
    <w:link w:val="Style_20_ch"/>
  </w:style>
  <w:style w:styleId="Style_20_ch" w:type="character">
    <w:name w:val="Указатель"/>
    <w:basedOn w:val="Style_2_ch"/>
    <w:link w:val="Style_20"/>
  </w:style>
  <w:style w:styleId="Style_21" w:type="paragraph">
    <w:name w:val="WW8Num5z0"/>
    <w:link w:val="Style_21_ch"/>
    <w:rPr>
      <w:rFonts w:ascii="Symbol" w:hAnsi="Symbol"/>
      <w:sz w:val="20"/>
    </w:rPr>
  </w:style>
  <w:style w:styleId="Style_21_ch" w:type="character">
    <w:name w:val="WW8Num5z0"/>
    <w:link w:val="Style_21"/>
    <w:rPr>
      <w:rFonts w:ascii="Symbol" w:hAnsi="Symbol"/>
      <w:sz w:val="20"/>
    </w:rPr>
  </w:style>
  <w:style w:styleId="Style_22" w:type="paragraph">
    <w:name w:val="WW8Num4z0"/>
    <w:link w:val="Style_22_ch"/>
  </w:style>
  <w:style w:styleId="Style_22_ch" w:type="character">
    <w:name w:val="WW8Num4z0"/>
    <w:link w:val="Style_22"/>
  </w:style>
  <w:style w:styleId="Style_23" w:type="paragraph">
    <w:name w:val="toc 3"/>
    <w:next w:val="Style_2"/>
    <w:link w:val="Style_2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3_ch" w:type="character">
    <w:name w:val="toc 3"/>
    <w:link w:val="Style_23"/>
    <w:rPr>
      <w:rFonts w:ascii="XO Thames" w:hAnsi="XO Thames"/>
      <w:sz w:val="28"/>
    </w:rPr>
  </w:style>
  <w:style w:styleId="Style_24" w:type="paragraph">
    <w:name w:val="WW8Num4z2"/>
    <w:link w:val="Style_24_ch"/>
  </w:style>
  <w:style w:styleId="Style_24_ch" w:type="character">
    <w:name w:val="WW8Num4z2"/>
    <w:link w:val="Style_24"/>
  </w:style>
  <w:style w:styleId="Style_25" w:type="paragraph">
    <w:name w:val="WW8Num2z0"/>
    <w:link w:val="Style_25_ch"/>
    <w:rPr>
      <w:rFonts w:ascii="Symbol" w:hAnsi="Symbol"/>
      <w:sz w:val="20"/>
    </w:rPr>
  </w:style>
  <w:style w:styleId="Style_25_ch" w:type="character">
    <w:name w:val="WW8Num2z0"/>
    <w:link w:val="Style_25"/>
    <w:rPr>
      <w:rFonts w:ascii="Symbol" w:hAnsi="Symbol"/>
      <w:sz w:val="20"/>
    </w:rPr>
  </w:style>
  <w:style w:styleId="Style_26" w:type="paragraph">
    <w:name w:val="WW8Num1z1"/>
    <w:link w:val="Style_26_ch"/>
    <w:rPr>
      <w:rFonts w:ascii="Courier New" w:hAnsi="Courier New"/>
      <w:sz w:val="20"/>
    </w:rPr>
  </w:style>
  <w:style w:styleId="Style_26_ch" w:type="character">
    <w:name w:val="WW8Num1z1"/>
    <w:link w:val="Style_26"/>
    <w:rPr>
      <w:rFonts w:ascii="Courier New" w:hAnsi="Courier New"/>
      <w:sz w:val="20"/>
    </w:rPr>
  </w:style>
  <w:style w:styleId="Style_27" w:type="paragraph">
    <w:name w:val="WW8Num3z2"/>
    <w:link w:val="Style_27_ch"/>
    <w:rPr>
      <w:rFonts w:ascii="Wingdings" w:hAnsi="Wingdings"/>
      <w:sz w:val="20"/>
    </w:rPr>
  </w:style>
  <w:style w:styleId="Style_27_ch" w:type="character">
    <w:name w:val="WW8Num3z2"/>
    <w:link w:val="Style_27"/>
    <w:rPr>
      <w:rFonts w:ascii="Wingdings" w:hAnsi="Wingdings"/>
      <w:sz w:val="20"/>
    </w:rPr>
  </w:style>
  <w:style w:styleId="Style_10" w:type="paragraph">
    <w:name w:val="Body Text"/>
    <w:basedOn w:val="Style_2"/>
    <w:link w:val="Style_10_ch"/>
    <w:pPr>
      <w:spacing w:after="140" w:before="0" w:line="276" w:lineRule="auto"/>
      <w:ind/>
    </w:pPr>
  </w:style>
  <w:style w:styleId="Style_10_ch" w:type="character">
    <w:name w:val="Body Text"/>
    <w:basedOn w:val="Style_2_ch"/>
    <w:link w:val="Style_10"/>
  </w:style>
  <w:style w:styleId="Style_1" w:type="paragraph">
    <w:name w:val="header"/>
    <w:basedOn w:val="Style_2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2_ch"/>
    <w:link w:val="Style_1"/>
  </w:style>
  <w:style w:styleId="Style_28" w:type="paragraph">
    <w:name w:val="heading 5"/>
    <w:next w:val="Style_2"/>
    <w:link w:val="Style_2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8_ch" w:type="character">
    <w:name w:val="heading 5"/>
    <w:link w:val="Style_28"/>
    <w:rPr>
      <w:rFonts w:ascii="XO Thames" w:hAnsi="XO Thames"/>
      <w:b w:val="1"/>
      <w:sz w:val="22"/>
    </w:rPr>
  </w:style>
  <w:style w:styleId="Style_29" w:type="paragraph">
    <w:name w:val="WW8Num4z5"/>
    <w:link w:val="Style_29_ch"/>
  </w:style>
  <w:style w:styleId="Style_29_ch" w:type="character">
    <w:name w:val="WW8Num4z5"/>
    <w:link w:val="Style_29"/>
  </w:style>
  <w:style w:styleId="Style_30" w:type="paragraph">
    <w:name w:val="WW8Num4z8"/>
    <w:link w:val="Style_30_ch"/>
  </w:style>
  <w:style w:styleId="Style_30_ch" w:type="character">
    <w:name w:val="WW8Num4z8"/>
    <w:link w:val="Style_30"/>
  </w:style>
  <w:style w:styleId="Style_31" w:type="paragraph">
    <w:name w:val="heading 1"/>
    <w:next w:val="Style_2"/>
    <w:link w:val="Style_3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1_ch" w:type="character">
    <w:name w:val="heading 1"/>
    <w:link w:val="Style_31"/>
    <w:rPr>
      <w:rFonts w:ascii="XO Thames" w:hAnsi="XO Thames"/>
      <w:b w:val="1"/>
      <w:sz w:val="32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ind w:firstLine="851" w:left="0"/>
      <w:jc w:val="both"/>
    </w:pPr>
    <w:rPr>
      <w:rFonts w:ascii="XO Thames" w:hAnsi="XO Thames"/>
      <w:sz w:val="22"/>
    </w:rPr>
  </w:style>
  <w:style w:styleId="Style_33_ch" w:type="character">
    <w:name w:val="Footnote"/>
    <w:link w:val="Style_33"/>
    <w:rPr>
      <w:rFonts w:ascii="XO Thames" w:hAnsi="XO Thames"/>
      <w:sz w:val="22"/>
    </w:rPr>
  </w:style>
  <w:style w:styleId="Style_34" w:type="paragraph">
    <w:name w:val="caption"/>
    <w:basedOn w:val="Style_2"/>
    <w:link w:val="Style_34_ch"/>
    <w:pPr>
      <w:spacing w:after="120" w:before="120"/>
      <w:ind/>
    </w:pPr>
    <w:rPr>
      <w:i w:val="1"/>
      <w:sz w:val="24"/>
    </w:rPr>
  </w:style>
  <w:style w:styleId="Style_34_ch" w:type="character">
    <w:name w:val="caption"/>
    <w:basedOn w:val="Style_2_ch"/>
    <w:link w:val="Style_34"/>
    <w:rPr>
      <w:i w:val="1"/>
      <w:sz w:val="24"/>
    </w:rPr>
  </w:style>
  <w:style w:styleId="Style_35" w:type="paragraph">
    <w:name w:val="toc 1"/>
    <w:next w:val="Style_2"/>
    <w:link w:val="Style_3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5_ch" w:type="character">
    <w:name w:val="toc 1"/>
    <w:link w:val="Style_35"/>
    <w:rPr>
      <w:rFonts w:ascii="XO Thames" w:hAnsi="XO Thames"/>
      <w:b w:val="1"/>
      <w:sz w:val="28"/>
    </w:rPr>
  </w:style>
  <w:style w:styleId="Style_36" w:type="paragraph">
    <w:name w:val="WW8Num4z1"/>
    <w:link w:val="Style_36_ch"/>
  </w:style>
  <w:style w:styleId="Style_36_ch" w:type="character">
    <w:name w:val="WW8Num4z1"/>
    <w:link w:val="Style_36"/>
  </w:style>
  <w:style w:styleId="Style_37" w:type="paragraph">
    <w:name w:val="WW8Num2z1"/>
    <w:link w:val="Style_37_ch"/>
    <w:rPr>
      <w:rFonts w:ascii="Courier New" w:hAnsi="Courier New"/>
      <w:sz w:val="20"/>
    </w:rPr>
  </w:style>
  <w:style w:styleId="Style_37_ch" w:type="character">
    <w:name w:val="WW8Num2z1"/>
    <w:link w:val="Style_37"/>
    <w:rPr>
      <w:rFonts w:ascii="Courier New" w:hAnsi="Courier New"/>
      <w:sz w:val="20"/>
    </w:rPr>
  </w:style>
  <w:style w:styleId="Style_38" w:type="paragraph">
    <w:name w:val="Header and Footer"/>
    <w:link w:val="Style_38_ch"/>
    <w:pPr>
      <w:spacing w:line="240" w:lineRule="auto"/>
      <w:ind/>
      <w:jc w:val="both"/>
    </w:pPr>
    <w:rPr>
      <w:rFonts w:ascii="XO Thames" w:hAnsi="XO Thames"/>
      <w:sz w:val="28"/>
    </w:rPr>
  </w:style>
  <w:style w:styleId="Style_38_ch" w:type="character">
    <w:name w:val="Header and Footer"/>
    <w:link w:val="Style_38"/>
    <w:rPr>
      <w:rFonts w:ascii="XO Thames" w:hAnsi="XO Thames"/>
      <w:sz w:val="28"/>
    </w:rPr>
  </w:style>
  <w:style w:styleId="Style_39" w:type="paragraph">
    <w:name w:val="toc 9"/>
    <w:next w:val="Style_2"/>
    <w:link w:val="Style_3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9_ch" w:type="character">
    <w:name w:val="toc 9"/>
    <w:link w:val="Style_39"/>
    <w:rPr>
      <w:rFonts w:ascii="XO Thames" w:hAnsi="XO Thames"/>
      <w:sz w:val="28"/>
    </w:rPr>
  </w:style>
  <w:style w:styleId="Style_40" w:type="paragraph">
    <w:name w:val="WW8Num2z2"/>
    <w:link w:val="Style_40_ch"/>
    <w:rPr>
      <w:rFonts w:ascii="Wingdings" w:hAnsi="Wingdings"/>
      <w:sz w:val="20"/>
    </w:rPr>
  </w:style>
  <w:style w:styleId="Style_40_ch" w:type="character">
    <w:name w:val="WW8Num2z2"/>
    <w:link w:val="Style_40"/>
    <w:rPr>
      <w:rFonts w:ascii="Wingdings" w:hAnsi="Wingdings"/>
      <w:sz w:val="20"/>
    </w:rPr>
  </w:style>
  <w:style w:styleId="Style_41" w:type="paragraph">
    <w:name w:val="toc 8"/>
    <w:next w:val="Style_2"/>
    <w:link w:val="Style_4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1_ch" w:type="character">
    <w:name w:val="toc 8"/>
    <w:link w:val="Style_41"/>
    <w:rPr>
      <w:rFonts w:ascii="XO Thames" w:hAnsi="XO Thames"/>
      <w:sz w:val="28"/>
    </w:rPr>
  </w:style>
  <w:style w:styleId="Style_42" w:type="paragraph">
    <w:name w:val="Заголовок 2 Знак"/>
    <w:basedOn w:val="Style_43"/>
    <w:link w:val="Style_42_ch"/>
    <w:rPr>
      <w:rFonts w:ascii="Times New Roman" w:hAnsi="Times New Roman"/>
      <w:b w:val="1"/>
      <w:sz w:val="36"/>
    </w:rPr>
  </w:style>
  <w:style w:styleId="Style_42_ch" w:type="character">
    <w:name w:val="Заголовок 2 Знак"/>
    <w:basedOn w:val="Style_43_ch"/>
    <w:link w:val="Style_42"/>
    <w:rPr>
      <w:rFonts w:ascii="Times New Roman" w:hAnsi="Times New Roman"/>
      <w:b w:val="1"/>
      <w:sz w:val="36"/>
    </w:rPr>
  </w:style>
  <w:style w:styleId="Style_44" w:type="paragraph">
    <w:name w:val="WW8Num1z2"/>
    <w:link w:val="Style_44_ch"/>
    <w:rPr>
      <w:rFonts w:ascii="Wingdings" w:hAnsi="Wingdings"/>
      <w:sz w:val="20"/>
    </w:rPr>
  </w:style>
  <w:style w:styleId="Style_44_ch" w:type="character">
    <w:name w:val="WW8Num1z2"/>
    <w:link w:val="Style_44"/>
    <w:rPr>
      <w:rFonts w:ascii="Wingdings" w:hAnsi="Wingdings"/>
      <w:sz w:val="20"/>
    </w:rPr>
  </w:style>
  <w:style w:styleId="Style_45" w:type="paragraph">
    <w:name w:val="toc 5"/>
    <w:next w:val="Style_2"/>
    <w:link w:val="Style_4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5_ch" w:type="character">
    <w:name w:val="toc 5"/>
    <w:link w:val="Style_45"/>
    <w:rPr>
      <w:rFonts w:ascii="XO Thames" w:hAnsi="XO Thames"/>
      <w:sz w:val="28"/>
    </w:rPr>
  </w:style>
  <w:style w:styleId="Style_46" w:type="paragraph">
    <w:name w:val="WW8Num3z1"/>
    <w:link w:val="Style_46_ch"/>
    <w:rPr>
      <w:rFonts w:ascii="Courier New" w:hAnsi="Courier New"/>
      <w:sz w:val="20"/>
    </w:rPr>
  </w:style>
  <w:style w:styleId="Style_46_ch" w:type="character">
    <w:name w:val="WW8Num3z1"/>
    <w:link w:val="Style_46"/>
    <w:rPr>
      <w:rFonts w:ascii="Courier New" w:hAnsi="Courier New"/>
      <w:sz w:val="20"/>
    </w:rPr>
  </w:style>
  <w:style w:styleId="Style_47" w:type="paragraph">
    <w:name w:val="WW8Num1z0"/>
    <w:link w:val="Style_47_ch"/>
    <w:rPr>
      <w:rFonts w:ascii="Symbol" w:hAnsi="Symbol"/>
      <w:sz w:val="20"/>
    </w:rPr>
  </w:style>
  <w:style w:styleId="Style_47_ch" w:type="character">
    <w:name w:val="WW8Num1z0"/>
    <w:link w:val="Style_47"/>
    <w:rPr>
      <w:rFonts w:ascii="Symbol" w:hAnsi="Symbol"/>
      <w:sz w:val="20"/>
    </w:rPr>
  </w:style>
  <w:style w:styleId="Style_43" w:type="paragraph">
    <w:name w:val="Основной шрифт абзаца"/>
    <w:link w:val="Style_43_ch"/>
  </w:style>
  <w:style w:styleId="Style_43_ch" w:type="character">
    <w:name w:val="Основной шрифт абзаца"/>
    <w:link w:val="Style_43"/>
  </w:style>
  <w:style w:styleId="Style_48" w:type="paragraph">
    <w:name w:val="WW8Num5z2"/>
    <w:link w:val="Style_48_ch"/>
    <w:rPr>
      <w:rFonts w:ascii="Wingdings" w:hAnsi="Wingdings"/>
      <w:sz w:val="20"/>
    </w:rPr>
  </w:style>
  <w:style w:styleId="Style_48_ch" w:type="character">
    <w:name w:val="WW8Num5z2"/>
    <w:link w:val="Style_48"/>
    <w:rPr>
      <w:rFonts w:ascii="Wingdings" w:hAnsi="Wingdings"/>
      <w:sz w:val="20"/>
    </w:rPr>
  </w:style>
  <w:style w:styleId="Style_49" w:type="paragraph">
    <w:name w:val="Default Paragraph Font"/>
    <w:link w:val="Style_49_ch"/>
  </w:style>
  <w:style w:styleId="Style_49_ch" w:type="character">
    <w:name w:val="Default Paragraph Font"/>
    <w:link w:val="Style_49"/>
  </w:style>
  <w:style w:styleId="Style_50" w:type="paragraph">
    <w:name w:val="WW8Num4z4"/>
    <w:link w:val="Style_50_ch"/>
  </w:style>
  <w:style w:styleId="Style_50_ch" w:type="character">
    <w:name w:val="WW8Num4z4"/>
    <w:link w:val="Style_50"/>
  </w:style>
  <w:style w:styleId="Style_51" w:type="paragraph">
    <w:name w:val="pb140c68d"/>
    <w:basedOn w:val="Style_43"/>
    <w:link w:val="Style_51_ch"/>
  </w:style>
  <w:style w:styleId="Style_51_ch" w:type="character">
    <w:name w:val="pb140c68d"/>
    <w:basedOn w:val="Style_43_ch"/>
    <w:link w:val="Style_51"/>
  </w:style>
  <w:style w:styleId="Style_52" w:type="paragraph">
    <w:name w:val="Subtitle"/>
    <w:next w:val="Style_2"/>
    <w:link w:val="Style_5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2_ch" w:type="character">
    <w:name w:val="Subtitle"/>
    <w:link w:val="Style_52"/>
    <w:rPr>
      <w:rFonts w:ascii="XO Thames" w:hAnsi="XO Thames"/>
      <w:i w:val="1"/>
      <w:sz w:val="24"/>
    </w:rPr>
  </w:style>
  <w:style w:styleId="Style_53" w:type="paragraph">
    <w:name w:val="Title"/>
    <w:next w:val="Style_2"/>
    <w:link w:val="Style_5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sz w:val="40"/>
    </w:rPr>
  </w:style>
  <w:style w:styleId="Style_54" w:type="paragraph">
    <w:name w:val="heading 4"/>
    <w:next w:val="Style_2"/>
    <w:link w:val="Style_5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4_ch" w:type="character">
    <w:name w:val="heading 4"/>
    <w:link w:val="Style_54"/>
    <w:rPr>
      <w:rFonts w:ascii="XO Thames" w:hAnsi="XO Thames"/>
      <w:b w:val="1"/>
      <w:sz w:val="24"/>
    </w:rPr>
  </w:style>
  <w:style w:styleId="Style_55" w:type="paragraph">
    <w:name w:val="heading 2"/>
    <w:basedOn w:val="Style_2"/>
    <w:next w:val="Style_10"/>
    <w:link w:val="Style_55_ch"/>
    <w:uiPriority w:val="9"/>
    <w:qFormat/>
    <w:pPr>
      <w:numPr>
        <w:ilvl w:val="1"/>
        <w:numId w:val="1"/>
      </w:numPr>
      <w:spacing w:after="280" w:before="280" w:line="240" w:lineRule="auto"/>
      <w:ind/>
      <w:outlineLvl w:val="1"/>
    </w:pPr>
    <w:rPr>
      <w:rFonts w:ascii="Times New Roman" w:hAnsi="Times New Roman"/>
      <w:b w:val="1"/>
      <w:sz w:val="36"/>
    </w:rPr>
  </w:style>
  <w:style w:styleId="Style_55_ch" w:type="character">
    <w:name w:val="heading 2"/>
    <w:basedOn w:val="Style_2_ch"/>
    <w:link w:val="Style_55"/>
    <w:rPr>
      <w:rFonts w:ascii="Times New Roman" w:hAnsi="Times New Roman"/>
      <w:b w:val="1"/>
      <w:sz w:val="36"/>
    </w:rPr>
  </w:style>
  <w:style w:styleId="Style_56" w:type="paragraph">
    <w:name w:val="Верхний колонтитул Знак"/>
    <w:basedOn w:val="Style_43"/>
    <w:link w:val="Style_56_ch"/>
    <w:rPr>
      <w:sz w:val="22"/>
    </w:rPr>
  </w:style>
  <w:style w:styleId="Style_56_ch" w:type="character">
    <w:name w:val="Верхний колонтитул Знак"/>
    <w:basedOn w:val="Style_43_ch"/>
    <w:link w:val="Style_56"/>
    <w:rPr>
      <w:sz w:val="22"/>
    </w:rPr>
  </w:style>
  <w:style w:styleId="Style_57" w:type="paragraph">
    <w:name w:val="Strong"/>
    <w:basedOn w:val="Style_43"/>
    <w:link w:val="Style_57_ch"/>
    <w:rPr>
      <w:b w:val="1"/>
    </w:rPr>
  </w:style>
  <w:style w:styleId="Style_57_ch" w:type="character">
    <w:name w:val="Strong"/>
    <w:basedOn w:val="Style_43_ch"/>
    <w:link w:val="Style_57"/>
    <w:rPr>
      <w:b w:val="1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2024-09-05T03:33:27Z</dcterms:modified>
</cp:coreProperties>
</file>