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F7FC" w14:textId="77777777" w:rsidR="00A23267" w:rsidRPr="00A23267" w:rsidRDefault="00A23267" w:rsidP="00A23267">
      <w:pPr>
        <w:pStyle w:val="a3"/>
        <w:shd w:val="clear" w:color="auto" w:fill="FFFFFF"/>
        <w:spacing w:after="0"/>
        <w:jc w:val="center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Кемеровской области-Кузбасса</w:t>
      </w:r>
    </w:p>
    <w:p w14:paraId="24A56859" w14:textId="0D7CF725" w:rsidR="00A23267" w:rsidRPr="00A23267" w:rsidRDefault="00A23267" w:rsidP="00A23267">
      <w:pPr>
        <w:pStyle w:val="a3"/>
        <w:shd w:val="clear" w:color="auto" w:fill="FFFFFF"/>
        <w:spacing w:after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17.07</w:t>
      </w:r>
      <w:r w:rsidRPr="00A23267">
        <w:rPr>
          <w:color w:val="000000"/>
          <w:sz w:val="22"/>
          <w:szCs w:val="22"/>
        </w:rPr>
        <w:t>.2024</w:t>
      </w:r>
    </w:p>
    <w:p w14:paraId="4DC88F39" w14:textId="0E22077C" w:rsid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ПАМЯТКА</w:t>
      </w:r>
    </w:p>
    <w:p w14:paraId="4A85C6A2" w14:textId="14D693BA" w:rsid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Африканская чума свиней</w:t>
      </w:r>
    </w:p>
    <w:p w14:paraId="7B4A6E02" w14:textId="77777777" w:rsid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24A8E1EF" w14:textId="77777777" w:rsidR="003A4375" w:rsidRDefault="00A23267" w:rsidP="00A232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 xml:space="preserve">Африканская чума свиней (АЧС) — вирусная болезнь, которая характеризуется сверхострым, острым, реже хроническим течением и большой летальностью. Болеют АЧС домашние и дикие свиньи независимо от возраста и породы. </w:t>
      </w:r>
    </w:p>
    <w:p w14:paraId="6EE3FC58" w14:textId="4ED6E1FF" w:rsidR="00A23267" w:rsidRPr="003A4375" w:rsidRDefault="00A23267" w:rsidP="00A232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bCs/>
          <w:color w:val="000000"/>
          <w:sz w:val="22"/>
          <w:szCs w:val="22"/>
        </w:rPr>
      </w:pPr>
      <w:r w:rsidRPr="003A4375">
        <w:rPr>
          <w:b/>
          <w:bCs/>
          <w:color w:val="000000"/>
          <w:sz w:val="22"/>
          <w:szCs w:val="22"/>
        </w:rPr>
        <w:t>Опасности для жизни и здоровья людей не представляет.</w:t>
      </w:r>
    </w:p>
    <w:p w14:paraId="068F4745" w14:textId="77777777" w:rsid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 xml:space="preserve">Возбудителем АЧС является вирус, крайне устойчивый к физическому и химическому воздействию,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Передача заболевания здоровым животным может осуществляться через зараженные вирусом корма, подстилку, навоз, трупы и продукты убоя животных (мясо, мясопродукты, кровь), а также через клещей. </w:t>
      </w:r>
    </w:p>
    <w:p w14:paraId="3B549D14" w14:textId="55DFD22F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Между заражением и проявлением клинических признаков может пройти от 2 до 22 суток. При остром течении болезни возможна внезапная гибель животных либо их гибель в течение 1-3 дней после появления первых признаков болезни: повышенная температура тела (41–42 градусов), учащенное дыхание и покраснение кожи. На различных участках кожных покровов животных могут появиться фиолетово-красные пятна, не бледнеющие при надавливании. Средств для лечения и профилактики болезни не существует! Гибель может достигать 100 %!</w:t>
      </w:r>
    </w:p>
    <w:p w14:paraId="381ACB54" w14:textId="77777777" w:rsidR="00A23267" w:rsidRPr="00836F08" w:rsidRDefault="00A23267" w:rsidP="00A232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2"/>
          <w:szCs w:val="22"/>
        </w:rPr>
      </w:pPr>
      <w:r w:rsidRPr="00836F08">
        <w:rPr>
          <w:b/>
          <w:bCs/>
          <w:color w:val="000000"/>
          <w:sz w:val="22"/>
          <w:szCs w:val="22"/>
        </w:rPr>
        <w:t>Это должны знать все!</w:t>
      </w:r>
    </w:p>
    <w:p w14:paraId="76F71ECB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К вспышкам АЧС (до 45 % от общего количества неблагополучных пунктов по стране) приводит скармливание свиньям не проваренных пищевых отходов. В этой связи, несмотря на их доступность и дешевизну, не скармливайте свиньям пищевые отходы из пунктов общественного питания (придорожные кафе, шашлычные и т.д.). Особенную опасность в этом плане представляют пункты общепита расположенные на автодорогах, проходящих через неблагополучные субъекты Российской Федерации.</w:t>
      </w:r>
    </w:p>
    <w:p w14:paraId="01654451" w14:textId="6A2BA069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Другим источником заражения свиней АЧС являются: боенские отходы, остатки сырого мясо сырья от диких кабанов, комбикорма и зернопродукты, а также молодняк, приобретаемые у различного рода торговцев и реализуемые с автомашин, приехавших в регион из других субъектов Российской Федерации. Установлены случаи заболевания свиней после скармливания им кукурузы, оставшейся после уборки урожая на полях, так как такие поля любят посещать дикие кабаны, и травяной подкормки, скошенной у границ леса, где регистрировались случаи АЧС.</w:t>
      </w:r>
    </w:p>
    <w:p w14:paraId="24FA8090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Мероприятия по предупреждению заноса возбудителя АЧС</w:t>
      </w:r>
    </w:p>
    <w:p w14:paraId="3922E370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В целях предотвращения заноса вируса африканской чумы свиней необходимо:</w:t>
      </w:r>
    </w:p>
    <w:p w14:paraId="0A7C1DD7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1. Соблюдать требования зоогигиенических норм и правила содержания свиней, приобретать корма из благополучных по заболеваниям свиней территорий и проводить их термическую обработку перед скармливанием;</w:t>
      </w:r>
    </w:p>
    <w:p w14:paraId="56916A51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2. Обеспечить регулярное проведение дезинфекции и дезинсекции (обработку против внешних паразитов) мест содержания свиней, хранения и приготовления кормов;</w:t>
      </w:r>
    </w:p>
    <w:p w14:paraId="23A87B85" w14:textId="7DE012CB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3. Обеспечить работу хозяйства по закрытому типу (без выгульного содержания свиней, в том числе не допускать контакта свиней с другими животными – чужие свиньи, другие животные, хищные птицы, звери, собаки и кошки могут быть переносчиками вируса), исключить допуск к местам содержания свиней посторонних лиц;</w:t>
      </w:r>
    </w:p>
    <w:p w14:paraId="11976BD8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4. Не приобретать свиней в местах несанкционированной торговли без ветеринарных сопроводительных документов, подтверждающих благополучие места вывоза свиней, вновь приобретаемых свиней – регистрировать в государственных ветеринарных учреждениях и сельских администрациях;</w:t>
      </w:r>
    </w:p>
    <w:p w14:paraId="7910FEBA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5. Обеспечить полноценное обслуживание свиней ветеринарными специалистами (проведение вакцинации против заболеваний и обеспечение необходимых клинических исследований, периодическое осуществление ветеринарных осмотров животных с измерением температуры тела, проведение убоя на специализированных бойнях или убойных пунктах в присутствии ветеринарного специалиста);</w:t>
      </w:r>
    </w:p>
    <w:p w14:paraId="1C092DCB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lastRenderedPageBreak/>
        <w:t>6. Не выбрасывать трупы животных, отходы от их содержания и переработки на свалки, обочины дорог;</w:t>
      </w:r>
    </w:p>
    <w:p w14:paraId="272E80EA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7. 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</w:t>
      </w:r>
    </w:p>
    <w:p w14:paraId="3E146561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E144EE">
        <w:rPr>
          <w:b/>
          <w:bCs/>
          <w:color w:val="000000"/>
          <w:sz w:val="22"/>
          <w:szCs w:val="22"/>
        </w:rPr>
        <w:t>Борьба с африканской чумой свиней включает в себя</w:t>
      </w:r>
      <w:r w:rsidRPr="00A23267">
        <w:rPr>
          <w:color w:val="000000"/>
          <w:sz w:val="22"/>
          <w:szCs w:val="22"/>
        </w:rPr>
        <w:t>:</w:t>
      </w:r>
    </w:p>
    <w:p w14:paraId="2F8201F2" w14:textId="6E4588C4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Наложение жесткого карантина на населенные пункты, хозяйства, свинофермы и комплексы, в которых выявлена АЧС;</w:t>
      </w:r>
    </w:p>
    <w:p w14:paraId="2991743C" w14:textId="1DB61B64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Все свиньи, находящиеся в эпизоотическом очаге, подвергаются убою бескровным методом;</w:t>
      </w:r>
    </w:p>
    <w:p w14:paraId="4C24FB09" w14:textId="254A362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Абсолютно все туши сжигают, не вывозя за территорию установленного района карантина;</w:t>
      </w:r>
    </w:p>
    <w:p w14:paraId="41BF6EEC" w14:textId="0DAEE4B8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Трупы павших парнокопытных, остатки кормов, навоз, ветхие сооружения, инвентарь сжигают на месте;</w:t>
      </w:r>
    </w:p>
    <w:p w14:paraId="680F27BA" w14:textId="6C5EC67A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Места содержания свиней, которые невозможно сжечь, подвергаются тщательной дезинфекции;</w:t>
      </w:r>
    </w:p>
    <w:p w14:paraId="2873FC2A" w14:textId="5E19BA39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Проводятся операции по уничтожению на этой территории клещей, грызунов, насекомых и бродячих животных;</w:t>
      </w:r>
    </w:p>
    <w:p w14:paraId="049D98D3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Все вышеперечисленные мероприятия проводятся также в радиусе 20-ти км от выявленной зоны заражения;</w:t>
      </w:r>
    </w:p>
    <w:p w14:paraId="2CFC87A8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В течение 30 суток после проведения всех мероприятий запрещено продавать на рынках и вывозить за пределы установленного района любую продукцию животноводства;</w:t>
      </w:r>
    </w:p>
    <w:p w14:paraId="6EED09ED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В течение последующих 6-ти месяцев запрещен вывоз из указанного района продуктов растениеводства;</w:t>
      </w:r>
    </w:p>
    <w:p w14:paraId="16A2B765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В течение последующего года запрещено разводить на этой территории свиней в любых хозяйствах.</w:t>
      </w:r>
    </w:p>
    <w:p w14:paraId="7B625F8D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Еще раз хочется напомнить, что африканская чума свиней не поддается лечению, ее распространение можно остановить только действенными и жесткими мерами профилактики. Для владельцев свиноферм можно привести следующие советы по предотвращению заражения поголовья в собственном хозяйстве африканской чумой:</w:t>
      </w:r>
    </w:p>
    <w:p w14:paraId="07F89777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Исключите посещение вашего хозяйства посторонними лицами;</w:t>
      </w:r>
    </w:p>
    <w:p w14:paraId="66D771CA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Животных переведите на режим содержания без выгула;</w:t>
      </w:r>
    </w:p>
    <w:p w14:paraId="7235501C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Регулярно проводите мероприятия по уничтожению мелких грызунов и кровососущих (блох, клещей) насекомых;</w:t>
      </w:r>
    </w:p>
    <w:p w14:paraId="024F3A70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Для скармливания животным используйте корма только промышленного производства, подвергайте их тепловой обработке при температуре, превышающей 80°С;</w:t>
      </w:r>
    </w:p>
    <w:p w14:paraId="34817C55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Исключите возможности проникновения на территорию свинофермы диких и бродячих животных и птиц (кабанов, собак, котов, ворон и прочих), которые могут быть переносчиками заболевания;</w:t>
      </w:r>
    </w:p>
    <w:p w14:paraId="668B91B6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Предотвратите использование на свиноферме необработанного инвентаря, заезд на территорию автотранспорта, не прошедшего специальную обработку;</w:t>
      </w:r>
    </w:p>
    <w:p w14:paraId="1361D2E1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Не проводите убой животных без проведения осмотра ветврачом и заключения ветеринарных органов о состоянии здоровья свиней;</w:t>
      </w:r>
    </w:p>
    <w:p w14:paraId="2AE3BA76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Перед покупкой животных узнайте в ветеринарной службе о благополучности района в отношении АЧС, требуйте у продавца ветеринарное заключение о здоровье продаваемых поросят и свиней. Купленных животных перед соединением с основным стадом помещайте на неделю на карантин;</w:t>
      </w:r>
    </w:p>
    <w:p w14:paraId="7D750799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Обязательно проводите вакцинацию животных от возможных инфекционных заболеваний (рожи свиней, классической чумы и других), установите план осмотра поголовья свинофермы ветврачом;</w:t>
      </w:r>
    </w:p>
    <w:p w14:paraId="0DB16468" w14:textId="77777777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О случаях непредвиденного падежа или убоя свиней немедленно сообщите в соответствующие ветеринарные органы. Ни в коем случае не выбрасывайте на свалки и не захоранивайте самостоятельно трупы павших свиней, не пытайтесь переработать такую свинину – такие действия запрещены, т. к. могут вызвать распространение африканской чумы.</w:t>
      </w:r>
    </w:p>
    <w:p w14:paraId="27047456" w14:textId="77777777" w:rsidR="00A23267" w:rsidRDefault="00A23267" w:rsidP="00A2326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6965ABF1" w14:textId="26B5C99E" w:rsidR="00A23267" w:rsidRPr="00A23267" w:rsidRDefault="00A23267" w:rsidP="00A2326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A23267">
        <w:rPr>
          <w:color w:val="000000"/>
          <w:sz w:val="22"/>
          <w:szCs w:val="22"/>
        </w:rPr>
        <w:t>Помните, за нарушение правил по карантину и других ветеринарно-санитарных правил борьбы с африканской чумой свиней виновные привлекаются к ответственности в порядке, предусмотренном действующим законодательством!!</w:t>
      </w:r>
    </w:p>
    <w:p w14:paraId="049E25EF" w14:textId="77777777" w:rsidR="00C94FB9" w:rsidRPr="00A23267" w:rsidRDefault="00C94FB9" w:rsidP="00A2326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4FB9" w:rsidRPr="00A2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45"/>
    <w:rsid w:val="00212A45"/>
    <w:rsid w:val="003A4375"/>
    <w:rsid w:val="00836F08"/>
    <w:rsid w:val="009C0ED5"/>
    <w:rsid w:val="00A23267"/>
    <w:rsid w:val="00C94FB9"/>
    <w:rsid w:val="00DF12F3"/>
    <w:rsid w:val="00E1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5508"/>
  <w15:chartTrackingRefBased/>
  <w15:docId w15:val="{1E3210D5-6C3B-43EE-935E-CCD44627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52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URPN-AQ-0014</dc:creator>
  <cp:keywords/>
  <dc:description/>
  <cp:lastModifiedBy>YSH-AQ-0241-1223</cp:lastModifiedBy>
  <cp:revision>5</cp:revision>
  <dcterms:created xsi:type="dcterms:W3CDTF">2024-07-17T02:47:00Z</dcterms:created>
  <dcterms:modified xsi:type="dcterms:W3CDTF">2024-07-18T07:22:00Z</dcterms:modified>
</cp:coreProperties>
</file>