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A7" w:rsidRDefault="00F21FD3" w:rsidP="00FE3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2F12E0">
        <w:rPr>
          <w:rFonts w:ascii="Times New Roman" w:hAnsi="Times New Roman" w:cs="Times New Roman"/>
          <w:sz w:val="24"/>
          <w:szCs w:val="24"/>
        </w:rPr>
        <w:t xml:space="preserve"> 1</w:t>
      </w:r>
      <w:bookmarkStart w:id="0" w:name="_GoBack"/>
      <w:bookmarkEnd w:id="0"/>
      <w:r w:rsidR="004D6B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B14" w:rsidRDefault="004D6B14" w:rsidP="00FE30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="001F06A7">
        <w:rPr>
          <w:rFonts w:ascii="Times New Roman" w:hAnsi="Times New Roman" w:cs="Times New Roman"/>
          <w:sz w:val="24"/>
          <w:szCs w:val="24"/>
        </w:rPr>
        <w:t>Отделения Кемерово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4D2" w:rsidRPr="005A64D2" w:rsidRDefault="004D6B14" w:rsidP="005A6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A64D2" w:rsidRPr="005A64D2">
        <w:rPr>
          <w:rFonts w:ascii="Times New Roman" w:hAnsi="Times New Roman" w:cs="Times New Roman"/>
          <w:sz w:val="24"/>
          <w:szCs w:val="24"/>
        </w:rPr>
        <w:t xml:space="preserve">Об информировании субъектов МСП </w:t>
      </w:r>
    </w:p>
    <w:p w:rsidR="00D65B26" w:rsidRDefault="005A64D2" w:rsidP="005A64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64D2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Pr="005A64D2">
        <w:rPr>
          <w:rFonts w:ascii="Times New Roman" w:hAnsi="Times New Roman" w:cs="Times New Roman"/>
          <w:sz w:val="24"/>
          <w:szCs w:val="24"/>
        </w:rPr>
        <w:t>вебинара</w:t>
      </w:r>
      <w:proofErr w:type="spellEnd"/>
      <w:r w:rsidRPr="005A64D2">
        <w:rPr>
          <w:rFonts w:ascii="Times New Roman" w:hAnsi="Times New Roman" w:cs="Times New Roman"/>
          <w:sz w:val="24"/>
          <w:szCs w:val="24"/>
        </w:rPr>
        <w:t xml:space="preserve"> Банка России</w:t>
      </w:r>
      <w:r w:rsidR="004D6B14" w:rsidRPr="004D6B14">
        <w:rPr>
          <w:rFonts w:ascii="Times New Roman" w:hAnsi="Times New Roman" w:cs="Times New Roman"/>
          <w:sz w:val="24"/>
          <w:szCs w:val="24"/>
        </w:rPr>
        <w:t>»</w:t>
      </w:r>
    </w:p>
    <w:p w:rsidR="004D6B14" w:rsidRDefault="004D6B14" w:rsidP="004D6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21FD3" w:rsidRDefault="00F21FD3" w:rsidP="00F21F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0AE4" w:rsidRPr="00B56B7F" w:rsidRDefault="00250AE4" w:rsidP="00250AE4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B7F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CF0B35">
        <w:rPr>
          <w:rFonts w:ascii="Times New Roman" w:hAnsi="Times New Roman" w:cs="Times New Roman"/>
          <w:b/>
          <w:sz w:val="24"/>
          <w:szCs w:val="24"/>
        </w:rPr>
        <w:t>ВЕБИНАРА</w:t>
      </w:r>
    </w:p>
    <w:p w:rsidR="00250AE4" w:rsidRDefault="00250AE4" w:rsidP="0025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6B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Цифровые сервисы для бизнеса</w:t>
      </w:r>
      <w:r w:rsidRPr="00B56B7F">
        <w:rPr>
          <w:rFonts w:ascii="Times New Roman" w:hAnsi="Times New Roman" w:cs="Times New Roman"/>
          <w:sz w:val="24"/>
          <w:szCs w:val="24"/>
        </w:rPr>
        <w:t>»</w:t>
      </w:r>
    </w:p>
    <w:p w:rsidR="00250AE4" w:rsidRPr="00B56B7F" w:rsidRDefault="00250AE4" w:rsidP="00250A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6"/>
        <w:gridCol w:w="1717"/>
        <w:gridCol w:w="3165"/>
        <w:gridCol w:w="2938"/>
      </w:tblGrid>
      <w:tr w:rsidR="00250AE4" w:rsidRPr="00B56B7F" w:rsidTr="00A802FA">
        <w:tc>
          <w:tcPr>
            <w:tcW w:w="3253" w:type="dxa"/>
            <w:gridSpan w:val="2"/>
          </w:tcPr>
          <w:p w:rsidR="00250AE4" w:rsidRPr="00B56B7F" w:rsidRDefault="00250AE4" w:rsidP="00A802F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</w:p>
        </w:tc>
        <w:tc>
          <w:tcPr>
            <w:tcW w:w="6103" w:type="dxa"/>
            <w:gridSpan w:val="2"/>
          </w:tcPr>
          <w:p w:rsidR="00250AE4" w:rsidRPr="00B56B7F" w:rsidRDefault="00250AE4" w:rsidP="00A802FA">
            <w:pPr>
              <w:spacing w:before="120" w:after="12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 2024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50AE4" w:rsidRPr="00B56B7F" w:rsidTr="00A802FA">
        <w:tc>
          <w:tcPr>
            <w:tcW w:w="3253" w:type="dxa"/>
            <w:gridSpan w:val="2"/>
          </w:tcPr>
          <w:p w:rsidR="00250AE4" w:rsidRPr="00B56B7F" w:rsidRDefault="00250AE4" w:rsidP="00A802F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Организатор:</w:t>
            </w:r>
          </w:p>
        </w:tc>
        <w:tc>
          <w:tcPr>
            <w:tcW w:w="6103" w:type="dxa"/>
            <w:gridSpan w:val="2"/>
          </w:tcPr>
          <w:p w:rsidR="00250AE4" w:rsidRPr="00B56B7F" w:rsidRDefault="00250AE4" w:rsidP="00A802FA">
            <w:pPr>
              <w:spacing w:before="120" w:after="12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</w:tr>
      <w:tr w:rsidR="00250AE4" w:rsidRPr="00B56B7F" w:rsidTr="00A802FA">
        <w:tc>
          <w:tcPr>
            <w:tcW w:w="3253" w:type="dxa"/>
            <w:gridSpan w:val="2"/>
          </w:tcPr>
          <w:p w:rsidR="00250AE4" w:rsidRPr="00B56B7F" w:rsidRDefault="00250AE4" w:rsidP="00A802F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проведения:</w:t>
            </w:r>
          </w:p>
        </w:tc>
        <w:tc>
          <w:tcPr>
            <w:tcW w:w="6103" w:type="dxa"/>
            <w:gridSpan w:val="2"/>
          </w:tcPr>
          <w:p w:rsidR="00250AE4" w:rsidRPr="00B56B7F" w:rsidRDefault="00250AE4" w:rsidP="00A802FA">
            <w:pPr>
              <w:spacing w:before="120" w:after="120"/>
              <w:ind w:left="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14.00 – 15.00 </w:t>
            </w: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(время местное)</w:t>
            </w:r>
          </w:p>
        </w:tc>
      </w:tr>
      <w:tr w:rsidR="00250AE4" w:rsidRPr="00B56B7F" w:rsidTr="00A802FA">
        <w:tc>
          <w:tcPr>
            <w:tcW w:w="3253" w:type="dxa"/>
            <w:gridSpan w:val="2"/>
          </w:tcPr>
          <w:p w:rsidR="00250AE4" w:rsidRPr="00B56B7F" w:rsidRDefault="00250AE4" w:rsidP="00A802F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Продолжительность: </w:t>
            </w:r>
          </w:p>
        </w:tc>
        <w:tc>
          <w:tcPr>
            <w:tcW w:w="6103" w:type="dxa"/>
            <w:gridSpan w:val="2"/>
          </w:tcPr>
          <w:p w:rsidR="00250AE4" w:rsidRPr="00B56B7F" w:rsidRDefault="00250AE4" w:rsidP="00A802FA">
            <w:pPr>
              <w:spacing w:before="120" w:after="120"/>
              <w:ind w:lef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250AE4" w:rsidRPr="00B56B7F" w:rsidTr="00A802FA">
        <w:tc>
          <w:tcPr>
            <w:tcW w:w="3253" w:type="dxa"/>
            <w:gridSpan w:val="2"/>
          </w:tcPr>
          <w:p w:rsidR="00250AE4" w:rsidRPr="00B56B7F" w:rsidRDefault="00250AE4" w:rsidP="00A802FA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Формат мероприятия:</w:t>
            </w:r>
          </w:p>
        </w:tc>
        <w:tc>
          <w:tcPr>
            <w:tcW w:w="6103" w:type="dxa"/>
            <w:gridSpan w:val="2"/>
          </w:tcPr>
          <w:p w:rsidR="00250AE4" w:rsidRPr="00B56B7F" w:rsidRDefault="00250AE4" w:rsidP="0018082F">
            <w:pPr>
              <w:spacing w:before="120" w:after="120"/>
              <w:ind w:lef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Видеоконференция</w:t>
            </w:r>
          </w:p>
        </w:tc>
      </w:tr>
      <w:tr w:rsidR="00250AE4" w:rsidRPr="00B56B7F" w:rsidTr="00A8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4"/>
        </w:trPr>
        <w:tc>
          <w:tcPr>
            <w:tcW w:w="1536" w:type="dxa"/>
            <w:shd w:val="clear" w:color="auto" w:fill="auto"/>
          </w:tcPr>
          <w:p w:rsidR="00250AE4" w:rsidRPr="00B56B7F" w:rsidRDefault="00250AE4" w:rsidP="00A8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250AE4" w:rsidRPr="00B56B7F" w:rsidRDefault="00250AE4" w:rsidP="00A8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местное</w:t>
            </w:r>
          </w:p>
        </w:tc>
        <w:tc>
          <w:tcPr>
            <w:tcW w:w="4882" w:type="dxa"/>
            <w:gridSpan w:val="2"/>
            <w:shd w:val="clear" w:color="auto" w:fill="auto"/>
          </w:tcPr>
          <w:p w:rsidR="00250AE4" w:rsidRPr="00B56B7F" w:rsidRDefault="00250AE4" w:rsidP="00A8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Спикер</w:t>
            </w:r>
          </w:p>
        </w:tc>
        <w:tc>
          <w:tcPr>
            <w:tcW w:w="2938" w:type="dxa"/>
            <w:shd w:val="clear" w:color="auto" w:fill="auto"/>
          </w:tcPr>
          <w:p w:rsidR="00250AE4" w:rsidRPr="00B56B7F" w:rsidRDefault="00250AE4" w:rsidP="00A802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250AE4" w:rsidRPr="00B56B7F" w:rsidTr="00A8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536" w:type="dxa"/>
          </w:tcPr>
          <w:p w:rsidR="00250AE4" w:rsidRPr="00B56B7F" w:rsidRDefault="00250AE4" w:rsidP="00A802FA">
            <w:pPr>
              <w:spacing w:before="4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820" w:type="dxa"/>
            <w:gridSpan w:val="3"/>
          </w:tcPr>
          <w:p w:rsidR="00250AE4" w:rsidRPr="00B56B7F" w:rsidRDefault="00250AE4" w:rsidP="00A802FA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 участников </w:t>
            </w:r>
            <w:proofErr w:type="spellStart"/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, ознакомление с целями мероприятия и организационными вопросами</w:t>
            </w:r>
          </w:p>
        </w:tc>
      </w:tr>
      <w:tr w:rsidR="00250AE4" w:rsidRPr="00B56B7F" w:rsidTr="00A8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</w:tcPr>
          <w:p w:rsidR="00250AE4" w:rsidRPr="00B56B7F" w:rsidRDefault="00250AE4" w:rsidP="00A802FA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14.05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F0B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14.30</w:t>
            </w:r>
          </w:p>
        </w:tc>
        <w:tc>
          <w:tcPr>
            <w:tcW w:w="4882" w:type="dxa"/>
            <w:gridSpan w:val="2"/>
          </w:tcPr>
          <w:p w:rsidR="00CF0B35" w:rsidRPr="00B56B7F" w:rsidRDefault="00CF0B35" w:rsidP="00CF0B35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Шестухина Любовь Владимировна</w:t>
            </w:r>
          </w:p>
          <w:p w:rsidR="00250AE4" w:rsidRPr="00B56B7F" w:rsidRDefault="00CF0B35" w:rsidP="00CF0B35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начальник отдела платежных систем и расчетов Отделения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2938" w:type="dxa"/>
          </w:tcPr>
          <w:p w:rsidR="00250AE4" w:rsidRPr="00B56B7F" w:rsidRDefault="00CF0B35" w:rsidP="00A802FA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быстрых платежей для бизнеса </w:t>
            </w:r>
          </w:p>
        </w:tc>
      </w:tr>
      <w:tr w:rsidR="00250AE4" w:rsidRPr="00B56B7F" w:rsidTr="00A8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36" w:type="dxa"/>
          </w:tcPr>
          <w:p w:rsidR="00250AE4" w:rsidRPr="00B56B7F" w:rsidRDefault="00CF0B35" w:rsidP="00A802FA">
            <w:pPr>
              <w:spacing w:before="12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14.5</w:t>
            </w:r>
            <w:r w:rsidR="00250A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82" w:type="dxa"/>
            <w:gridSpan w:val="2"/>
          </w:tcPr>
          <w:p w:rsidR="00E45EB8" w:rsidRDefault="00E45EB8" w:rsidP="00A802FA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Анисимов Ярослав Валерьевич</w:t>
            </w: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5EB8" w:rsidRPr="00E45EB8" w:rsidRDefault="00E45EB8" w:rsidP="00E45EB8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малого бизнеса Дополнительного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 офис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 xml:space="preserve"> «Кемеровский» в г. Кемерово Филиала </w:t>
            </w:r>
          </w:p>
          <w:p w:rsidR="00250AE4" w:rsidRPr="00B56B7F" w:rsidRDefault="00E45EB8" w:rsidP="00E45EB8">
            <w:pPr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EB8">
              <w:rPr>
                <w:rFonts w:ascii="Times New Roman" w:hAnsi="Times New Roman" w:cs="Times New Roman"/>
                <w:sz w:val="24"/>
                <w:szCs w:val="24"/>
              </w:rPr>
              <w:t>«Новосибирский» АО «АЛЬФА-БАНК»</w:t>
            </w:r>
          </w:p>
        </w:tc>
        <w:tc>
          <w:tcPr>
            <w:tcW w:w="2938" w:type="dxa"/>
          </w:tcPr>
          <w:p w:rsidR="00250AE4" w:rsidRPr="00B56B7F" w:rsidRDefault="00E45EB8" w:rsidP="00A802FA">
            <w:pPr>
              <w:spacing w:before="80" w:after="8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бесплатный конструктор для бизнеса</w:t>
            </w:r>
          </w:p>
        </w:tc>
      </w:tr>
      <w:tr w:rsidR="00250AE4" w:rsidRPr="00B56B7F" w:rsidTr="00A80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5"/>
        </w:trPr>
        <w:tc>
          <w:tcPr>
            <w:tcW w:w="1536" w:type="dxa"/>
          </w:tcPr>
          <w:p w:rsidR="00250AE4" w:rsidRPr="00B56B7F" w:rsidRDefault="00CF0B35" w:rsidP="00A802FA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  <w:r w:rsidR="00250AE4" w:rsidRPr="00B56B7F">
              <w:rPr>
                <w:rFonts w:ascii="Times New Roman" w:hAnsi="Times New Roman" w:cs="Times New Roman"/>
                <w:sz w:val="24"/>
                <w:szCs w:val="24"/>
              </w:rPr>
              <w:t>5-15.00</w:t>
            </w:r>
          </w:p>
        </w:tc>
        <w:tc>
          <w:tcPr>
            <w:tcW w:w="7820" w:type="dxa"/>
            <w:gridSpan w:val="3"/>
          </w:tcPr>
          <w:p w:rsidR="00250AE4" w:rsidRPr="00B56B7F" w:rsidRDefault="00250AE4" w:rsidP="00A802FA">
            <w:pPr>
              <w:spacing w:before="80" w:after="80"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B7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участников, поведение итогов, завершение </w:t>
            </w:r>
            <w:proofErr w:type="spellStart"/>
            <w:r w:rsidRPr="00B56B7F">
              <w:rPr>
                <w:rFonts w:ascii="Times New Roman" w:hAnsi="Times New Roman" w:cs="Times New Roman"/>
                <w:sz w:val="24"/>
                <w:szCs w:val="24"/>
              </w:rPr>
              <w:t>вебинара</w:t>
            </w:r>
            <w:proofErr w:type="spellEnd"/>
          </w:p>
        </w:tc>
      </w:tr>
    </w:tbl>
    <w:p w:rsidR="00250AE4" w:rsidRDefault="00250AE4" w:rsidP="00F21F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50AE4" w:rsidRDefault="00250AE4" w:rsidP="00F21FD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303C" w:rsidRPr="00F21FD3" w:rsidRDefault="00FE303C" w:rsidP="00F21FD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E303C" w:rsidRPr="00F21FD3" w:rsidSect="00F21FD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AF" w:rsidRDefault="005349AF" w:rsidP="001A15AF">
      <w:pPr>
        <w:spacing w:after="0" w:line="240" w:lineRule="auto"/>
      </w:pPr>
      <w:r>
        <w:separator/>
      </w:r>
    </w:p>
  </w:endnote>
  <w:endnote w:type="continuationSeparator" w:id="0">
    <w:p w:rsidR="005349AF" w:rsidRDefault="005349AF" w:rsidP="001A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AF" w:rsidRDefault="005349AF" w:rsidP="001A15AF">
      <w:pPr>
        <w:spacing w:after="0" w:line="240" w:lineRule="auto"/>
      </w:pPr>
      <w:r>
        <w:separator/>
      </w:r>
    </w:p>
  </w:footnote>
  <w:footnote w:type="continuationSeparator" w:id="0">
    <w:p w:rsidR="005349AF" w:rsidRDefault="005349AF" w:rsidP="001A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904593047"/>
      <w:docPartObj>
        <w:docPartGallery w:val="Page Numbers (Top of Page)"/>
        <w:docPartUnique/>
      </w:docPartObj>
    </w:sdtPr>
    <w:sdtEndPr/>
    <w:sdtContent>
      <w:p w:rsidR="001A15AF" w:rsidRPr="001A15AF" w:rsidRDefault="001A15AF" w:rsidP="001A15AF">
        <w:pPr>
          <w:pStyle w:val="a4"/>
          <w:jc w:val="center"/>
          <w:rPr>
            <w:rFonts w:ascii="Times New Roman" w:hAnsi="Times New Roman" w:cs="Times New Roman"/>
          </w:rPr>
        </w:pPr>
        <w:r w:rsidRPr="001A15AF">
          <w:rPr>
            <w:rFonts w:ascii="Times New Roman" w:hAnsi="Times New Roman" w:cs="Times New Roman"/>
          </w:rPr>
          <w:t>3</w:t>
        </w:r>
      </w:p>
    </w:sdtContent>
  </w:sdt>
  <w:p w:rsidR="001A15AF" w:rsidRDefault="001A1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D6"/>
    <w:rsid w:val="000A7900"/>
    <w:rsid w:val="0018082F"/>
    <w:rsid w:val="001A15AF"/>
    <w:rsid w:val="001F06A7"/>
    <w:rsid w:val="00226E92"/>
    <w:rsid w:val="002362E8"/>
    <w:rsid w:val="00250AE4"/>
    <w:rsid w:val="002F12E0"/>
    <w:rsid w:val="003908D6"/>
    <w:rsid w:val="00414331"/>
    <w:rsid w:val="004D6B14"/>
    <w:rsid w:val="005349AF"/>
    <w:rsid w:val="005624F3"/>
    <w:rsid w:val="005A1B37"/>
    <w:rsid w:val="005A64D2"/>
    <w:rsid w:val="005B16CD"/>
    <w:rsid w:val="00604296"/>
    <w:rsid w:val="007811D7"/>
    <w:rsid w:val="009360A6"/>
    <w:rsid w:val="00A101C5"/>
    <w:rsid w:val="00A65BD5"/>
    <w:rsid w:val="00BB1A0D"/>
    <w:rsid w:val="00CE7A72"/>
    <w:rsid w:val="00CF0B35"/>
    <w:rsid w:val="00D65B26"/>
    <w:rsid w:val="00DF321C"/>
    <w:rsid w:val="00E45EB8"/>
    <w:rsid w:val="00F21FD3"/>
    <w:rsid w:val="00F55C52"/>
    <w:rsid w:val="00FE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AD18"/>
  <w15:chartTrackingRefBased/>
  <w15:docId w15:val="{3E75E183-D6AC-4065-A382-0D53BBD5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15AF"/>
  </w:style>
  <w:style w:type="paragraph" w:styleId="a6">
    <w:name w:val="footer"/>
    <w:basedOn w:val="a"/>
    <w:link w:val="a7"/>
    <w:uiPriority w:val="99"/>
    <w:unhideWhenUsed/>
    <w:rsid w:val="001A1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1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Анна Владимировна</dc:creator>
  <cp:keywords/>
  <dc:description/>
  <cp:lastModifiedBy>Сачкова Ирина Ильинична</cp:lastModifiedBy>
  <cp:revision>38</cp:revision>
  <dcterms:created xsi:type="dcterms:W3CDTF">2023-07-11T01:36:00Z</dcterms:created>
  <dcterms:modified xsi:type="dcterms:W3CDTF">2024-06-14T04:14:00Z</dcterms:modified>
</cp:coreProperties>
</file>