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7D" w:rsidRPr="00AB19A3" w:rsidRDefault="00B95B7D" w:rsidP="000B2BEC">
      <w:pPr>
        <w:tabs>
          <w:tab w:val="left" w:pos="851"/>
        </w:tabs>
        <w:ind w:firstLine="567"/>
        <w:jc w:val="center"/>
        <w:rPr>
          <w:b/>
          <w:sz w:val="26"/>
          <w:szCs w:val="26"/>
        </w:rPr>
      </w:pPr>
      <w:r w:rsidRPr="00AB19A3">
        <w:rPr>
          <w:b/>
          <w:sz w:val="26"/>
          <w:szCs w:val="26"/>
        </w:rPr>
        <w:t xml:space="preserve">Информационное сообщение </w:t>
      </w:r>
    </w:p>
    <w:p w:rsidR="00B95B7D" w:rsidRPr="00AB19A3" w:rsidRDefault="00B95B7D" w:rsidP="000B2BEC">
      <w:pPr>
        <w:tabs>
          <w:tab w:val="left" w:pos="851"/>
        </w:tabs>
        <w:ind w:firstLine="567"/>
        <w:jc w:val="center"/>
        <w:rPr>
          <w:b/>
          <w:sz w:val="26"/>
          <w:szCs w:val="26"/>
        </w:rPr>
      </w:pPr>
    </w:p>
    <w:p w:rsidR="00B95B7D" w:rsidRPr="00AB19A3" w:rsidRDefault="00B95B7D" w:rsidP="00F621EB">
      <w:pPr>
        <w:autoSpaceDE w:val="0"/>
        <w:autoSpaceDN w:val="0"/>
        <w:adjustRightInd w:val="0"/>
        <w:jc w:val="both"/>
        <w:rPr>
          <w:sz w:val="26"/>
          <w:szCs w:val="26"/>
        </w:rPr>
      </w:pPr>
      <w:r w:rsidRPr="00AB19A3">
        <w:rPr>
          <w:sz w:val="26"/>
          <w:szCs w:val="26"/>
        </w:rPr>
        <w:tab/>
        <w:t xml:space="preserve">Акционерное общество «Угольная компания «Кузбассразрезуголь» (ОГРН: 1034205040935, ОГРН: 1034205040935, ИНН: 4205049090) совместно с Администрацией Беловского городского округа Кемеровской области- Кузбасса уведомляет о </w:t>
      </w:r>
      <w:r w:rsidRPr="00AB19A3">
        <w:rPr>
          <w:b/>
          <w:sz w:val="26"/>
          <w:szCs w:val="26"/>
        </w:rPr>
        <w:t xml:space="preserve"> </w:t>
      </w:r>
      <w:r w:rsidRPr="00AB19A3">
        <w:rPr>
          <w:sz w:val="26"/>
          <w:szCs w:val="26"/>
        </w:rPr>
        <w:t>проведении общественных обсуждений по объекту государственной экологической экспертизы (проектная документация «Технический проект ликвидации объектов участка Шламовые отстойники АО ОФ «Чертинская» (лицензия КЕМ 02238 ТР) АО «Кузбассразрезуголь»), включая предварительные материалы оценки воздействия на окружающую среду</w:t>
      </w:r>
    </w:p>
    <w:p w:rsidR="00B95B7D" w:rsidRPr="00AB19A3" w:rsidRDefault="00B95B7D" w:rsidP="00966457">
      <w:pPr>
        <w:autoSpaceDE w:val="0"/>
        <w:autoSpaceDN w:val="0"/>
        <w:adjustRightInd w:val="0"/>
        <w:jc w:val="both"/>
        <w:rPr>
          <w:b/>
          <w:sz w:val="26"/>
          <w:szCs w:val="26"/>
        </w:rPr>
      </w:pPr>
    </w:p>
    <w:p w:rsidR="00B95B7D" w:rsidRPr="00AB19A3" w:rsidRDefault="00B95B7D" w:rsidP="00966457">
      <w:pPr>
        <w:autoSpaceDE w:val="0"/>
        <w:autoSpaceDN w:val="0"/>
        <w:adjustRightInd w:val="0"/>
        <w:jc w:val="both"/>
        <w:rPr>
          <w:sz w:val="26"/>
          <w:szCs w:val="26"/>
        </w:rPr>
      </w:pPr>
      <w:r w:rsidRPr="00AB19A3">
        <w:rPr>
          <w:b/>
          <w:sz w:val="26"/>
          <w:szCs w:val="26"/>
        </w:rPr>
        <w:tab/>
        <w:t>Цель планируемой (намечаемой) хозяйственной и иной деятельности:</w:t>
      </w:r>
      <w:r w:rsidRPr="00AB19A3">
        <w:rPr>
          <w:sz w:val="26"/>
          <w:szCs w:val="26"/>
        </w:rPr>
        <w:t xml:space="preserve"> ликвидации объектов участка Шламовые отстойники АО ОФ «Чертинская».</w:t>
      </w:r>
    </w:p>
    <w:p w:rsidR="00B95B7D" w:rsidRPr="00AB19A3" w:rsidRDefault="00B95B7D" w:rsidP="00966457">
      <w:pPr>
        <w:autoSpaceDE w:val="0"/>
        <w:autoSpaceDN w:val="0"/>
        <w:adjustRightInd w:val="0"/>
        <w:jc w:val="both"/>
        <w:rPr>
          <w:b/>
          <w:sz w:val="26"/>
          <w:szCs w:val="26"/>
        </w:rPr>
      </w:pPr>
    </w:p>
    <w:p w:rsidR="00B95B7D" w:rsidRPr="00AB19A3" w:rsidRDefault="00B95B7D" w:rsidP="00966457">
      <w:pPr>
        <w:autoSpaceDE w:val="0"/>
        <w:autoSpaceDN w:val="0"/>
        <w:adjustRightInd w:val="0"/>
        <w:jc w:val="both"/>
        <w:rPr>
          <w:sz w:val="26"/>
          <w:szCs w:val="26"/>
        </w:rPr>
      </w:pPr>
      <w:r w:rsidRPr="00AB19A3">
        <w:rPr>
          <w:b/>
          <w:sz w:val="26"/>
          <w:szCs w:val="26"/>
        </w:rPr>
        <w:tab/>
        <w:t>Предварительное место реализации планируемой (намечаемой) хозяйственной и иной деятельности:</w:t>
      </w:r>
      <w:r w:rsidRPr="00AB19A3">
        <w:rPr>
          <w:sz w:val="26"/>
          <w:szCs w:val="26"/>
        </w:rPr>
        <w:t xml:space="preserve"> Кемеровская область </w:t>
      </w:r>
      <w:r w:rsidRPr="00AB19A3">
        <w:rPr>
          <w:color w:val="000000"/>
          <w:sz w:val="26"/>
          <w:szCs w:val="26"/>
        </w:rPr>
        <w:t xml:space="preserve">- </w:t>
      </w:r>
      <w:r w:rsidRPr="00AB19A3">
        <w:rPr>
          <w:sz w:val="26"/>
          <w:szCs w:val="26"/>
        </w:rPr>
        <w:t>Кузбасс, территория Беловского городского округа.</w:t>
      </w:r>
    </w:p>
    <w:p w:rsidR="00B95B7D" w:rsidRPr="00AB19A3" w:rsidRDefault="00B95B7D" w:rsidP="00966457">
      <w:pPr>
        <w:autoSpaceDE w:val="0"/>
        <w:autoSpaceDN w:val="0"/>
        <w:adjustRightInd w:val="0"/>
        <w:jc w:val="both"/>
        <w:rPr>
          <w:b/>
          <w:sz w:val="26"/>
          <w:szCs w:val="26"/>
        </w:rPr>
      </w:pPr>
    </w:p>
    <w:p w:rsidR="00B95B7D" w:rsidRPr="00AB19A3" w:rsidRDefault="00B95B7D" w:rsidP="00966457">
      <w:pPr>
        <w:autoSpaceDE w:val="0"/>
        <w:autoSpaceDN w:val="0"/>
        <w:adjustRightInd w:val="0"/>
        <w:jc w:val="both"/>
        <w:rPr>
          <w:b/>
          <w:sz w:val="26"/>
          <w:szCs w:val="26"/>
        </w:rPr>
      </w:pPr>
      <w:r w:rsidRPr="00AB19A3">
        <w:rPr>
          <w:b/>
          <w:sz w:val="26"/>
          <w:szCs w:val="26"/>
        </w:rPr>
        <w:tab/>
        <w:t xml:space="preserve">Наименование и адрес заказчика: </w:t>
      </w:r>
    </w:p>
    <w:p w:rsidR="00B95B7D" w:rsidRPr="00AB19A3" w:rsidRDefault="00B95B7D" w:rsidP="00572D97">
      <w:pPr>
        <w:autoSpaceDE w:val="0"/>
        <w:autoSpaceDN w:val="0"/>
        <w:adjustRightInd w:val="0"/>
        <w:jc w:val="both"/>
        <w:rPr>
          <w:sz w:val="26"/>
          <w:szCs w:val="26"/>
        </w:rPr>
      </w:pPr>
      <w:r w:rsidRPr="00AB19A3">
        <w:rPr>
          <w:sz w:val="26"/>
          <w:szCs w:val="26"/>
        </w:rPr>
        <w:t>Акционерное общество «Угольная компания «Кузбассразрезуголь» (АО «УК «Кузбассразрезуголь».  Юридический и фактический адрес: 650054, Кемеровская область, г. Кемерово, Пионерский Бульвар, 4а. Телефон: +7(3842)44-03-00. Факс: +7(3842)44-06-58</w:t>
      </w:r>
    </w:p>
    <w:p w:rsidR="00B95B7D" w:rsidRPr="00AB19A3" w:rsidRDefault="00B95B7D" w:rsidP="00966457">
      <w:pPr>
        <w:autoSpaceDE w:val="0"/>
        <w:autoSpaceDN w:val="0"/>
        <w:adjustRightInd w:val="0"/>
        <w:jc w:val="both"/>
        <w:rPr>
          <w:sz w:val="26"/>
          <w:szCs w:val="26"/>
        </w:rPr>
      </w:pPr>
      <w:r w:rsidRPr="00AB19A3">
        <w:rPr>
          <w:sz w:val="26"/>
          <w:szCs w:val="26"/>
        </w:rPr>
        <w:t xml:space="preserve">Адрес электронной почты: </w:t>
      </w:r>
      <w:hyperlink r:id="rId7" w:history="1">
        <w:r w:rsidRPr="00AB19A3">
          <w:rPr>
            <w:rStyle w:val="Hyperlink"/>
            <w:sz w:val="26"/>
            <w:szCs w:val="26"/>
          </w:rPr>
          <w:t>office@kru.ru</w:t>
        </w:r>
      </w:hyperlink>
      <w:r w:rsidRPr="00AB19A3">
        <w:rPr>
          <w:sz w:val="26"/>
          <w:szCs w:val="26"/>
        </w:rPr>
        <w:t xml:space="preserve">, </w:t>
      </w:r>
      <w:hyperlink r:id="rId8" w:history="1">
        <w:r w:rsidRPr="00AB19A3">
          <w:rPr>
            <w:rStyle w:val="Hyperlink"/>
            <w:sz w:val="26"/>
            <w:szCs w:val="26"/>
          </w:rPr>
          <w:t>priemnayadez@kru.ru</w:t>
        </w:r>
      </w:hyperlink>
      <w:r w:rsidRPr="00AB19A3">
        <w:rPr>
          <w:sz w:val="26"/>
          <w:szCs w:val="26"/>
        </w:rPr>
        <w:t>.</w:t>
      </w:r>
    </w:p>
    <w:p w:rsidR="00B95B7D" w:rsidRPr="00AB19A3" w:rsidRDefault="00B95B7D" w:rsidP="003843B4">
      <w:pPr>
        <w:tabs>
          <w:tab w:val="left" w:pos="851"/>
        </w:tabs>
        <w:jc w:val="both"/>
        <w:rPr>
          <w:b/>
          <w:sz w:val="26"/>
          <w:szCs w:val="26"/>
        </w:rPr>
      </w:pPr>
    </w:p>
    <w:p w:rsidR="00B95B7D" w:rsidRPr="00AB19A3" w:rsidRDefault="00B95B7D" w:rsidP="003843B4">
      <w:pPr>
        <w:tabs>
          <w:tab w:val="left" w:pos="851"/>
        </w:tabs>
        <w:jc w:val="both"/>
        <w:rPr>
          <w:sz w:val="26"/>
          <w:szCs w:val="26"/>
          <w:lang w:val="en-US"/>
        </w:rPr>
      </w:pPr>
      <w:r w:rsidRPr="00AB19A3">
        <w:rPr>
          <w:b/>
          <w:sz w:val="26"/>
          <w:szCs w:val="26"/>
        </w:rPr>
        <w:tab/>
        <w:t xml:space="preserve">Исполнитель работ по оценке воздействия на окружающую среду: </w:t>
      </w:r>
      <w:r w:rsidRPr="00AB19A3">
        <w:rPr>
          <w:sz w:val="26"/>
          <w:szCs w:val="26"/>
        </w:rPr>
        <w:t xml:space="preserve">Общество с ограниченной ответственностью «Прокопьевский горно-проектный институт». Юридический и фактический адрес: </w:t>
      </w:r>
      <w:r w:rsidRPr="00AB19A3">
        <w:rPr>
          <w:color w:val="000000"/>
          <w:sz w:val="26"/>
          <w:szCs w:val="26"/>
        </w:rPr>
        <w:t>654041, Кемеровская область, г. Новокузнецк, пр. Бардина 26, оф. 26</w:t>
      </w:r>
      <w:r w:rsidRPr="00AB19A3">
        <w:rPr>
          <w:sz w:val="26"/>
          <w:szCs w:val="26"/>
        </w:rPr>
        <w:t>. Телефон +7 (800) 200-71-13. Адрес электронной почты: i</w:t>
      </w:r>
      <w:r w:rsidRPr="00AB19A3">
        <w:rPr>
          <w:sz w:val="26"/>
          <w:szCs w:val="26"/>
          <w:lang w:val="en-US"/>
        </w:rPr>
        <w:t>nst</w:t>
      </w:r>
      <w:r w:rsidRPr="00AB19A3">
        <w:rPr>
          <w:sz w:val="26"/>
          <w:szCs w:val="26"/>
        </w:rPr>
        <w:t>@</w:t>
      </w:r>
      <w:r w:rsidRPr="00AB19A3">
        <w:rPr>
          <w:sz w:val="26"/>
          <w:szCs w:val="26"/>
          <w:lang w:val="en-US"/>
        </w:rPr>
        <w:t>pgpi</w:t>
      </w:r>
      <w:r w:rsidRPr="00AB19A3">
        <w:rPr>
          <w:sz w:val="26"/>
          <w:szCs w:val="26"/>
        </w:rPr>
        <w:t>.su.</w:t>
      </w:r>
    </w:p>
    <w:p w:rsidR="00B95B7D" w:rsidRPr="00AB19A3" w:rsidRDefault="00B95B7D" w:rsidP="00572D97">
      <w:pPr>
        <w:tabs>
          <w:tab w:val="left" w:pos="851"/>
        </w:tabs>
        <w:jc w:val="both"/>
        <w:rPr>
          <w:b/>
          <w:sz w:val="26"/>
          <w:szCs w:val="26"/>
        </w:rPr>
      </w:pPr>
    </w:p>
    <w:p w:rsidR="00B95B7D" w:rsidRPr="00AB19A3" w:rsidRDefault="00B95B7D" w:rsidP="003843B4">
      <w:pPr>
        <w:tabs>
          <w:tab w:val="left" w:pos="851"/>
        </w:tabs>
        <w:jc w:val="both"/>
        <w:rPr>
          <w:b/>
          <w:sz w:val="26"/>
          <w:szCs w:val="26"/>
        </w:rPr>
      </w:pPr>
      <w:r w:rsidRPr="00AB19A3">
        <w:rPr>
          <w:b/>
          <w:sz w:val="26"/>
          <w:szCs w:val="26"/>
        </w:rPr>
        <w:tab/>
        <w:t xml:space="preserve">Орган местного самоуправления, ответственный за организацию общественных обсуждений: </w:t>
      </w:r>
      <w:bookmarkStart w:id="0" w:name="OLE_LINK4"/>
      <w:r w:rsidRPr="00AB19A3">
        <w:rPr>
          <w:sz w:val="26"/>
          <w:szCs w:val="26"/>
        </w:rPr>
        <w:t xml:space="preserve">Администрация </w:t>
      </w:r>
      <w:bookmarkEnd w:id="0"/>
      <w:r w:rsidRPr="00AB19A3">
        <w:rPr>
          <w:sz w:val="26"/>
          <w:szCs w:val="26"/>
        </w:rPr>
        <w:t>Беловского городского округа.</w:t>
      </w:r>
      <w:r w:rsidRPr="00AB19A3">
        <w:rPr>
          <w:b/>
          <w:sz w:val="26"/>
          <w:szCs w:val="26"/>
        </w:rPr>
        <w:t xml:space="preserve"> </w:t>
      </w:r>
      <w:r w:rsidRPr="00AB19A3">
        <w:rPr>
          <w:sz w:val="26"/>
          <w:szCs w:val="26"/>
        </w:rPr>
        <w:t>Юридический и фактический адрес: 652600, Кемеровская обл., г. Белово, ул. Советская, 21.</w:t>
      </w:r>
      <w:r w:rsidRPr="00AB19A3">
        <w:rPr>
          <w:b/>
          <w:sz w:val="26"/>
          <w:szCs w:val="26"/>
        </w:rPr>
        <w:t xml:space="preserve"> </w:t>
      </w:r>
      <w:r w:rsidRPr="00AB19A3">
        <w:rPr>
          <w:sz w:val="26"/>
          <w:szCs w:val="26"/>
        </w:rPr>
        <w:t xml:space="preserve">Телефон: +7(38452) 2-81-37. Адрес электронной почты: </w:t>
      </w:r>
      <w:hyperlink r:id="rId9" w:history="1">
        <w:r w:rsidRPr="00AB19A3">
          <w:rPr>
            <w:rStyle w:val="Hyperlink"/>
            <w:sz w:val="26"/>
            <w:szCs w:val="26"/>
          </w:rPr>
          <w:t>mail@belovo42.ru</w:t>
        </w:r>
      </w:hyperlink>
      <w:r w:rsidRPr="00AB19A3">
        <w:rPr>
          <w:sz w:val="26"/>
          <w:szCs w:val="26"/>
        </w:rPr>
        <w:t>.</w:t>
      </w:r>
      <w:r w:rsidRPr="00AB19A3">
        <w:rPr>
          <w:b/>
          <w:sz w:val="26"/>
          <w:szCs w:val="26"/>
        </w:rPr>
        <w:t xml:space="preserve"> </w:t>
      </w:r>
      <w:r w:rsidRPr="00AB19A3">
        <w:rPr>
          <w:sz w:val="26"/>
          <w:szCs w:val="26"/>
        </w:rPr>
        <w:t>Факс: +7(38452) 2-15-19.</w:t>
      </w:r>
    </w:p>
    <w:p w:rsidR="00B95B7D" w:rsidRPr="00AB19A3" w:rsidRDefault="00B95B7D" w:rsidP="00572D97">
      <w:pPr>
        <w:autoSpaceDE w:val="0"/>
        <w:autoSpaceDN w:val="0"/>
        <w:adjustRightInd w:val="0"/>
        <w:jc w:val="both"/>
        <w:rPr>
          <w:sz w:val="26"/>
          <w:szCs w:val="26"/>
        </w:rPr>
      </w:pPr>
    </w:p>
    <w:p w:rsidR="00B95B7D" w:rsidRPr="00AB19A3" w:rsidRDefault="00B95B7D" w:rsidP="00572D97">
      <w:pPr>
        <w:autoSpaceDE w:val="0"/>
        <w:autoSpaceDN w:val="0"/>
        <w:adjustRightInd w:val="0"/>
        <w:jc w:val="both"/>
        <w:rPr>
          <w:sz w:val="26"/>
          <w:szCs w:val="26"/>
        </w:rPr>
      </w:pPr>
      <w:r w:rsidRPr="00AB19A3">
        <w:rPr>
          <w:b/>
          <w:sz w:val="26"/>
          <w:szCs w:val="26"/>
        </w:rPr>
        <w:tab/>
        <w:t>Наименование планируемой (намечаемой) хозяйственной и иной деятельности:</w:t>
      </w:r>
      <w:r w:rsidRPr="00AB19A3">
        <w:rPr>
          <w:sz w:val="26"/>
          <w:szCs w:val="26"/>
        </w:rPr>
        <w:t xml:space="preserve"> «Технический проект ликвидации объектов участка Шламовые отстойники АО ОФ «Чертинская» (лицензия КЕМ 02238 ТР) АО «УК «Кузбассразрезуголь»</w:t>
      </w:r>
    </w:p>
    <w:p w:rsidR="00B95B7D" w:rsidRPr="00AB19A3" w:rsidRDefault="00B95B7D" w:rsidP="00572D97">
      <w:pPr>
        <w:autoSpaceDE w:val="0"/>
        <w:autoSpaceDN w:val="0"/>
        <w:adjustRightInd w:val="0"/>
        <w:jc w:val="both"/>
        <w:rPr>
          <w:b/>
          <w:sz w:val="26"/>
          <w:szCs w:val="26"/>
        </w:rPr>
      </w:pPr>
      <w:r w:rsidRPr="00AB19A3">
        <w:rPr>
          <w:b/>
          <w:sz w:val="26"/>
          <w:szCs w:val="26"/>
        </w:rPr>
        <w:tab/>
      </w:r>
    </w:p>
    <w:p w:rsidR="00B95B7D" w:rsidRPr="00AB19A3" w:rsidRDefault="00B95B7D" w:rsidP="00B675F1">
      <w:pPr>
        <w:autoSpaceDE w:val="0"/>
        <w:autoSpaceDN w:val="0"/>
        <w:adjustRightInd w:val="0"/>
        <w:jc w:val="both"/>
        <w:rPr>
          <w:sz w:val="26"/>
          <w:szCs w:val="26"/>
        </w:rPr>
      </w:pPr>
      <w:r w:rsidRPr="00AB19A3">
        <w:rPr>
          <w:b/>
          <w:sz w:val="26"/>
          <w:szCs w:val="26"/>
        </w:rPr>
        <w:tab/>
        <w:t>Место доступности объекта общественного обсуждения:</w:t>
      </w:r>
      <w:r w:rsidRPr="00AB19A3">
        <w:rPr>
          <w:sz w:val="26"/>
          <w:szCs w:val="26"/>
        </w:rPr>
        <w:t xml:space="preserve"> </w:t>
      </w:r>
    </w:p>
    <w:p w:rsidR="00B95B7D" w:rsidRPr="00AB19A3" w:rsidRDefault="00B95B7D" w:rsidP="00B675F1">
      <w:pPr>
        <w:pStyle w:val="ConsPlusNormal"/>
        <w:jc w:val="both"/>
        <w:rPr>
          <w:sz w:val="26"/>
          <w:szCs w:val="26"/>
        </w:rPr>
      </w:pPr>
      <w:r w:rsidRPr="00AB19A3">
        <w:rPr>
          <w:b/>
          <w:sz w:val="26"/>
          <w:szCs w:val="26"/>
        </w:rPr>
        <w:t xml:space="preserve">- </w:t>
      </w:r>
      <w:r w:rsidRPr="00AB19A3">
        <w:rPr>
          <w:sz w:val="26"/>
          <w:szCs w:val="26"/>
        </w:rPr>
        <w:t>652600, Кемеровская обл., г. Белово, ул. Советская, 21 (Администрация Беловского городского округа), контактный телефон +7(38452)2-82-72.</w:t>
      </w:r>
    </w:p>
    <w:p w:rsidR="00B95B7D" w:rsidRPr="00AB19A3" w:rsidRDefault="00B95B7D" w:rsidP="00B675F1">
      <w:pPr>
        <w:pStyle w:val="ConsPlusNormal"/>
        <w:jc w:val="both"/>
        <w:rPr>
          <w:sz w:val="26"/>
          <w:szCs w:val="26"/>
        </w:rPr>
      </w:pPr>
      <w:r w:rsidRPr="00AB19A3">
        <w:rPr>
          <w:sz w:val="26"/>
          <w:szCs w:val="26"/>
        </w:rPr>
        <w:t>- 652607, Кемеровская обл., г. Белово, ул. Клубная, 18 (Территориальное управление мкр Бабанаково Администрации Беловского городского округа), контактный телефон +7(38452) 3-58-55.</w:t>
      </w:r>
    </w:p>
    <w:p w:rsidR="00B95B7D" w:rsidRPr="00AB19A3" w:rsidRDefault="00B95B7D" w:rsidP="00CC5DC7">
      <w:pPr>
        <w:pStyle w:val="10"/>
        <w:tabs>
          <w:tab w:val="left" w:pos="284"/>
          <w:tab w:val="left" w:pos="982"/>
        </w:tabs>
        <w:ind w:firstLine="0"/>
        <w:jc w:val="both"/>
        <w:rPr>
          <w:bCs/>
          <w:sz w:val="26"/>
          <w:szCs w:val="26"/>
        </w:rPr>
      </w:pPr>
      <w:r w:rsidRPr="00AB19A3">
        <w:rPr>
          <w:sz w:val="26"/>
          <w:szCs w:val="26"/>
        </w:rPr>
        <w:t xml:space="preserve">- </w:t>
      </w:r>
      <w:r w:rsidRPr="00AB19A3">
        <w:rPr>
          <w:b/>
          <w:sz w:val="26"/>
          <w:szCs w:val="26"/>
        </w:rPr>
        <w:t>в том числе в электронном виде:</w:t>
      </w:r>
      <w:r w:rsidRPr="00AB19A3">
        <w:rPr>
          <w:sz w:val="26"/>
          <w:szCs w:val="26"/>
        </w:rPr>
        <w:t xml:space="preserve"> https://www.belovo42.ru (официальный сайт Беловского городского округа).</w:t>
      </w:r>
    </w:p>
    <w:p w:rsidR="00B95B7D" w:rsidRPr="00AB19A3" w:rsidRDefault="00B95B7D" w:rsidP="00801119">
      <w:pPr>
        <w:ind w:firstLine="708"/>
        <w:jc w:val="both"/>
        <w:rPr>
          <w:sz w:val="26"/>
          <w:szCs w:val="26"/>
          <w:lang w:val="en-US"/>
        </w:rPr>
      </w:pPr>
      <w:r w:rsidRPr="00AB19A3">
        <w:rPr>
          <w:b/>
          <w:sz w:val="26"/>
          <w:szCs w:val="26"/>
        </w:rPr>
        <w:t>Дни доступности материалов:</w:t>
      </w:r>
      <w:r w:rsidRPr="00AB19A3">
        <w:rPr>
          <w:sz w:val="26"/>
          <w:szCs w:val="26"/>
        </w:rPr>
        <w:t xml:space="preserve"> в рабочие дни с понедельника по четверг с 8.00 до 17.00, обед с 12.00 до 12.48; пятница: с 8.00 до 16.00, обед с 12.00 до 12.48; в электронном виде - круглосуточно.</w:t>
      </w:r>
    </w:p>
    <w:p w:rsidR="00B95B7D" w:rsidRPr="00AB19A3" w:rsidRDefault="00B95B7D" w:rsidP="00801119">
      <w:pPr>
        <w:ind w:firstLine="708"/>
        <w:jc w:val="both"/>
        <w:rPr>
          <w:sz w:val="26"/>
          <w:szCs w:val="26"/>
          <w:lang w:val="en-US"/>
        </w:rPr>
      </w:pPr>
    </w:p>
    <w:p w:rsidR="00B95B7D" w:rsidRPr="00AB19A3" w:rsidRDefault="00B95B7D" w:rsidP="00504CD0">
      <w:pPr>
        <w:autoSpaceDE w:val="0"/>
        <w:autoSpaceDN w:val="0"/>
        <w:adjustRightInd w:val="0"/>
        <w:jc w:val="both"/>
        <w:rPr>
          <w:sz w:val="26"/>
          <w:szCs w:val="26"/>
          <w:lang w:val="en-US"/>
        </w:rPr>
      </w:pPr>
      <w:r w:rsidRPr="00AB19A3">
        <w:rPr>
          <w:b/>
          <w:sz w:val="26"/>
          <w:szCs w:val="26"/>
        </w:rPr>
        <w:tab/>
        <w:t xml:space="preserve">Сроки доступности объекта общественного обсуждения: </w:t>
      </w:r>
      <w:r w:rsidRPr="00AB19A3">
        <w:rPr>
          <w:sz w:val="26"/>
          <w:szCs w:val="26"/>
        </w:rPr>
        <w:t>с</w:t>
      </w:r>
      <w:r w:rsidRPr="00AB19A3">
        <w:rPr>
          <w:b/>
          <w:sz w:val="26"/>
          <w:szCs w:val="26"/>
        </w:rPr>
        <w:t xml:space="preserve"> </w:t>
      </w:r>
      <w:r w:rsidRPr="00AB19A3">
        <w:rPr>
          <w:sz w:val="26"/>
          <w:szCs w:val="26"/>
        </w:rPr>
        <w:t>03.10.2023 г. по 02.11.2023 г.</w:t>
      </w:r>
    </w:p>
    <w:p w:rsidR="00B95B7D" w:rsidRPr="00AB19A3" w:rsidRDefault="00B95B7D" w:rsidP="00504CD0">
      <w:pPr>
        <w:autoSpaceDE w:val="0"/>
        <w:autoSpaceDN w:val="0"/>
        <w:adjustRightInd w:val="0"/>
        <w:jc w:val="both"/>
        <w:rPr>
          <w:b/>
          <w:sz w:val="26"/>
          <w:szCs w:val="26"/>
          <w:lang w:val="en-US"/>
        </w:rPr>
      </w:pPr>
    </w:p>
    <w:p w:rsidR="00B95B7D" w:rsidRPr="00AB19A3" w:rsidRDefault="00B95B7D" w:rsidP="00504CD0">
      <w:pPr>
        <w:autoSpaceDE w:val="0"/>
        <w:autoSpaceDN w:val="0"/>
        <w:adjustRightInd w:val="0"/>
        <w:jc w:val="both"/>
        <w:rPr>
          <w:sz w:val="26"/>
          <w:szCs w:val="26"/>
          <w:lang w:val="en-US"/>
        </w:rPr>
      </w:pPr>
      <w:r w:rsidRPr="00AB19A3">
        <w:rPr>
          <w:b/>
          <w:sz w:val="26"/>
          <w:szCs w:val="26"/>
        </w:rPr>
        <w:tab/>
        <w:t>Предполагаемая форма общественных обсуждений:</w:t>
      </w:r>
      <w:r w:rsidRPr="00AB19A3">
        <w:rPr>
          <w:sz w:val="26"/>
          <w:szCs w:val="26"/>
        </w:rPr>
        <w:t xml:space="preserve"> общественные слушания.</w:t>
      </w:r>
    </w:p>
    <w:p w:rsidR="00B95B7D" w:rsidRPr="00AB19A3" w:rsidRDefault="00B95B7D" w:rsidP="00504CD0">
      <w:pPr>
        <w:autoSpaceDE w:val="0"/>
        <w:autoSpaceDN w:val="0"/>
        <w:adjustRightInd w:val="0"/>
        <w:jc w:val="both"/>
        <w:rPr>
          <w:sz w:val="26"/>
          <w:szCs w:val="26"/>
          <w:lang w:val="en-US"/>
        </w:rPr>
      </w:pPr>
    </w:p>
    <w:p w:rsidR="00B95B7D" w:rsidRPr="00AB19A3" w:rsidRDefault="00B95B7D" w:rsidP="00AB19A3">
      <w:pPr>
        <w:autoSpaceDE w:val="0"/>
        <w:autoSpaceDN w:val="0"/>
        <w:adjustRightInd w:val="0"/>
        <w:jc w:val="both"/>
        <w:rPr>
          <w:sz w:val="26"/>
          <w:szCs w:val="26"/>
          <w:lang w:val="en-US"/>
        </w:rPr>
      </w:pPr>
      <w:r w:rsidRPr="00AB19A3">
        <w:rPr>
          <w:sz w:val="26"/>
          <w:szCs w:val="26"/>
          <w:lang w:val="en-US"/>
        </w:rPr>
        <w:tab/>
      </w:r>
      <w:r w:rsidRPr="00AB19A3">
        <w:rPr>
          <w:b/>
          <w:sz w:val="26"/>
          <w:szCs w:val="26"/>
        </w:rPr>
        <w:t>Дата, время, место проведения общественных слушаний:</w:t>
      </w:r>
      <w:r w:rsidRPr="00AB19A3">
        <w:rPr>
          <w:sz w:val="26"/>
          <w:szCs w:val="26"/>
        </w:rPr>
        <w:t xml:space="preserve"> 23.10.2023 г. в </w:t>
      </w:r>
      <w:r w:rsidRPr="00AB19A3">
        <w:rPr>
          <w:sz w:val="26"/>
          <w:szCs w:val="26"/>
          <w:lang w:eastAsia="en-US"/>
        </w:rPr>
        <w:t>16.00 по адресу: 652645 Кемеровская область, пгт. Новый Городок, ул. Киевская, 50 «А» (МУ Дворец культуры «Угольщиков»)</w:t>
      </w:r>
    </w:p>
    <w:p w:rsidR="00B95B7D" w:rsidRPr="00AB19A3" w:rsidRDefault="00B95B7D" w:rsidP="00AB19A3">
      <w:pPr>
        <w:jc w:val="both"/>
        <w:rPr>
          <w:sz w:val="26"/>
          <w:szCs w:val="26"/>
          <w:lang w:val="en-US"/>
        </w:rPr>
      </w:pPr>
    </w:p>
    <w:p w:rsidR="00B95B7D" w:rsidRPr="00AB19A3" w:rsidRDefault="00B95B7D" w:rsidP="004542CF">
      <w:pPr>
        <w:ind w:firstLine="708"/>
        <w:jc w:val="both"/>
        <w:rPr>
          <w:b/>
          <w:sz w:val="26"/>
          <w:szCs w:val="26"/>
        </w:rPr>
      </w:pPr>
      <w:r w:rsidRPr="00AB19A3">
        <w:rPr>
          <w:b/>
          <w:sz w:val="26"/>
          <w:szCs w:val="26"/>
        </w:rPr>
        <w:t>Форма предоставления замечаний и предложений:</w:t>
      </w:r>
    </w:p>
    <w:p w:rsidR="00B95B7D" w:rsidRPr="00AB19A3" w:rsidRDefault="00B95B7D" w:rsidP="00A70620">
      <w:pPr>
        <w:ind w:firstLine="708"/>
        <w:jc w:val="both"/>
        <w:rPr>
          <w:sz w:val="26"/>
          <w:szCs w:val="26"/>
        </w:rPr>
      </w:pPr>
      <w:r w:rsidRPr="00AB19A3">
        <w:rPr>
          <w:sz w:val="26"/>
          <w:szCs w:val="26"/>
        </w:rPr>
        <w:t xml:space="preserve">В письменном виде, путем записи замечаний и предложений в «Журналах учета замечаний и предложений общественности», размещенного в местах доступности объекта общественных, а также по адресу электронной почты ответственного лица со стороны органа местного самоуправления: </w:t>
      </w:r>
      <w:r w:rsidRPr="00AB19A3">
        <w:rPr>
          <w:sz w:val="26"/>
          <w:szCs w:val="26"/>
          <w:lang w:val="en-US"/>
        </w:rPr>
        <w:t>transport</w:t>
      </w:r>
      <w:r w:rsidRPr="00AB19A3">
        <w:rPr>
          <w:sz w:val="26"/>
          <w:szCs w:val="26"/>
        </w:rPr>
        <w:t>2@</w:t>
      </w:r>
      <w:r w:rsidRPr="00AB19A3">
        <w:rPr>
          <w:sz w:val="26"/>
          <w:szCs w:val="26"/>
          <w:lang w:val="en-US"/>
        </w:rPr>
        <w:t>belovo</w:t>
      </w:r>
      <w:r w:rsidRPr="00AB19A3">
        <w:rPr>
          <w:sz w:val="26"/>
          <w:szCs w:val="26"/>
        </w:rPr>
        <w:t>42.</w:t>
      </w:r>
      <w:r w:rsidRPr="00AB19A3">
        <w:rPr>
          <w:sz w:val="26"/>
          <w:szCs w:val="26"/>
          <w:lang w:val="en-US"/>
        </w:rPr>
        <w:t>ru</w:t>
      </w:r>
      <w:r w:rsidRPr="00AB19A3">
        <w:rPr>
          <w:sz w:val="26"/>
          <w:szCs w:val="26"/>
        </w:rPr>
        <w:t xml:space="preserve"> с  03 октября 2023 года по 12 ноября 2023 года включительно.</w:t>
      </w:r>
    </w:p>
    <w:p w:rsidR="00B95B7D" w:rsidRPr="00AB19A3" w:rsidRDefault="00B95B7D" w:rsidP="00801119">
      <w:pPr>
        <w:autoSpaceDE w:val="0"/>
        <w:autoSpaceDN w:val="0"/>
        <w:adjustRightInd w:val="0"/>
        <w:jc w:val="both"/>
        <w:rPr>
          <w:b/>
          <w:sz w:val="26"/>
          <w:szCs w:val="26"/>
          <w:lang w:val="en-US"/>
        </w:rPr>
      </w:pPr>
      <w:r w:rsidRPr="00AB19A3">
        <w:rPr>
          <w:b/>
          <w:sz w:val="26"/>
          <w:szCs w:val="26"/>
          <w:lang w:val="en-US"/>
        </w:rPr>
        <w:tab/>
      </w:r>
    </w:p>
    <w:p w:rsidR="00B95B7D" w:rsidRPr="00AB19A3" w:rsidRDefault="00B95B7D" w:rsidP="00801119">
      <w:pPr>
        <w:autoSpaceDE w:val="0"/>
        <w:autoSpaceDN w:val="0"/>
        <w:adjustRightInd w:val="0"/>
        <w:jc w:val="both"/>
        <w:rPr>
          <w:b/>
          <w:sz w:val="26"/>
          <w:szCs w:val="26"/>
        </w:rPr>
      </w:pPr>
      <w:r w:rsidRPr="00AB19A3">
        <w:rPr>
          <w:b/>
          <w:sz w:val="26"/>
          <w:szCs w:val="26"/>
        </w:rPr>
        <w:t>Иная информация:</w:t>
      </w:r>
    </w:p>
    <w:p w:rsidR="00B95B7D" w:rsidRPr="00AB19A3" w:rsidRDefault="00B95B7D" w:rsidP="00801119">
      <w:pPr>
        <w:autoSpaceDE w:val="0"/>
        <w:autoSpaceDN w:val="0"/>
        <w:adjustRightInd w:val="0"/>
        <w:jc w:val="both"/>
        <w:rPr>
          <w:sz w:val="26"/>
          <w:szCs w:val="26"/>
        </w:rPr>
      </w:pPr>
      <w:r w:rsidRPr="00AB19A3">
        <w:rPr>
          <w:sz w:val="26"/>
          <w:szCs w:val="26"/>
          <w:lang w:val="en-US"/>
        </w:rPr>
        <w:tab/>
      </w:r>
      <w:r w:rsidRPr="00AB19A3">
        <w:rPr>
          <w:sz w:val="26"/>
          <w:szCs w:val="26"/>
        </w:rPr>
        <w:t>Замечания и предложения принимаются и фиксируются начиная со дня размещения объекта общественного обсуждения для общественности и в течение 10 календарных дней после окончания срока общественных обсуждений.</w:t>
      </w:r>
    </w:p>
    <w:p w:rsidR="00B95B7D" w:rsidRPr="00801119" w:rsidRDefault="00B95B7D" w:rsidP="00801119">
      <w:pPr>
        <w:autoSpaceDE w:val="0"/>
        <w:autoSpaceDN w:val="0"/>
        <w:adjustRightInd w:val="0"/>
        <w:jc w:val="both"/>
        <w:rPr>
          <w:b/>
          <w:sz w:val="26"/>
          <w:szCs w:val="26"/>
        </w:rPr>
      </w:pPr>
    </w:p>
    <w:p w:rsidR="00B95B7D" w:rsidRPr="00801119" w:rsidRDefault="00B95B7D" w:rsidP="00A70620">
      <w:pPr>
        <w:ind w:firstLine="708"/>
        <w:jc w:val="both"/>
        <w:rPr>
          <w:sz w:val="26"/>
          <w:szCs w:val="26"/>
        </w:rPr>
      </w:pPr>
    </w:p>
    <w:p w:rsidR="00B95B7D" w:rsidRPr="00801119" w:rsidRDefault="00B95B7D" w:rsidP="004542CF">
      <w:pPr>
        <w:ind w:firstLine="708"/>
        <w:jc w:val="both"/>
        <w:rPr>
          <w:sz w:val="26"/>
          <w:szCs w:val="26"/>
        </w:rPr>
      </w:pPr>
    </w:p>
    <w:p w:rsidR="00B95B7D" w:rsidRPr="00504CD0" w:rsidRDefault="00B95B7D" w:rsidP="00B675F1">
      <w:pPr>
        <w:autoSpaceDE w:val="0"/>
        <w:autoSpaceDN w:val="0"/>
        <w:adjustRightInd w:val="0"/>
        <w:jc w:val="both"/>
        <w:rPr>
          <w:b/>
          <w:sz w:val="28"/>
          <w:szCs w:val="28"/>
        </w:rPr>
      </w:pPr>
    </w:p>
    <w:p w:rsidR="00B95B7D" w:rsidRDefault="00B95B7D" w:rsidP="00572D97">
      <w:pPr>
        <w:autoSpaceDE w:val="0"/>
        <w:autoSpaceDN w:val="0"/>
        <w:adjustRightInd w:val="0"/>
        <w:jc w:val="both"/>
        <w:rPr>
          <w:b/>
          <w:bCs/>
        </w:rPr>
      </w:pPr>
    </w:p>
    <w:p w:rsidR="00B95B7D" w:rsidRDefault="00B95B7D" w:rsidP="00572D97">
      <w:pPr>
        <w:autoSpaceDE w:val="0"/>
        <w:autoSpaceDN w:val="0"/>
        <w:adjustRightInd w:val="0"/>
        <w:jc w:val="both"/>
        <w:rPr>
          <w:b/>
        </w:rPr>
      </w:pPr>
    </w:p>
    <w:sectPr w:rsidR="00B95B7D" w:rsidSect="00574112">
      <w:pgSz w:w="11906" w:h="16838"/>
      <w:pgMar w:top="1134" w:right="566" w:bottom="1560" w:left="1276" w:header="0" w:footer="2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7D" w:rsidRDefault="00B95B7D" w:rsidP="0016450F">
      <w:r>
        <w:separator/>
      </w:r>
    </w:p>
  </w:endnote>
  <w:endnote w:type="continuationSeparator" w:id="0">
    <w:p w:rsidR="00B95B7D" w:rsidRDefault="00B95B7D" w:rsidP="00164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7D" w:rsidRDefault="00B95B7D" w:rsidP="0016450F">
      <w:r>
        <w:separator/>
      </w:r>
    </w:p>
  </w:footnote>
  <w:footnote w:type="continuationSeparator" w:id="0">
    <w:p w:rsidR="00B95B7D" w:rsidRDefault="00B95B7D" w:rsidP="00164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6E70"/>
    <w:multiLevelType w:val="hybridMultilevel"/>
    <w:tmpl w:val="CBD43A26"/>
    <w:lvl w:ilvl="0" w:tplc="96C22F9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D754CF"/>
    <w:multiLevelType w:val="hybridMultilevel"/>
    <w:tmpl w:val="B2F25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4E4784"/>
    <w:multiLevelType w:val="hybridMultilevel"/>
    <w:tmpl w:val="9CDA031E"/>
    <w:lvl w:ilvl="0" w:tplc="D19E3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6C3597"/>
    <w:multiLevelType w:val="multilevel"/>
    <w:tmpl w:val="1F986D7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6839FD"/>
    <w:multiLevelType w:val="hybridMultilevel"/>
    <w:tmpl w:val="4900F1BA"/>
    <w:lvl w:ilvl="0" w:tplc="9B26AFD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CF4"/>
    <w:rsid w:val="00000D3C"/>
    <w:rsid w:val="00001760"/>
    <w:rsid w:val="000039F9"/>
    <w:rsid w:val="00006F39"/>
    <w:rsid w:val="00011107"/>
    <w:rsid w:val="0001113A"/>
    <w:rsid w:val="0001236F"/>
    <w:rsid w:val="0001617A"/>
    <w:rsid w:val="00064785"/>
    <w:rsid w:val="00065688"/>
    <w:rsid w:val="0008152B"/>
    <w:rsid w:val="000B2BEC"/>
    <w:rsid w:val="000C262E"/>
    <w:rsid w:val="000D20EC"/>
    <w:rsid w:val="000F69CE"/>
    <w:rsid w:val="00105F24"/>
    <w:rsid w:val="00111EF7"/>
    <w:rsid w:val="0011678A"/>
    <w:rsid w:val="001526D0"/>
    <w:rsid w:val="00157B62"/>
    <w:rsid w:val="0016450F"/>
    <w:rsid w:val="001713C2"/>
    <w:rsid w:val="00183564"/>
    <w:rsid w:val="00187E8C"/>
    <w:rsid w:val="00192DA8"/>
    <w:rsid w:val="001942FC"/>
    <w:rsid w:val="00194DF3"/>
    <w:rsid w:val="001A43D9"/>
    <w:rsid w:val="001E1819"/>
    <w:rsid w:val="0020474B"/>
    <w:rsid w:val="0021340A"/>
    <w:rsid w:val="002213D3"/>
    <w:rsid w:val="00224B68"/>
    <w:rsid w:val="00234A1D"/>
    <w:rsid w:val="00263178"/>
    <w:rsid w:val="002A75CD"/>
    <w:rsid w:val="002C2E5D"/>
    <w:rsid w:val="002D2CEB"/>
    <w:rsid w:val="0031488E"/>
    <w:rsid w:val="003359B7"/>
    <w:rsid w:val="00354398"/>
    <w:rsid w:val="00357C5E"/>
    <w:rsid w:val="0037380D"/>
    <w:rsid w:val="00373EF9"/>
    <w:rsid w:val="003828F4"/>
    <w:rsid w:val="003843B4"/>
    <w:rsid w:val="00391593"/>
    <w:rsid w:val="003C5AB6"/>
    <w:rsid w:val="003D1219"/>
    <w:rsid w:val="003F558B"/>
    <w:rsid w:val="003F759C"/>
    <w:rsid w:val="00407E97"/>
    <w:rsid w:val="00414FDE"/>
    <w:rsid w:val="00415776"/>
    <w:rsid w:val="00420D02"/>
    <w:rsid w:val="004303C3"/>
    <w:rsid w:val="004542CF"/>
    <w:rsid w:val="00462CF4"/>
    <w:rsid w:val="004B46F1"/>
    <w:rsid w:val="004D13CA"/>
    <w:rsid w:val="004D418D"/>
    <w:rsid w:val="004E427D"/>
    <w:rsid w:val="004E4CB5"/>
    <w:rsid w:val="004F2575"/>
    <w:rsid w:val="004F55C3"/>
    <w:rsid w:val="00504CD0"/>
    <w:rsid w:val="0052047B"/>
    <w:rsid w:val="00546197"/>
    <w:rsid w:val="005522BD"/>
    <w:rsid w:val="00552D71"/>
    <w:rsid w:val="00555A32"/>
    <w:rsid w:val="00572D97"/>
    <w:rsid w:val="00574112"/>
    <w:rsid w:val="00575C04"/>
    <w:rsid w:val="00580A18"/>
    <w:rsid w:val="0058150A"/>
    <w:rsid w:val="0058430F"/>
    <w:rsid w:val="005B26C7"/>
    <w:rsid w:val="005C1CAF"/>
    <w:rsid w:val="005F17E4"/>
    <w:rsid w:val="005F5EFE"/>
    <w:rsid w:val="00614116"/>
    <w:rsid w:val="00616788"/>
    <w:rsid w:val="00626B44"/>
    <w:rsid w:val="00650D82"/>
    <w:rsid w:val="00657DF5"/>
    <w:rsid w:val="00682463"/>
    <w:rsid w:val="006B3784"/>
    <w:rsid w:val="006C448C"/>
    <w:rsid w:val="006C4BBD"/>
    <w:rsid w:val="00703F41"/>
    <w:rsid w:val="00733444"/>
    <w:rsid w:val="00743B5B"/>
    <w:rsid w:val="0078747B"/>
    <w:rsid w:val="007C0197"/>
    <w:rsid w:val="007D5536"/>
    <w:rsid w:val="00801119"/>
    <w:rsid w:val="00802EDC"/>
    <w:rsid w:val="00811774"/>
    <w:rsid w:val="0082635D"/>
    <w:rsid w:val="00827C29"/>
    <w:rsid w:val="00842C53"/>
    <w:rsid w:val="00896069"/>
    <w:rsid w:val="008B2D4C"/>
    <w:rsid w:val="008E1B2D"/>
    <w:rsid w:val="008E2EA9"/>
    <w:rsid w:val="008E56C4"/>
    <w:rsid w:val="009056DA"/>
    <w:rsid w:val="00935385"/>
    <w:rsid w:val="00955775"/>
    <w:rsid w:val="00966457"/>
    <w:rsid w:val="009705DE"/>
    <w:rsid w:val="00995BAE"/>
    <w:rsid w:val="009A4490"/>
    <w:rsid w:val="009A475A"/>
    <w:rsid w:val="009D2BEB"/>
    <w:rsid w:val="00A01811"/>
    <w:rsid w:val="00A2691C"/>
    <w:rsid w:val="00A70620"/>
    <w:rsid w:val="00A709A5"/>
    <w:rsid w:val="00A80BC1"/>
    <w:rsid w:val="00A857BE"/>
    <w:rsid w:val="00A90F34"/>
    <w:rsid w:val="00A930E8"/>
    <w:rsid w:val="00A973C3"/>
    <w:rsid w:val="00A97DCC"/>
    <w:rsid w:val="00AB19A3"/>
    <w:rsid w:val="00AB39B6"/>
    <w:rsid w:val="00AC6959"/>
    <w:rsid w:val="00AD761C"/>
    <w:rsid w:val="00B1280E"/>
    <w:rsid w:val="00B1436D"/>
    <w:rsid w:val="00B16CD2"/>
    <w:rsid w:val="00B32D6A"/>
    <w:rsid w:val="00B675F1"/>
    <w:rsid w:val="00B75F03"/>
    <w:rsid w:val="00B771F7"/>
    <w:rsid w:val="00B9231D"/>
    <w:rsid w:val="00B95B7D"/>
    <w:rsid w:val="00BE65A7"/>
    <w:rsid w:val="00BF4B2E"/>
    <w:rsid w:val="00C032B3"/>
    <w:rsid w:val="00C1257E"/>
    <w:rsid w:val="00C226F1"/>
    <w:rsid w:val="00C33C49"/>
    <w:rsid w:val="00C603BC"/>
    <w:rsid w:val="00C626AC"/>
    <w:rsid w:val="00CA7EC6"/>
    <w:rsid w:val="00CC5DC7"/>
    <w:rsid w:val="00CE70AC"/>
    <w:rsid w:val="00D03FAD"/>
    <w:rsid w:val="00D32C95"/>
    <w:rsid w:val="00D35770"/>
    <w:rsid w:val="00D51924"/>
    <w:rsid w:val="00D712DE"/>
    <w:rsid w:val="00D838C2"/>
    <w:rsid w:val="00DC679C"/>
    <w:rsid w:val="00DD6B3D"/>
    <w:rsid w:val="00DE33CA"/>
    <w:rsid w:val="00DF420E"/>
    <w:rsid w:val="00E2236E"/>
    <w:rsid w:val="00EC7B42"/>
    <w:rsid w:val="00ED450F"/>
    <w:rsid w:val="00EE6CB9"/>
    <w:rsid w:val="00F0227B"/>
    <w:rsid w:val="00F14EFC"/>
    <w:rsid w:val="00F4693D"/>
    <w:rsid w:val="00F621EB"/>
    <w:rsid w:val="00F92FE1"/>
    <w:rsid w:val="00FA3CD4"/>
    <w:rsid w:val="00FC34F8"/>
    <w:rsid w:val="00FD55E2"/>
    <w:rsid w:val="00FE41F2"/>
    <w:rsid w:val="00FF0BAB"/>
    <w:rsid w:val="00FF3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0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450F"/>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16450F"/>
    <w:rPr>
      <w:rFonts w:cs="Times New Roman"/>
    </w:rPr>
  </w:style>
  <w:style w:type="paragraph" w:styleId="Footer">
    <w:name w:val="footer"/>
    <w:basedOn w:val="Normal"/>
    <w:link w:val="FooterChar"/>
    <w:uiPriority w:val="99"/>
    <w:rsid w:val="0016450F"/>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16450F"/>
    <w:rPr>
      <w:rFonts w:cs="Times New Roman"/>
    </w:rPr>
  </w:style>
  <w:style w:type="table" w:styleId="TableGrid">
    <w:name w:val="Table Grid"/>
    <w:basedOn w:val="TableNormal"/>
    <w:uiPriority w:val="99"/>
    <w:rsid w:val="00164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46F1"/>
    <w:rPr>
      <w:rFonts w:ascii="Tahoma" w:hAnsi="Tahoma"/>
      <w:sz w:val="16"/>
      <w:szCs w:val="16"/>
    </w:rPr>
  </w:style>
  <w:style w:type="character" w:customStyle="1" w:styleId="BalloonTextChar">
    <w:name w:val="Balloon Text Char"/>
    <w:basedOn w:val="DefaultParagraphFont"/>
    <w:link w:val="BalloonText"/>
    <w:uiPriority w:val="99"/>
    <w:semiHidden/>
    <w:locked/>
    <w:rsid w:val="004B46F1"/>
    <w:rPr>
      <w:rFonts w:ascii="Tahoma" w:hAnsi="Tahoma" w:cs="Times New Roman"/>
      <w:sz w:val="16"/>
      <w:lang w:eastAsia="ru-RU"/>
    </w:rPr>
  </w:style>
  <w:style w:type="paragraph" w:styleId="NormalWeb">
    <w:name w:val="Normal (Web)"/>
    <w:basedOn w:val="Normal"/>
    <w:uiPriority w:val="99"/>
    <w:semiHidden/>
    <w:rsid w:val="002D2CEB"/>
    <w:pPr>
      <w:spacing w:before="100" w:beforeAutospacing="1" w:after="100" w:afterAutospacing="1"/>
    </w:pPr>
  </w:style>
  <w:style w:type="paragraph" w:customStyle="1" w:styleId="ConsPlusNormal">
    <w:name w:val="ConsPlusNormal"/>
    <w:uiPriority w:val="99"/>
    <w:rsid w:val="00555A32"/>
    <w:pPr>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rsid w:val="0058430F"/>
    <w:rPr>
      <w:rFonts w:cs="Times New Roman"/>
      <w:color w:val="0563C1"/>
      <w:u w:val="single"/>
    </w:rPr>
  </w:style>
  <w:style w:type="character" w:customStyle="1" w:styleId="1">
    <w:name w:val="Неразрешенное упоминание1"/>
    <w:basedOn w:val="DefaultParagraphFont"/>
    <w:uiPriority w:val="99"/>
    <w:semiHidden/>
    <w:rsid w:val="0058430F"/>
    <w:rPr>
      <w:rFonts w:cs="Times New Roman"/>
      <w:color w:val="605E5C"/>
      <w:shd w:val="clear" w:color="auto" w:fill="E1DFDD"/>
    </w:rPr>
  </w:style>
  <w:style w:type="character" w:customStyle="1" w:styleId="a">
    <w:name w:val="Основной текст_"/>
    <w:basedOn w:val="DefaultParagraphFont"/>
    <w:link w:val="10"/>
    <w:uiPriority w:val="99"/>
    <w:locked/>
    <w:rsid w:val="00650D82"/>
    <w:rPr>
      <w:rFonts w:ascii="Times New Roman" w:hAnsi="Times New Roman" w:cs="Times New Roman"/>
      <w:sz w:val="28"/>
      <w:szCs w:val="28"/>
    </w:rPr>
  </w:style>
  <w:style w:type="paragraph" w:customStyle="1" w:styleId="10">
    <w:name w:val="Основной текст1"/>
    <w:basedOn w:val="Normal"/>
    <w:link w:val="a"/>
    <w:uiPriority w:val="99"/>
    <w:rsid w:val="00650D82"/>
    <w:pPr>
      <w:widowControl w:val="0"/>
      <w:ind w:firstLine="400"/>
    </w:pPr>
    <w:rPr>
      <w:sz w:val="28"/>
      <w:szCs w:val="28"/>
    </w:rPr>
  </w:style>
  <w:style w:type="paragraph" w:styleId="ListParagraph">
    <w:name w:val="List Paragraph"/>
    <w:basedOn w:val="Normal"/>
    <w:uiPriority w:val="99"/>
    <w:qFormat/>
    <w:rsid w:val="00572D9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93395194">
      <w:marLeft w:val="0"/>
      <w:marRight w:val="0"/>
      <w:marTop w:val="0"/>
      <w:marBottom w:val="0"/>
      <w:divBdr>
        <w:top w:val="none" w:sz="0" w:space="0" w:color="auto"/>
        <w:left w:val="none" w:sz="0" w:space="0" w:color="auto"/>
        <w:bottom w:val="none" w:sz="0" w:space="0" w:color="auto"/>
        <w:right w:val="none" w:sz="0" w:space="0" w:color="auto"/>
      </w:divBdr>
    </w:div>
    <w:div w:id="1593395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emnayadez@kru.ru" TargetMode="External"/><Relationship Id="rId3" Type="http://schemas.openxmlformats.org/officeDocument/2006/relationships/settings" Target="settings.xml"/><Relationship Id="rId7" Type="http://schemas.openxmlformats.org/officeDocument/2006/relationships/hyperlink" Target="mailto:office@k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belovo42.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Pages>
  <Words>572</Words>
  <Characters>3261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Demidova</dc:creator>
  <cp:keywords/>
  <dc:description/>
  <cp:lastModifiedBy>1</cp:lastModifiedBy>
  <cp:revision>39</cp:revision>
  <cp:lastPrinted>2023-09-20T03:41:00Z</cp:lastPrinted>
  <dcterms:created xsi:type="dcterms:W3CDTF">2023-07-18T15:12:00Z</dcterms:created>
  <dcterms:modified xsi:type="dcterms:W3CDTF">2023-09-20T03:44:00Z</dcterms:modified>
</cp:coreProperties>
</file>