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31" w:rsidRPr="0040407D" w:rsidRDefault="00E03431" w:rsidP="00E03431">
      <w:pPr>
        <w:pStyle w:val="pt-a-000022"/>
        <w:shd w:val="clear" w:color="auto" w:fill="FFFFFF"/>
        <w:spacing w:before="0" w:beforeAutospacing="0" w:after="0" w:afterAutospacing="0" w:line="326" w:lineRule="atLeast"/>
        <w:ind w:firstLine="706"/>
        <w:jc w:val="center"/>
        <w:rPr>
          <w:rStyle w:val="pt-a0-000016"/>
          <w:b/>
          <w:color w:val="000000"/>
          <w:sz w:val="36"/>
          <w:szCs w:val="36"/>
        </w:rPr>
      </w:pPr>
      <w:r w:rsidRPr="0040407D">
        <w:rPr>
          <w:rStyle w:val="pt-a0-000016"/>
          <w:rFonts w:ascii="Liberation Serif" w:hAnsi="Liberation Serif"/>
          <w:b/>
          <w:color w:val="000000"/>
          <w:sz w:val="36"/>
          <w:szCs w:val="36"/>
        </w:rPr>
        <w:t>Перечень индикаторов риска нарушения обязательных требований, порядок отнесения объектов к категориям риска</w:t>
      </w:r>
      <w:r w:rsidRPr="0040407D">
        <w:rPr>
          <w:rStyle w:val="pt-a0-000016"/>
          <w:color w:val="000000"/>
          <w:sz w:val="36"/>
          <w:szCs w:val="36"/>
        </w:rPr>
        <w:t xml:space="preserve"> </w:t>
      </w:r>
      <w:r w:rsidRPr="0040407D">
        <w:rPr>
          <w:rStyle w:val="pt-a0-000016"/>
          <w:b/>
          <w:color w:val="000000"/>
          <w:sz w:val="36"/>
          <w:szCs w:val="36"/>
        </w:rPr>
        <w:t xml:space="preserve">при осуществлении муниципального </w:t>
      </w:r>
      <w:r w:rsidR="0040407D" w:rsidRPr="0040407D">
        <w:rPr>
          <w:rStyle w:val="pt-a0-000016"/>
          <w:b/>
          <w:color w:val="000000"/>
          <w:sz w:val="36"/>
          <w:szCs w:val="36"/>
        </w:rPr>
        <w:t>жилищного</w:t>
      </w:r>
      <w:r w:rsidRPr="0040407D">
        <w:rPr>
          <w:rStyle w:val="pt-a0-000016"/>
          <w:b/>
          <w:color w:val="000000"/>
          <w:sz w:val="36"/>
          <w:szCs w:val="36"/>
        </w:rPr>
        <w:t xml:space="preserve"> контроля.</w:t>
      </w:r>
    </w:p>
    <w:p w:rsidR="00E03431" w:rsidRPr="0040407D" w:rsidRDefault="00E03431" w:rsidP="00E03431">
      <w:pPr>
        <w:pStyle w:val="pt-a-000022"/>
        <w:shd w:val="clear" w:color="auto" w:fill="FFFFFF"/>
        <w:spacing w:before="0" w:beforeAutospacing="0" w:after="0" w:afterAutospacing="0" w:line="326" w:lineRule="atLeast"/>
        <w:ind w:firstLine="706"/>
        <w:jc w:val="both"/>
        <w:rPr>
          <w:rStyle w:val="pt-a0-000016"/>
          <w:rFonts w:ascii="Liberation Serif" w:hAnsi="Liberation Serif"/>
          <w:color w:val="000000"/>
          <w:sz w:val="36"/>
          <w:szCs w:val="36"/>
        </w:rPr>
      </w:pPr>
    </w:p>
    <w:p w:rsidR="0040407D" w:rsidRDefault="0040407D" w:rsidP="0040407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407D" w:rsidRPr="0040407D" w:rsidRDefault="0040407D" w:rsidP="0040407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0407D">
        <w:rPr>
          <w:rFonts w:ascii="Times New Roman" w:hAnsi="Times New Roman"/>
          <w:b/>
          <w:bCs/>
          <w:sz w:val="32"/>
          <w:szCs w:val="32"/>
        </w:rPr>
        <w:t>Типовые индикаторы риска нарушения обязательных требований</w:t>
      </w:r>
      <w:r w:rsidRPr="0040407D">
        <w:rPr>
          <w:rFonts w:ascii="Times New Roman" w:hAnsi="Times New Roman"/>
          <w:sz w:val="32"/>
          <w:szCs w:val="32"/>
        </w:rPr>
        <w:t xml:space="preserve"> </w:t>
      </w:r>
    </w:p>
    <w:p w:rsidR="0040407D" w:rsidRPr="0040407D" w:rsidRDefault="0040407D" w:rsidP="0040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07D" w:rsidRPr="0040407D" w:rsidRDefault="0040407D" w:rsidP="0040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07D">
        <w:rPr>
          <w:rFonts w:ascii="Times New Roman" w:hAnsi="Times New Roman"/>
          <w:sz w:val="28"/>
          <w:szCs w:val="28"/>
        </w:rPr>
        <w:t xml:space="preserve">1. 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40407D">
        <w:rPr>
          <w:rFonts w:ascii="Times New Roman" w:hAnsi="Times New Roman"/>
          <w:sz w:val="28"/>
          <w:szCs w:val="28"/>
        </w:rPr>
        <w:t>к</w:t>
      </w:r>
      <w:proofErr w:type="gramEnd"/>
      <w:r w:rsidRPr="0040407D">
        <w:rPr>
          <w:rFonts w:ascii="Times New Roman" w:hAnsi="Times New Roman"/>
          <w:sz w:val="28"/>
          <w:szCs w:val="28"/>
        </w:rPr>
        <w:t>:</w:t>
      </w:r>
    </w:p>
    <w:p w:rsidR="0040407D" w:rsidRPr="0040407D" w:rsidRDefault="0040407D" w:rsidP="0040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07D">
        <w:rPr>
          <w:rFonts w:ascii="Times New Roman" w:hAnsi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40407D" w:rsidRPr="0040407D" w:rsidRDefault="0040407D" w:rsidP="0040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07D">
        <w:rPr>
          <w:rFonts w:ascii="Times New Roman" w:hAnsi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40407D" w:rsidRPr="0040407D" w:rsidRDefault="0040407D" w:rsidP="0040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07D">
        <w:rPr>
          <w:rFonts w:ascii="Times New Roman" w:hAnsi="Times New Roman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40407D" w:rsidRPr="0040407D" w:rsidRDefault="0040407D" w:rsidP="0040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07D">
        <w:rPr>
          <w:rFonts w:ascii="Times New Roman" w:hAnsi="Times New Roman"/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40407D" w:rsidRPr="0040407D" w:rsidRDefault="0040407D" w:rsidP="0040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407D">
        <w:rPr>
          <w:rFonts w:ascii="Times New Roman" w:hAnsi="Times New Roman"/>
          <w:sz w:val="28"/>
          <w:szCs w:val="28"/>
        </w:rPr>
        <w:t>д</w:t>
      </w:r>
      <w:proofErr w:type="spellEnd"/>
      <w:r w:rsidRPr="0040407D">
        <w:rPr>
          <w:rFonts w:ascii="Times New Roman" w:hAnsi="Times New Roman"/>
          <w:sz w:val="28"/>
          <w:szCs w:val="28"/>
        </w:rPr>
        <w:t>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40407D" w:rsidRPr="0040407D" w:rsidRDefault="0040407D" w:rsidP="0040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07D">
        <w:rPr>
          <w:rFonts w:ascii="Times New Roman" w:hAnsi="Times New Roman"/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40407D" w:rsidRPr="0040407D" w:rsidRDefault="0040407D" w:rsidP="0040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07D">
        <w:rPr>
          <w:rFonts w:ascii="Times New Roman" w:hAnsi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40407D" w:rsidRPr="0040407D" w:rsidRDefault="0040407D" w:rsidP="0040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07D">
        <w:rPr>
          <w:rFonts w:ascii="Times New Roman" w:hAnsi="Times New Roman"/>
          <w:sz w:val="28"/>
          <w:szCs w:val="28"/>
        </w:rPr>
        <w:t>2. </w:t>
      </w:r>
      <w:proofErr w:type="gramStart"/>
      <w:r w:rsidRPr="0040407D">
        <w:rPr>
          <w:rFonts w:ascii="Times New Roman" w:hAnsi="Times New Roman"/>
          <w:sz w:val="28"/>
          <w:szCs w:val="28"/>
        </w:rPr>
        <w:t xml:space="preserve"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</w:t>
      </w:r>
      <w:r w:rsidRPr="0040407D">
        <w:rPr>
          <w:rFonts w:ascii="Times New Roman" w:hAnsi="Times New Roman"/>
          <w:sz w:val="28"/>
          <w:szCs w:val="28"/>
        </w:rPr>
        <w:lastRenderedPageBreak/>
        <w:t>типовых индикаторов, и</w:t>
      </w:r>
      <w:proofErr w:type="gramEnd"/>
      <w:r w:rsidRPr="004040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0407D">
        <w:rPr>
          <w:rFonts w:ascii="Times New Roman" w:hAnsi="Times New Roman"/>
          <w:sz w:val="28"/>
          <w:szCs w:val="28"/>
        </w:rPr>
        <w:t>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</w:t>
      </w:r>
      <w:bookmarkStart w:id="0" w:name="_GoBack"/>
      <w:bookmarkEnd w:id="0"/>
      <w:r w:rsidRPr="0040407D">
        <w:rPr>
          <w:rFonts w:ascii="Times New Roman" w:hAnsi="Times New Roman"/>
          <w:sz w:val="28"/>
          <w:szCs w:val="28"/>
        </w:rPr>
        <w:t>, информации контролируемому лицу органом государственного жилищного надзора, органом муниципального контроля объявлялись предостережения о недопустимости нарушения аналогичных</w:t>
      </w:r>
      <w:proofErr w:type="gramEnd"/>
      <w:r w:rsidRPr="0040407D">
        <w:rPr>
          <w:rFonts w:ascii="Times New Roman" w:hAnsi="Times New Roman"/>
          <w:sz w:val="28"/>
          <w:szCs w:val="28"/>
        </w:rPr>
        <w:t xml:space="preserve"> обязательных требований.</w:t>
      </w:r>
    </w:p>
    <w:p w:rsidR="0040407D" w:rsidRPr="0040407D" w:rsidRDefault="0040407D" w:rsidP="0040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07D">
        <w:rPr>
          <w:rFonts w:ascii="Times New Roman" w:hAnsi="Times New Roman"/>
          <w:sz w:val="28"/>
          <w:szCs w:val="28"/>
        </w:rPr>
        <w:t>3.Двукратный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</w:t>
      </w:r>
      <w:proofErr w:type="gramEnd"/>
      <w:r w:rsidRPr="0040407D">
        <w:rPr>
          <w:rFonts w:ascii="Times New Roman" w:hAnsi="Times New Roman"/>
          <w:sz w:val="28"/>
          <w:szCs w:val="28"/>
        </w:rPr>
        <w:t xml:space="preserve">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40407D" w:rsidRPr="0040407D" w:rsidRDefault="0040407D" w:rsidP="0040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07D">
        <w:rPr>
          <w:rFonts w:ascii="Times New Roman" w:hAnsi="Times New Roman"/>
          <w:sz w:val="28"/>
          <w:szCs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40407D" w:rsidRPr="0040407D" w:rsidRDefault="0040407D" w:rsidP="004040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07D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0407D">
        <w:rPr>
          <w:rFonts w:ascii="Times New Roman" w:hAnsi="Times New Roman"/>
          <w:sz w:val="28"/>
          <w:szCs w:val="28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40407D" w:rsidRDefault="0040407D" w:rsidP="0040407D">
      <w:pPr>
        <w:spacing w:line="326" w:lineRule="atLeast"/>
        <w:ind w:left="5386" w:firstLine="706"/>
        <w:jc w:val="both"/>
        <w:textAlignment w:val="baseline"/>
        <w:rPr>
          <w:rFonts w:ascii="Liberation Serif" w:hAnsi="Liberation Serif" w:cs="Calibri"/>
        </w:rPr>
      </w:pPr>
    </w:p>
    <w:p w:rsidR="0040407D" w:rsidRDefault="0040407D" w:rsidP="0040407D">
      <w:pPr>
        <w:spacing w:line="326" w:lineRule="atLeast"/>
        <w:ind w:left="5386" w:firstLine="706"/>
        <w:jc w:val="both"/>
        <w:textAlignment w:val="baseline"/>
        <w:rPr>
          <w:rFonts w:ascii="Liberation Serif" w:hAnsi="Liberation Serif" w:cs="Calibri"/>
        </w:rPr>
      </w:pPr>
    </w:p>
    <w:p w:rsidR="0040407D" w:rsidRDefault="0040407D" w:rsidP="0040407D">
      <w:pPr>
        <w:spacing w:line="326" w:lineRule="atLeast"/>
        <w:ind w:left="5386" w:firstLine="706"/>
        <w:jc w:val="both"/>
        <w:textAlignment w:val="baseline"/>
        <w:rPr>
          <w:rFonts w:ascii="Liberation Serif" w:hAnsi="Liberation Serif" w:cs="Calibri"/>
        </w:rPr>
      </w:pPr>
    </w:p>
    <w:p w:rsidR="0040407D" w:rsidRDefault="0040407D" w:rsidP="0040407D">
      <w:pPr>
        <w:spacing w:line="326" w:lineRule="atLeast"/>
        <w:ind w:left="5386" w:firstLine="706"/>
        <w:jc w:val="both"/>
        <w:textAlignment w:val="baseline"/>
        <w:rPr>
          <w:rFonts w:ascii="Liberation Serif" w:hAnsi="Liberation Serif" w:cs="Calibri"/>
        </w:rPr>
      </w:pPr>
    </w:p>
    <w:p w:rsidR="0040407D" w:rsidRDefault="0040407D" w:rsidP="0040407D">
      <w:pPr>
        <w:spacing w:line="326" w:lineRule="atLeast"/>
        <w:ind w:left="5386" w:firstLine="706"/>
        <w:jc w:val="both"/>
        <w:textAlignment w:val="baseline"/>
        <w:rPr>
          <w:rFonts w:ascii="Liberation Serif" w:hAnsi="Liberation Serif" w:cs="Calibri"/>
        </w:rPr>
      </w:pPr>
    </w:p>
    <w:p w:rsidR="0040407D" w:rsidRDefault="0040407D" w:rsidP="0040407D">
      <w:pPr>
        <w:spacing w:line="326" w:lineRule="atLeast"/>
        <w:ind w:left="5386" w:firstLine="706"/>
        <w:jc w:val="both"/>
        <w:textAlignment w:val="baseline"/>
        <w:rPr>
          <w:rFonts w:ascii="Liberation Serif" w:hAnsi="Liberation Serif" w:cs="Calibri"/>
        </w:rPr>
      </w:pPr>
    </w:p>
    <w:p w:rsidR="00E03431" w:rsidRDefault="00E03431"/>
    <w:p w:rsidR="0040407D" w:rsidRDefault="0040407D"/>
    <w:p w:rsidR="00E03431" w:rsidRDefault="00E03431" w:rsidP="00E03431">
      <w:pPr>
        <w:jc w:val="center"/>
        <w:rPr>
          <w:rStyle w:val="pt-a0-000016"/>
          <w:rFonts w:ascii="Liberation Serif" w:hAnsi="Liberation Serif"/>
          <w:b/>
          <w:color w:val="000000"/>
          <w:sz w:val="32"/>
          <w:szCs w:val="32"/>
        </w:rPr>
      </w:pPr>
      <w:r>
        <w:rPr>
          <w:rStyle w:val="pt-a0-000016"/>
          <w:rFonts w:ascii="Liberation Serif" w:hAnsi="Liberation Serif"/>
          <w:b/>
          <w:color w:val="000000"/>
          <w:sz w:val="32"/>
          <w:szCs w:val="32"/>
        </w:rPr>
        <w:lastRenderedPageBreak/>
        <w:t>П</w:t>
      </w:r>
      <w:r w:rsidRPr="00E03431">
        <w:rPr>
          <w:rStyle w:val="pt-a0-000016"/>
          <w:rFonts w:ascii="Liberation Serif" w:hAnsi="Liberation Serif"/>
          <w:b/>
          <w:color w:val="000000"/>
          <w:sz w:val="32"/>
          <w:szCs w:val="32"/>
        </w:rPr>
        <w:t>орядок отнесения объектов к категориям риска</w:t>
      </w:r>
    </w:p>
    <w:p w:rsidR="0040407D" w:rsidRPr="0040407D" w:rsidRDefault="0040407D" w:rsidP="0040407D">
      <w:pPr>
        <w:spacing w:after="0" w:line="240" w:lineRule="auto"/>
        <w:ind w:firstLine="706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0407D">
        <w:rPr>
          <w:rFonts w:ascii="Liberation Serif" w:hAnsi="Liberation Serif"/>
          <w:sz w:val="28"/>
          <w:szCs w:val="28"/>
        </w:rPr>
        <w:t>Для целей управления рисками  причинения вреда (ущерба) охраняемым законом ценностям  в отношении объектов контроля устанавливаются следующие категории риска  причинения вреда (ущерба) охраняемым законом ценностям (далее – категории риска):</w:t>
      </w:r>
    </w:p>
    <w:p w:rsidR="0040407D" w:rsidRPr="0040407D" w:rsidRDefault="0040407D" w:rsidP="0040407D">
      <w:pPr>
        <w:spacing w:after="0" w:line="240" w:lineRule="auto"/>
        <w:ind w:firstLine="706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0407D">
        <w:rPr>
          <w:rFonts w:ascii="Liberation Serif" w:hAnsi="Liberation Serif"/>
          <w:sz w:val="28"/>
          <w:szCs w:val="28"/>
        </w:rPr>
        <w:t>1) средний риск;</w:t>
      </w:r>
    </w:p>
    <w:p w:rsidR="0040407D" w:rsidRPr="0040407D" w:rsidRDefault="0040407D" w:rsidP="0040407D">
      <w:pPr>
        <w:spacing w:after="0" w:line="240" w:lineRule="auto"/>
        <w:ind w:firstLine="706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0407D">
        <w:rPr>
          <w:rFonts w:ascii="Liberation Serif" w:hAnsi="Liberation Serif"/>
          <w:sz w:val="28"/>
          <w:szCs w:val="28"/>
        </w:rPr>
        <w:t>2) умеренный риск;</w:t>
      </w:r>
    </w:p>
    <w:p w:rsidR="0040407D" w:rsidRPr="0040407D" w:rsidRDefault="0040407D" w:rsidP="0040407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0407D">
        <w:rPr>
          <w:rFonts w:ascii="Liberation Serif" w:hAnsi="Liberation Serif"/>
          <w:sz w:val="28"/>
          <w:szCs w:val="28"/>
        </w:rPr>
        <w:t>3) низкий риск.</w:t>
      </w:r>
    </w:p>
    <w:p w:rsidR="0040407D" w:rsidRPr="0040407D" w:rsidRDefault="0040407D" w:rsidP="0040407D">
      <w:pPr>
        <w:spacing w:after="0" w:line="240" w:lineRule="auto"/>
        <w:ind w:firstLine="562"/>
        <w:jc w:val="both"/>
        <w:textAlignment w:val="baseline"/>
        <w:rPr>
          <w:rFonts w:ascii="Liberation Serif" w:hAnsi="Liberation Serif"/>
          <w:sz w:val="28"/>
          <w:szCs w:val="28"/>
        </w:rPr>
      </w:pPr>
      <w:proofErr w:type="gramStart"/>
      <w:r w:rsidRPr="0040407D">
        <w:rPr>
          <w:rFonts w:ascii="Liberation Serif" w:hAnsi="Liberation Serif"/>
          <w:sz w:val="28"/>
          <w:szCs w:val="28"/>
        </w:rPr>
        <w:t>Критерии отнесения объектов контроля к категориям риска (далее – критерии риска)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органа таким образом, чтобы общее количество профилактических мероприятий и контрольных мероприятий по отношению к объектам контроля всех категорий риска причинения</w:t>
      </w:r>
      <w:proofErr w:type="gramEnd"/>
      <w:r w:rsidRPr="0040407D">
        <w:rPr>
          <w:rFonts w:ascii="Liberation Serif" w:hAnsi="Liberation Serif"/>
          <w:sz w:val="28"/>
          <w:szCs w:val="28"/>
        </w:rPr>
        <w:t xml:space="preserve"> вреда (ущерба) соответствовало имеющимся ресурсам контрольного органа.</w:t>
      </w:r>
    </w:p>
    <w:p w:rsidR="0040407D" w:rsidRPr="0040407D" w:rsidRDefault="0040407D" w:rsidP="0040407D">
      <w:pPr>
        <w:spacing w:after="0" w:line="240" w:lineRule="auto"/>
        <w:ind w:firstLine="706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0407D">
        <w:rPr>
          <w:rFonts w:ascii="Liberation Serif" w:hAnsi="Liberation Serif"/>
          <w:sz w:val="28"/>
          <w:szCs w:val="28"/>
        </w:rPr>
        <w:t>В целях отнесения объектов контроля к категориям риска при осуществлении муниципального контроля устанавливаются следующие критерии риска:</w:t>
      </w:r>
    </w:p>
    <w:p w:rsidR="0040407D" w:rsidRPr="0040407D" w:rsidRDefault="0040407D" w:rsidP="0040407D">
      <w:pPr>
        <w:spacing w:after="0" w:line="240" w:lineRule="auto"/>
        <w:ind w:firstLine="706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0407D">
        <w:rPr>
          <w:rFonts w:ascii="Liberation Serif" w:hAnsi="Liberation Serif"/>
          <w:sz w:val="28"/>
          <w:szCs w:val="28"/>
        </w:rPr>
        <w:t>1) к категории среднего риска относят объекты контроля на которые имеются жалобы (обращения), в количестве 10 и более за предыдущий год</w:t>
      </w:r>
      <w:proofErr w:type="gramStart"/>
      <w:r w:rsidRPr="0040407D">
        <w:rPr>
          <w:rFonts w:ascii="Liberation Serif" w:hAnsi="Liberation Serif"/>
          <w:sz w:val="28"/>
          <w:szCs w:val="28"/>
        </w:rPr>
        <w:t xml:space="preserve"> ;</w:t>
      </w:r>
      <w:proofErr w:type="gramEnd"/>
    </w:p>
    <w:p w:rsidR="0040407D" w:rsidRPr="0040407D" w:rsidRDefault="0040407D" w:rsidP="0040407D">
      <w:pPr>
        <w:spacing w:after="0" w:line="240" w:lineRule="auto"/>
        <w:ind w:firstLine="706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0407D">
        <w:rPr>
          <w:rFonts w:ascii="Liberation Serif" w:hAnsi="Liberation Serif"/>
          <w:sz w:val="28"/>
          <w:szCs w:val="28"/>
        </w:rPr>
        <w:t xml:space="preserve">2) к категории умеренного риска относят объекты </w:t>
      </w:r>
      <w:proofErr w:type="gramStart"/>
      <w:r w:rsidRPr="0040407D">
        <w:rPr>
          <w:rFonts w:ascii="Liberation Serif" w:hAnsi="Liberation Serif"/>
          <w:sz w:val="28"/>
          <w:szCs w:val="28"/>
        </w:rPr>
        <w:t>контроля</w:t>
      </w:r>
      <w:proofErr w:type="gramEnd"/>
      <w:r w:rsidRPr="0040407D">
        <w:rPr>
          <w:rFonts w:ascii="Liberation Serif" w:hAnsi="Liberation Serif"/>
          <w:sz w:val="28"/>
          <w:szCs w:val="28"/>
        </w:rPr>
        <w:t xml:space="preserve"> на которые имеются жалобы (обращения), в количестве от 5 до 10 за предыдущий год.</w:t>
      </w:r>
    </w:p>
    <w:p w:rsidR="0040407D" w:rsidRPr="0040407D" w:rsidRDefault="0040407D" w:rsidP="0040407D">
      <w:pPr>
        <w:spacing w:after="0" w:line="240" w:lineRule="auto"/>
        <w:ind w:firstLine="706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40407D">
        <w:rPr>
          <w:rFonts w:ascii="Liberation Serif" w:hAnsi="Liberation Serif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E03431" w:rsidRPr="0040407D" w:rsidRDefault="00E03431" w:rsidP="00404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E03431" w:rsidRPr="0040407D" w:rsidSect="001F6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03431"/>
    <w:rsid w:val="001F6B05"/>
    <w:rsid w:val="0040407D"/>
    <w:rsid w:val="008E179E"/>
    <w:rsid w:val="00E0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16">
    <w:name w:val="pt-a0-000016"/>
    <w:basedOn w:val="a0"/>
    <w:rsid w:val="00E03431"/>
  </w:style>
  <w:style w:type="character" w:customStyle="1" w:styleId="pt-a0-000005">
    <w:name w:val="pt-a0-000005"/>
    <w:basedOn w:val="a0"/>
    <w:rsid w:val="00E03431"/>
  </w:style>
  <w:style w:type="paragraph" w:customStyle="1" w:styleId="pt-a-000014">
    <w:name w:val="pt-a-000014"/>
    <w:basedOn w:val="a"/>
    <w:rsid w:val="00E0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22">
    <w:name w:val="pt-a-000022"/>
    <w:basedOn w:val="a"/>
    <w:rsid w:val="00E0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8">
    <w:name w:val="pt-a0-000018"/>
    <w:basedOn w:val="a0"/>
    <w:rsid w:val="00E03431"/>
  </w:style>
  <w:style w:type="paragraph" w:customStyle="1" w:styleId="pt-a-000024">
    <w:name w:val="pt-a-000024"/>
    <w:basedOn w:val="a"/>
    <w:rsid w:val="00E03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848</Words>
  <Characters>4838</Characters>
  <Application>Microsoft Office Word</Application>
  <DocSecurity>0</DocSecurity>
  <Lines>40</Lines>
  <Paragraphs>11</Paragraphs>
  <ScaleCrop>false</ScaleCrop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3</cp:revision>
  <dcterms:created xsi:type="dcterms:W3CDTF">2022-03-25T07:29:00Z</dcterms:created>
  <dcterms:modified xsi:type="dcterms:W3CDTF">2022-03-25T07:41:00Z</dcterms:modified>
</cp:coreProperties>
</file>