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AF" w:rsidRPr="00D353B6" w:rsidRDefault="00172BB7" w:rsidP="00172BB7">
      <w:pPr>
        <w:widowControl/>
        <w:suppressAutoHyphens/>
        <w:jc w:val="right"/>
        <w:rPr>
          <w:rFonts w:ascii="Times New Roman" w:hAnsi="Times New Roman" w:cs="Times New Roman"/>
          <w:b/>
          <w:bCs/>
          <w:color w:val="auto"/>
          <w:sz w:val="28"/>
          <w:szCs w:val="28"/>
          <w:lang w:eastAsia="zh-CN"/>
        </w:rPr>
      </w:pPr>
      <w:r>
        <w:rPr>
          <w:rFonts w:ascii="Times New Roman" w:hAnsi="Times New Roman" w:cs="Times New Roman"/>
          <w:b/>
          <w:bCs/>
          <w:color w:val="auto"/>
          <w:sz w:val="28"/>
          <w:szCs w:val="28"/>
          <w:lang w:eastAsia="zh-CN"/>
        </w:rPr>
        <w:t>ПРОЕКТ</w:t>
      </w:r>
    </w:p>
    <w:p w:rsidR="00D50CAF" w:rsidRDefault="00172BB7" w:rsidP="0044555F">
      <w:pPr>
        <w:widowControl/>
        <w:suppressAutoHyphens/>
        <w:jc w:val="center"/>
        <w:rPr>
          <w:rFonts w:ascii="Times New Roman" w:hAnsi="Times New Roman" w:cs="Times New Roman"/>
          <w:b/>
          <w:bCs/>
          <w:color w:val="auto"/>
          <w:sz w:val="28"/>
          <w:szCs w:val="28"/>
          <w:lang w:eastAsia="zh-CN"/>
        </w:rPr>
      </w:pPr>
      <w:r w:rsidRPr="00172BB7">
        <w:rPr>
          <w:rFonts w:ascii="Times New Roman" w:hAnsi="Times New Roman" w:cs="Times New Roman"/>
          <w:b/>
          <w:bCs/>
          <w:noProof/>
          <w:color w:val="auto"/>
          <w:sz w:val="28"/>
          <w:szCs w:val="28"/>
        </w:rPr>
        <w:drawing>
          <wp:inline distT="0" distB="0" distL="0" distR="0">
            <wp:extent cx="523875" cy="904875"/>
            <wp:effectExtent l="19050" t="0" r="9525" b="0"/>
            <wp:docPr id="1" name="Рисунок 3" descr="C:\Users\spec-oit.ABGO\Pictures\QIP Shot\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spec-oit.ABGO\Pictures\QIP Shot\герб.png"/>
                    <pic:cNvPicPr>
                      <a:picLocks noChangeAspect="1" noChangeArrowheads="1"/>
                    </pic:cNvPicPr>
                  </pic:nvPicPr>
                  <pic:blipFill>
                    <a:blip r:embed="rId7" cstate="print"/>
                    <a:srcRect/>
                    <a:stretch>
                      <a:fillRect/>
                    </a:stretch>
                  </pic:blipFill>
                  <pic:spPr bwMode="auto">
                    <a:xfrm>
                      <a:off x="0" y="0"/>
                      <a:ext cx="523875" cy="904875"/>
                    </a:xfrm>
                    <a:prstGeom prst="rect">
                      <a:avLst/>
                    </a:prstGeom>
                    <a:noFill/>
                    <a:ln w="9525">
                      <a:noFill/>
                      <a:miter lim="800000"/>
                      <a:headEnd/>
                      <a:tailEnd/>
                    </a:ln>
                  </pic:spPr>
                </pic:pic>
              </a:graphicData>
            </a:graphic>
          </wp:inline>
        </w:drawing>
      </w:r>
    </w:p>
    <w:p w:rsidR="00172BB7" w:rsidRPr="00172BB7" w:rsidRDefault="00172BB7" w:rsidP="00B47204">
      <w:pPr>
        <w:spacing w:before="240"/>
        <w:ind w:right="-285"/>
        <w:jc w:val="center"/>
        <w:rPr>
          <w:rFonts w:ascii="Times New Roman" w:hAnsi="Times New Roman" w:cs="Times New Roman"/>
          <w:sz w:val="24"/>
          <w:szCs w:val="24"/>
        </w:rPr>
      </w:pPr>
      <w:r w:rsidRPr="00172BB7">
        <w:rPr>
          <w:rFonts w:ascii="Times New Roman" w:hAnsi="Times New Roman" w:cs="Times New Roman"/>
          <w:sz w:val="24"/>
          <w:szCs w:val="24"/>
        </w:rPr>
        <w:t>КЕМЕРОВСКАЯ ОБЛАСТЬ - КУЗБАСС</w:t>
      </w:r>
    </w:p>
    <w:p w:rsidR="00172BB7" w:rsidRPr="00172BB7" w:rsidRDefault="00172BB7" w:rsidP="00B47204">
      <w:pPr>
        <w:ind w:right="-285"/>
        <w:jc w:val="center"/>
        <w:rPr>
          <w:rFonts w:ascii="Times New Roman" w:hAnsi="Times New Roman" w:cs="Times New Roman"/>
          <w:sz w:val="28"/>
          <w:szCs w:val="28"/>
        </w:rPr>
      </w:pPr>
      <w:r w:rsidRPr="00172BB7">
        <w:rPr>
          <w:rFonts w:ascii="Times New Roman" w:hAnsi="Times New Roman" w:cs="Times New Roman"/>
          <w:sz w:val="28"/>
          <w:szCs w:val="28"/>
        </w:rPr>
        <w:t xml:space="preserve">СОВЕТ НАРОДНЫХ ДЕПУТАТОВ </w:t>
      </w:r>
    </w:p>
    <w:p w:rsidR="00172BB7" w:rsidRPr="00172BB7" w:rsidRDefault="00172BB7" w:rsidP="00B47204">
      <w:pPr>
        <w:ind w:right="-285"/>
        <w:jc w:val="center"/>
        <w:rPr>
          <w:rFonts w:ascii="Times New Roman" w:hAnsi="Times New Roman" w:cs="Times New Roman"/>
          <w:sz w:val="28"/>
          <w:szCs w:val="28"/>
        </w:rPr>
      </w:pPr>
      <w:r w:rsidRPr="00172BB7">
        <w:rPr>
          <w:rFonts w:ascii="Times New Roman" w:hAnsi="Times New Roman" w:cs="Times New Roman"/>
          <w:sz w:val="28"/>
          <w:szCs w:val="28"/>
        </w:rPr>
        <w:t>БЕЛОВСКОГО ГОРОДСКОГО ОКРУГА</w:t>
      </w:r>
    </w:p>
    <w:p w:rsidR="00172BB7" w:rsidRDefault="00172BB7" w:rsidP="0044555F">
      <w:pPr>
        <w:widowControl/>
        <w:suppressAutoHyphens/>
        <w:jc w:val="center"/>
        <w:rPr>
          <w:rFonts w:ascii="Times New Roman" w:hAnsi="Times New Roman" w:cs="Times New Roman"/>
          <w:b/>
          <w:bCs/>
          <w:color w:val="auto"/>
          <w:sz w:val="28"/>
          <w:szCs w:val="28"/>
          <w:lang w:eastAsia="zh-CN"/>
        </w:rPr>
      </w:pPr>
    </w:p>
    <w:p w:rsidR="00D50CAF" w:rsidRPr="00D353B6" w:rsidRDefault="00D50CAF" w:rsidP="0044555F">
      <w:pPr>
        <w:widowControl/>
        <w:suppressAutoHyphens/>
        <w:jc w:val="center"/>
        <w:rPr>
          <w:rFonts w:ascii="Times New Roman" w:hAnsi="Times New Roman" w:cs="Times New Roman"/>
          <w:b/>
          <w:bCs/>
          <w:color w:val="auto"/>
          <w:sz w:val="22"/>
          <w:szCs w:val="22"/>
          <w:u w:val="single"/>
          <w:lang w:eastAsia="zh-CN"/>
        </w:rPr>
      </w:pPr>
      <w:r w:rsidRPr="00D353B6">
        <w:rPr>
          <w:rFonts w:ascii="Times New Roman" w:hAnsi="Times New Roman" w:cs="Times New Roman"/>
          <w:b/>
          <w:bCs/>
          <w:color w:val="auto"/>
          <w:sz w:val="28"/>
          <w:szCs w:val="28"/>
          <w:lang w:eastAsia="zh-CN"/>
        </w:rPr>
        <w:t>РЕШЕНИЕ</w:t>
      </w:r>
    </w:p>
    <w:p w:rsidR="00D50CAF" w:rsidRPr="00D353B6" w:rsidRDefault="00D50CAF" w:rsidP="0044555F">
      <w:pPr>
        <w:widowControl/>
        <w:suppressAutoHyphens/>
        <w:rPr>
          <w:rFonts w:ascii="Times New Roman" w:hAnsi="Times New Roman" w:cs="Times New Roman"/>
          <w:color w:val="auto"/>
          <w:sz w:val="28"/>
          <w:szCs w:val="28"/>
          <w:lang w:eastAsia="zh-CN"/>
        </w:rPr>
      </w:pPr>
    </w:p>
    <w:p w:rsidR="00D50CAF" w:rsidRPr="00D353B6" w:rsidRDefault="00D50CAF" w:rsidP="0044555F">
      <w:pPr>
        <w:widowControl/>
        <w:suppressAutoHyphens/>
        <w:rPr>
          <w:rFonts w:ascii="Times New Roman" w:hAnsi="Times New Roman" w:cs="Times New Roman"/>
          <w:color w:val="auto"/>
          <w:sz w:val="24"/>
          <w:szCs w:val="24"/>
          <w:lang w:eastAsia="zh-CN"/>
        </w:rPr>
      </w:pPr>
      <w:r w:rsidRPr="00D353B6">
        <w:rPr>
          <w:rFonts w:ascii="Times New Roman" w:hAnsi="Times New Roman" w:cs="Times New Roman"/>
          <w:color w:val="auto"/>
          <w:sz w:val="28"/>
          <w:szCs w:val="28"/>
          <w:lang w:eastAsia="zh-CN"/>
        </w:rPr>
        <w:t xml:space="preserve">от </w:t>
      </w:r>
      <w:r>
        <w:rPr>
          <w:rFonts w:ascii="Times New Roman" w:hAnsi="Times New Roman" w:cs="Times New Roman"/>
          <w:color w:val="auto"/>
          <w:sz w:val="28"/>
          <w:szCs w:val="28"/>
          <w:lang w:eastAsia="zh-CN"/>
        </w:rPr>
        <w:t>«</w:t>
      </w:r>
      <w:r w:rsidRPr="00D353B6">
        <w:rPr>
          <w:rFonts w:ascii="Times New Roman" w:hAnsi="Times New Roman" w:cs="Times New Roman"/>
          <w:color w:val="auto"/>
          <w:sz w:val="28"/>
          <w:szCs w:val="28"/>
          <w:lang w:eastAsia="zh-CN"/>
        </w:rPr>
        <w:t>___</w:t>
      </w:r>
      <w:r>
        <w:rPr>
          <w:rFonts w:ascii="Times New Roman" w:hAnsi="Times New Roman" w:cs="Times New Roman"/>
          <w:color w:val="auto"/>
          <w:sz w:val="28"/>
          <w:szCs w:val="28"/>
          <w:lang w:eastAsia="zh-CN"/>
        </w:rPr>
        <w:t>»</w:t>
      </w:r>
      <w:r w:rsidRPr="00D353B6">
        <w:rPr>
          <w:rFonts w:ascii="Times New Roman" w:hAnsi="Times New Roman" w:cs="Times New Roman"/>
          <w:color w:val="auto"/>
          <w:sz w:val="28"/>
          <w:szCs w:val="28"/>
          <w:lang w:eastAsia="zh-CN"/>
        </w:rPr>
        <w:t xml:space="preserve">__________ </w:t>
      </w:r>
      <w:r w:rsidRPr="00D353B6">
        <w:rPr>
          <w:rFonts w:ascii="Times New Roman" w:hAnsi="Times New Roman" w:cs="Times New Roman"/>
          <w:color w:val="auto"/>
          <w:spacing w:val="7"/>
          <w:sz w:val="28"/>
          <w:szCs w:val="28"/>
          <w:lang w:eastAsia="zh-CN"/>
        </w:rPr>
        <w:t xml:space="preserve">20__ г.                                                   </w:t>
      </w:r>
      <w:r w:rsidRPr="00D353B6">
        <w:rPr>
          <w:rFonts w:ascii="Times New Roman" w:hAnsi="Times New Roman" w:cs="Times New Roman"/>
          <w:color w:val="auto"/>
          <w:sz w:val="28"/>
          <w:szCs w:val="28"/>
          <w:lang w:eastAsia="zh-CN"/>
        </w:rPr>
        <w:t>№</w:t>
      </w:r>
      <w:r w:rsidRPr="00D353B6">
        <w:rPr>
          <w:rFonts w:ascii="Times New Roman" w:hAnsi="Times New Roman" w:cs="Times New Roman"/>
          <w:color w:val="auto"/>
          <w:spacing w:val="7"/>
          <w:sz w:val="28"/>
          <w:szCs w:val="28"/>
          <w:lang w:eastAsia="zh-CN"/>
        </w:rPr>
        <w:t xml:space="preserve"> _________</w:t>
      </w:r>
    </w:p>
    <w:p w:rsidR="00D50CAF" w:rsidRPr="009615C9" w:rsidRDefault="00D50CAF" w:rsidP="0044555F">
      <w:pPr>
        <w:ind w:right="9"/>
        <w:jc w:val="both"/>
        <w:rPr>
          <w:rFonts w:ascii="Times New Roman" w:hAnsi="Times New Roman" w:cs="Times New Roman"/>
          <w:color w:val="auto"/>
          <w:spacing w:val="-2"/>
          <w:sz w:val="28"/>
          <w:szCs w:val="28"/>
        </w:rPr>
      </w:pPr>
    </w:p>
    <w:p w:rsidR="00D50CAF" w:rsidRDefault="00D50CAF" w:rsidP="00B47204">
      <w:pPr>
        <w:shd w:val="clear" w:color="auto" w:fill="FFFFFF"/>
        <w:ind w:right="-285"/>
        <w:jc w:val="center"/>
        <w:textAlignment w:val="baseline"/>
        <w:rPr>
          <w:rFonts w:ascii="Times New Roman" w:hAnsi="Times New Roman" w:cs="Times New Roman"/>
          <w:color w:val="auto"/>
          <w:sz w:val="28"/>
          <w:szCs w:val="28"/>
        </w:rPr>
      </w:pPr>
      <w:r w:rsidRPr="009615C9">
        <w:rPr>
          <w:rFonts w:ascii="Times New Roman" w:hAnsi="Times New Roman" w:cs="Times New Roman"/>
          <w:color w:val="auto"/>
          <w:sz w:val="28"/>
          <w:szCs w:val="28"/>
        </w:rPr>
        <w:t xml:space="preserve">Об утверждении Положения о </w:t>
      </w:r>
      <w:bookmarkStart w:id="0" w:name="_Hlk73706793"/>
      <w:r w:rsidRPr="009615C9">
        <w:rPr>
          <w:rFonts w:ascii="Times New Roman" w:hAnsi="Times New Roman" w:cs="Times New Roman"/>
          <w:color w:val="auto"/>
          <w:sz w:val="28"/>
          <w:szCs w:val="28"/>
        </w:rPr>
        <w:t xml:space="preserve">муниципальном контроле </w:t>
      </w:r>
      <w:bookmarkEnd w:id="0"/>
    </w:p>
    <w:p w:rsidR="00D50CAF" w:rsidRPr="00452C8C" w:rsidRDefault="00D50CAF" w:rsidP="00B47204">
      <w:pPr>
        <w:shd w:val="clear" w:color="auto" w:fill="FFFFFF"/>
        <w:ind w:right="-285"/>
        <w:jc w:val="center"/>
        <w:textAlignment w:val="baseline"/>
        <w:rPr>
          <w:rFonts w:ascii="Times New Roman" w:hAnsi="Times New Roman" w:cs="Times New Roman"/>
          <w:color w:val="auto"/>
          <w:sz w:val="28"/>
          <w:szCs w:val="28"/>
        </w:rPr>
      </w:pPr>
      <w:r w:rsidRPr="009615C9">
        <w:rPr>
          <w:rFonts w:ascii="Times New Roman" w:hAnsi="Times New Roman" w:cs="Times New Roman"/>
          <w:spacing w:val="2"/>
          <w:sz w:val="28"/>
          <w:szCs w:val="28"/>
        </w:rPr>
        <w:t>на автомоби</w:t>
      </w:r>
      <w:r w:rsidR="00A71E07">
        <w:rPr>
          <w:rFonts w:ascii="Times New Roman" w:hAnsi="Times New Roman" w:cs="Times New Roman"/>
          <w:spacing w:val="2"/>
          <w:sz w:val="28"/>
          <w:szCs w:val="28"/>
        </w:rPr>
        <w:t xml:space="preserve">льном транспорте </w:t>
      </w:r>
      <w:r w:rsidRPr="009615C9">
        <w:rPr>
          <w:rFonts w:ascii="Times New Roman" w:hAnsi="Times New Roman" w:cs="Times New Roman"/>
          <w:spacing w:val="2"/>
          <w:sz w:val="28"/>
          <w:szCs w:val="28"/>
        </w:rPr>
        <w:t>и в дорожном хозяйстве в</w:t>
      </w:r>
      <w:r w:rsidR="00172BB7">
        <w:rPr>
          <w:rFonts w:ascii="Times New Roman" w:hAnsi="Times New Roman" w:cs="Times New Roman"/>
          <w:spacing w:val="2"/>
          <w:sz w:val="28"/>
          <w:szCs w:val="28"/>
        </w:rPr>
        <w:t xml:space="preserve"> границах Беловского городского округа</w:t>
      </w:r>
    </w:p>
    <w:p w:rsidR="00D50CAF" w:rsidRPr="00452C8C" w:rsidRDefault="00D50CAF" w:rsidP="00B47204">
      <w:pPr>
        <w:ind w:right="-285"/>
        <w:outlineLvl w:val="0"/>
        <w:rPr>
          <w:rFonts w:ascii="Times New Roman" w:hAnsi="Times New Roman" w:cs="Times New Roman"/>
          <w:strike/>
          <w:color w:val="auto"/>
          <w:sz w:val="28"/>
          <w:szCs w:val="28"/>
        </w:rPr>
      </w:pPr>
    </w:p>
    <w:p w:rsidR="00D50CAF" w:rsidRPr="005F5A0B" w:rsidRDefault="00D50CAF" w:rsidP="00B47204">
      <w:pPr>
        <w:widowControl/>
        <w:suppressAutoHyphens/>
        <w:ind w:right="-285" w:firstLine="720"/>
        <w:jc w:val="both"/>
        <w:rPr>
          <w:rFonts w:ascii="Times New Roman" w:hAnsi="Times New Roman" w:cs="Times New Roman"/>
          <w:color w:val="auto"/>
          <w:sz w:val="28"/>
          <w:szCs w:val="28"/>
          <w:lang w:eastAsia="zh-CN"/>
        </w:rPr>
      </w:pPr>
      <w:r w:rsidRPr="00452C8C">
        <w:rPr>
          <w:rFonts w:ascii="Times New Roman" w:hAnsi="Times New Roman" w:cs="Times New Roman"/>
          <w:sz w:val="28"/>
          <w:szCs w:val="28"/>
        </w:rPr>
        <w:t xml:space="preserve">В соответствии с Федеральными </w:t>
      </w:r>
      <w:hyperlink r:id="rId8" w:history="1">
        <w:proofErr w:type="gramStart"/>
        <w:r w:rsidRPr="00452C8C">
          <w:rPr>
            <w:rFonts w:ascii="Times New Roman" w:hAnsi="Times New Roman" w:cs="Times New Roman"/>
            <w:sz w:val="28"/>
            <w:szCs w:val="28"/>
          </w:rPr>
          <w:t>закон</w:t>
        </w:r>
      </w:hyperlink>
      <w:r w:rsidRPr="00452C8C">
        <w:rPr>
          <w:rFonts w:ascii="Times New Roman" w:hAnsi="Times New Roman" w:cs="Times New Roman"/>
          <w:sz w:val="28"/>
          <w:szCs w:val="28"/>
        </w:rPr>
        <w:t>ами</w:t>
      </w:r>
      <w:proofErr w:type="gramEnd"/>
      <w:r w:rsidRPr="00452C8C">
        <w:rPr>
          <w:rFonts w:ascii="Times New Roman" w:hAnsi="Times New Roman" w:cs="Times New Roman"/>
          <w:sz w:val="28"/>
          <w:szCs w:val="28"/>
        </w:rPr>
        <w:t xml:space="preserve"> от 06.10.2003 № 131-ФЗ «Об общих принципах организац</w:t>
      </w:r>
      <w:r w:rsidR="007F5003">
        <w:rPr>
          <w:rFonts w:ascii="Times New Roman" w:hAnsi="Times New Roman" w:cs="Times New Roman"/>
          <w:sz w:val="28"/>
          <w:szCs w:val="28"/>
        </w:rPr>
        <w:t xml:space="preserve">ии местного самоуправления </w:t>
      </w:r>
      <w:r w:rsidRPr="00452C8C">
        <w:rPr>
          <w:rFonts w:ascii="Times New Roman" w:hAnsi="Times New Roman" w:cs="Times New Roman"/>
          <w:sz w:val="28"/>
          <w:szCs w:val="28"/>
        </w:rPr>
        <w:t>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7F5003">
        <w:rPr>
          <w:rFonts w:ascii="Times New Roman" w:hAnsi="Times New Roman" w:cs="Times New Roman"/>
          <w:sz w:val="28"/>
          <w:szCs w:val="28"/>
        </w:rPr>
        <w:t>ийской Федерации»,</w:t>
      </w:r>
      <w:r w:rsidRPr="00452C8C">
        <w:rPr>
          <w:rFonts w:ascii="Times New Roman" w:hAnsi="Times New Roman" w:cs="Times New Roman"/>
          <w:sz w:val="28"/>
          <w:szCs w:val="28"/>
        </w:rPr>
        <w:t xml:space="preserve"> от 08.11.2007 </w:t>
      </w:r>
      <w:r w:rsidR="00A71E07">
        <w:rPr>
          <w:rFonts w:ascii="Times New Roman" w:hAnsi="Times New Roman" w:cs="Times New Roman"/>
          <w:sz w:val="28"/>
          <w:szCs w:val="28"/>
        </w:rPr>
        <w:t xml:space="preserve">       </w:t>
      </w:r>
      <w:r w:rsidRPr="00452C8C">
        <w:rPr>
          <w:rFonts w:ascii="Times New Roman" w:hAnsi="Times New Roman" w:cs="Times New Roman"/>
          <w:sz w:val="28"/>
          <w:szCs w:val="28"/>
        </w:rPr>
        <w:t xml:space="preserve">№ 259-ФЗ «Устав автомобильного транспорта и городского наземного электрического транспорта», от 31.07.2020 </w:t>
      </w:r>
      <w:r w:rsidR="00172BB7">
        <w:rPr>
          <w:rFonts w:ascii="Times New Roman" w:hAnsi="Times New Roman" w:cs="Times New Roman"/>
          <w:sz w:val="28"/>
          <w:szCs w:val="28"/>
        </w:rPr>
        <w:t xml:space="preserve">№ </w:t>
      </w:r>
      <w:r w:rsidR="007F5003">
        <w:rPr>
          <w:rFonts w:ascii="Times New Roman" w:hAnsi="Times New Roman" w:cs="Times New Roman"/>
          <w:sz w:val="28"/>
          <w:szCs w:val="28"/>
        </w:rPr>
        <w:t>248-ФЗ</w:t>
      </w:r>
      <w:r w:rsidRPr="00452C8C">
        <w:rPr>
          <w:rFonts w:ascii="Times New Roman" w:hAnsi="Times New Roman" w:cs="Times New Roman"/>
          <w:sz w:val="28"/>
          <w:szCs w:val="28"/>
        </w:rPr>
        <w:t xml:space="preserve"> «О государственном контроле (надзоре) и муниц</w:t>
      </w:r>
      <w:r w:rsidR="007F5003">
        <w:rPr>
          <w:rFonts w:ascii="Times New Roman" w:hAnsi="Times New Roman" w:cs="Times New Roman"/>
          <w:sz w:val="28"/>
          <w:szCs w:val="28"/>
        </w:rPr>
        <w:t xml:space="preserve">ипальном </w:t>
      </w:r>
      <w:proofErr w:type="gramStart"/>
      <w:r w:rsidR="007F5003">
        <w:rPr>
          <w:rFonts w:ascii="Times New Roman" w:hAnsi="Times New Roman" w:cs="Times New Roman"/>
          <w:sz w:val="28"/>
          <w:szCs w:val="28"/>
        </w:rPr>
        <w:t>контроле</w:t>
      </w:r>
      <w:proofErr w:type="gramEnd"/>
      <w:r w:rsidR="007F5003">
        <w:rPr>
          <w:rFonts w:ascii="Times New Roman" w:hAnsi="Times New Roman" w:cs="Times New Roman"/>
          <w:sz w:val="28"/>
          <w:szCs w:val="28"/>
        </w:rPr>
        <w:t xml:space="preserve"> </w:t>
      </w:r>
      <w:r w:rsidRPr="00452C8C">
        <w:rPr>
          <w:rFonts w:ascii="Times New Roman" w:hAnsi="Times New Roman" w:cs="Times New Roman"/>
          <w:sz w:val="28"/>
          <w:szCs w:val="28"/>
        </w:rPr>
        <w:t xml:space="preserve">в Российской Федерации», </w:t>
      </w:r>
      <w:hyperlink r:id="rId9" w:history="1">
        <w:r w:rsidR="00172BB7" w:rsidRPr="002B0C3E">
          <w:rPr>
            <w:rFonts w:ascii="Times New Roman" w:hAnsi="Times New Roman" w:cs="Times New Roman"/>
            <w:sz w:val="28"/>
            <w:szCs w:val="28"/>
          </w:rPr>
          <w:t>Уставом</w:t>
        </w:r>
      </w:hyperlink>
      <w:r w:rsidR="00172BB7" w:rsidRPr="002B0C3E">
        <w:rPr>
          <w:rFonts w:ascii="Times New Roman" w:hAnsi="Times New Roman" w:cs="Times New Roman"/>
          <w:sz w:val="28"/>
          <w:szCs w:val="28"/>
        </w:rPr>
        <w:t xml:space="preserve"> муниципального образования «Беловский городской округ</w:t>
      </w:r>
      <w:r w:rsidR="00142044">
        <w:rPr>
          <w:rFonts w:ascii="Times New Roman" w:hAnsi="Times New Roman" w:cs="Times New Roman"/>
          <w:sz w:val="28"/>
          <w:szCs w:val="28"/>
        </w:rPr>
        <w:t xml:space="preserve"> Кемеровской области - Кузбасса</w:t>
      </w:r>
      <w:r w:rsidR="00172BB7" w:rsidRPr="002B0C3E">
        <w:rPr>
          <w:rFonts w:ascii="Times New Roman" w:hAnsi="Times New Roman" w:cs="Times New Roman"/>
          <w:sz w:val="28"/>
          <w:szCs w:val="28"/>
        </w:rPr>
        <w:t xml:space="preserve">», Совет народных депутатов Беловского городского округа </w:t>
      </w:r>
      <w:r w:rsidRPr="005F5A0B">
        <w:rPr>
          <w:rFonts w:ascii="Times New Roman" w:hAnsi="Times New Roman" w:cs="Times New Roman"/>
          <w:color w:val="auto"/>
          <w:sz w:val="28"/>
          <w:szCs w:val="28"/>
          <w:lang w:eastAsia="zh-CN"/>
        </w:rPr>
        <w:t>решил:</w:t>
      </w:r>
    </w:p>
    <w:p w:rsidR="004119BD" w:rsidRDefault="00D50CAF" w:rsidP="004119BD">
      <w:pPr>
        <w:pStyle w:val="ConsPlusNormal"/>
        <w:tabs>
          <w:tab w:val="left" w:pos="1134"/>
        </w:tabs>
        <w:ind w:right="-285" w:firstLine="709"/>
        <w:jc w:val="both"/>
        <w:rPr>
          <w:sz w:val="28"/>
          <w:szCs w:val="28"/>
        </w:rPr>
      </w:pPr>
      <w:r>
        <w:rPr>
          <w:sz w:val="28"/>
          <w:szCs w:val="28"/>
        </w:rPr>
        <w:t xml:space="preserve">1. </w:t>
      </w:r>
      <w:r w:rsidRPr="00D353B6">
        <w:rPr>
          <w:sz w:val="28"/>
          <w:szCs w:val="28"/>
        </w:rPr>
        <w:t xml:space="preserve">Утвердить прилагаемое Положение о муниципальном контроле </w:t>
      </w:r>
      <w:r w:rsidRPr="0049714D">
        <w:rPr>
          <w:spacing w:val="2"/>
          <w:sz w:val="28"/>
          <w:szCs w:val="28"/>
        </w:rPr>
        <w:t>на автомобильном транспорте и в дорожном хозя</w:t>
      </w:r>
      <w:r>
        <w:rPr>
          <w:spacing w:val="2"/>
          <w:sz w:val="28"/>
          <w:szCs w:val="28"/>
        </w:rPr>
        <w:t>й</w:t>
      </w:r>
      <w:r w:rsidRPr="0049714D">
        <w:rPr>
          <w:spacing w:val="2"/>
          <w:sz w:val="28"/>
          <w:szCs w:val="28"/>
        </w:rPr>
        <w:t>стве</w:t>
      </w:r>
      <w:r w:rsidR="00172BB7">
        <w:rPr>
          <w:spacing w:val="2"/>
          <w:sz w:val="28"/>
          <w:szCs w:val="28"/>
        </w:rPr>
        <w:t xml:space="preserve"> </w:t>
      </w:r>
      <w:r w:rsidRPr="00D353B6">
        <w:rPr>
          <w:sz w:val="28"/>
          <w:szCs w:val="28"/>
        </w:rPr>
        <w:t xml:space="preserve">в </w:t>
      </w:r>
      <w:r w:rsidR="00172BB7">
        <w:rPr>
          <w:sz w:val="28"/>
          <w:szCs w:val="28"/>
        </w:rPr>
        <w:t xml:space="preserve">границах Беловского </w:t>
      </w:r>
      <w:r w:rsidR="00172BB7" w:rsidRPr="006A3630">
        <w:rPr>
          <w:sz w:val="28"/>
          <w:szCs w:val="28"/>
        </w:rPr>
        <w:t>городского округа.</w:t>
      </w:r>
    </w:p>
    <w:p w:rsidR="00B47204" w:rsidRPr="002B0C3E" w:rsidRDefault="004119BD" w:rsidP="004119BD">
      <w:pPr>
        <w:pStyle w:val="ConsPlusNormal"/>
        <w:tabs>
          <w:tab w:val="left" w:pos="1134"/>
        </w:tabs>
        <w:ind w:right="-285" w:firstLine="709"/>
        <w:jc w:val="both"/>
        <w:rPr>
          <w:sz w:val="28"/>
          <w:szCs w:val="28"/>
        </w:rPr>
      </w:pPr>
      <w:r>
        <w:rPr>
          <w:sz w:val="28"/>
          <w:szCs w:val="28"/>
        </w:rPr>
        <w:t>2</w:t>
      </w:r>
      <w:r w:rsidR="00B47204">
        <w:rPr>
          <w:sz w:val="28"/>
          <w:szCs w:val="28"/>
        </w:rPr>
        <w:t xml:space="preserve">. </w:t>
      </w:r>
      <w:r w:rsidR="00B47204" w:rsidRPr="002B0C3E">
        <w:rPr>
          <w:sz w:val="28"/>
          <w:szCs w:val="28"/>
        </w:rPr>
        <w:t xml:space="preserve">Настоящее решение вступает в силу после его </w:t>
      </w:r>
      <w:r w:rsidR="00B47204">
        <w:rPr>
          <w:sz w:val="28"/>
          <w:szCs w:val="28"/>
        </w:rPr>
        <w:t xml:space="preserve">официального </w:t>
      </w:r>
      <w:r w:rsidR="00B47204" w:rsidRPr="002B0C3E">
        <w:rPr>
          <w:sz w:val="28"/>
          <w:szCs w:val="28"/>
        </w:rPr>
        <w:t>опубликования.</w:t>
      </w:r>
    </w:p>
    <w:p w:rsidR="004D7905" w:rsidRDefault="004119BD" w:rsidP="004D7905">
      <w:pPr>
        <w:autoSpaceDE w:val="0"/>
        <w:ind w:right="-285" w:firstLine="709"/>
        <w:jc w:val="both"/>
        <w:rPr>
          <w:rFonts w:ascii="Times New Roman" w:hAnsi="Times New Roman" w:cs="Times New Roman"/>
          <w:sz w:val="28"/>
          <w:szCs w:val="28"/>
        </w:rPr>
      </w:pPr>
      <w:r>
        <w:rPr>
          <w:rFonts w:ascii="Times New Roman" w:hAnsi="Times New Roman" w:cs="Times New Roman"/>
          <w:sz w:val="28"/>
          <w:szCs w:val="28"/>
        </w:rPr>
        <w:t>3</w:t>
      </w:r>
      <w:r w:rsidR="004D7905" w:rsidRPr="004D7905">
        <w:rPr>
          <w:rFonts w:ascii="Times New Roman" w:hAnsi="Times New Roman" w:cs="Times New Roman"/>
          <w:sz w:val="28"/>
          <w:szCs w:val="28"/>
        </w:rPr>
        <w:t xml:space="preserve">. </w:t>
      </w:r>
      <w:proofErr w:type="gramStart"/>
      <w:r w:rsidR="004D7905" w:rsidRPr="004D7905">
        <w:rPr>
          <w:rFonts w:ascii="Times New Roman" w:hAnsi="Times New Roman" w:cs="Times New Roman"/>
          <w:sz w:val="28"/>
          <w:szCs w:val="28"/>
        </w:rPr>
        <w:t>Контроль за</w:t>
      </w:r>
      <w:proofErr w:type="gramEnd"/>
      <w:r w:rsidR="004D7905" w:rsidRPr="004D7905">
        <w:rPr>
          <w:rFonts w:ascii="Times New Roman" w:hAnsi="Times New Roman" w:cs="Times New Roman"/>
          <w:sz w:val="28"/>
          <w:szCs w:val="28"/>
        </w:rPr>
        <w:t xml:space="preserve"> исполнением Решения возложить на председателя комитета по местному самоуправлению, правопорядку и связи со СМИ        А.С. Зеленина.</w:t>
      </w:r>
    </w:p>
    <w:p w:rsidR="00B47204" w:rsidRDefault="00B47204" w:rsidP="009615C9">
      <w:pPr>
        <w:autoSpaceDE w:val="0"/>
        <w:ind w:firstLine="709"/>
        <w:jc w:val="both"/>
        <w:rPr>
          <w:rFonts w:ascii="Times New Roman" w:hAnsi="Times New Roman" w:cs="Times New Roman"/>
          <w:color w:val="auto"/>
          <w:sz w:val="28"/>
          <w:szCs w:val="28"/>
        </w:rPr>
      </w:pPr>
    </w:p>
    <w:p w:rsidR="004119BD" w:rsidRDefault="004119BD" w:rsidP="009615C9">
      <w:pPr>
        <w:autoSpaceDE w:val="0"/>
        <w:ind w:firstLine="709"/>
        <w:jc w:val="both"/>
        <w:rPr>
          <w:rFonts w:ascii="Times New Roman" w:hAnsi="Times New Roman" w:cs="Times New Roman"/>
          <w:color w:val="auto"/>
          <w:sz w:val="28"/>
          <w:szCs w:val="28"/>
        </w:rPr>
      </w:pPr>
    </w:p>
    <w:p w:rsidR="004119BD" w:rsidRDefault="004119BD" w:rsidP="009615C9">
      <w:pPr>
        <w:autoSpaceDE w:val="0"/>
        <w:ind w:firstLine="709"/>
        <w:jc w:val="both"/>
        <w:rPr>
          <w:rFonts w:ascii="Times New Roman" w:hAnsi="Times New Roman" w:cs="Times New Roman"/>
          <w:color w:val="auto"/>
          <w:sz w:val="28"/>
          <w:szCs w:val="28"/>
        </w:rPr>
      </w:pPr>
    </w:p>
    <w:p w:rsidR="004119BD" w:rsidRDefault="004119BD" w:rsidP="009615C9">
      <w:pPr>
        <w:autoSpaceDE w:val="0"/>
        <w:ind w:firstLine="709"/>
        <w:jc w:val="both"/>
        <w:rPr>
          <w:rFonts w:ascii="Times New Roman" w:hAnsi="Times New Roman" w:cs="Times New Roman"/>
          <w:color w:val="auto"/>
          <w:sz w:val="28"/>
          <w:szCs w:val="28"/>
        </w:rPr>
      </w:pPr>
    </w:p>
    <w:p w:rsidR="004119BD" w:rsidRDefault="004119BD" w:rsidP="009615C9">
      <w:pPr>
        <w:autoSpaceDE w:val="0"/>
        <w:ind w:firstLine="709"/>
        <w:jc w:val="both"/>
        <w:rPr>
          <w:rFonts w:ascii="Times New Roman" w:hAnsi="Times New Roman" w:cs="Times New Roman"/>
          <w:color w:val="auto"/>
          <w:sz w:val="28"/>
          <w:szCs w:val="28"/>
        </w:rPr>
      </w:pP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Председатель</w:t>
      </w:r>
      <w:r w:rsidRPr="00B47204">
        <w:rPr>
          <w:rFonts w:ascii="Times New Roman" w:hAnsi="Times New Roman" w:cs="Times New Roman"/>
          <w:sz w:val="28"/>
          <w:szCs w:val="28"/>
        </w:rPr>
        <w:tab/>
      </w:r>
      <w:r w:rsidRPr="00B47204">
        <w:rPr>
          <w:rFonts w:ascii="Times New Roman" w:hAnsi="Times New Roman" w:cs="Times New Roman"/>
          <w:sz w:val="28"/>
          <w:szCs w:val="28"/>
        </w:rPr>
        <w:tab/>
      </w:r>
      <w:r w:rsidRPr="00B47204">
        <w:rPr>
          <w:rFonts w:ascii="Times New Roman" w:hAnsi="Times New Roman" w:cs="Times New Roman"/>
          <w:sz w:val="28"/>
          <w:szCs w:val="28"/>
        </w:rPr>
        <w:tab/>
        <w:t xml:space="preserve">                              Глава Беловского</w:t>
      </w: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Совета народных депутатов</w:t>
      </w:r>
      <w:r w:rsidRPr="00B47204">
        <w:rPr>
          <w:rFonts w:ascii="Times New Roman" w:hAnsi="Times New Roman" w:cs="Times New Roman"/>
          <w:sz w:val="28"/>
          <w:szCs w:val="28"/>
        </w:rPr>
        <w:tab/>
      </w:r>
      <w:r w:rsidRPr="00B47204">
        <w:rPr>
          <w:rFonts w:ascii="Times New Roman" w:hAnsi="Times New Roman" w:cs="Times New Roman"/>
          <w:sz w:val="28"/>
          <w:szCs w:val="28"/>
        </w:rPr>
        <w:tab/>
        <w:t xml:space="preserve">                    городского округа</w:t>
      </w: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Беловского городского округа</w:t>
      </w:r>
    </w:p>
    <w:p w:rsidR="00B47204" w:rsidRPr="00B47204" w:rsidRDefault="00B47204" w:rsidP="00B47204">
      <w:pPr>
        <w:autoSpaceDE w:val="0"/>
        <w:autoSpaceDN w:val="0"/>
        <w:adjustRightInd w:val="0"/>
        <w:ind w:right="-285"/>
        <w:rPr>
          <w:rFonts w:ascii="Times New Roman" w:hAnsi="Times New Roman" w:cs="Times New Roman"/>
          <w:sz w:val="28"/>
          <w:szCs w:val="28"/>
        </w:rPr>
      </w:pPr>
    </w:p>
    <w:p w:rsidR="00B47204" w:rsidRPr="00B47204" w:rsidRDefault="00B47204" w:rsidP="00B47204">
      <w:pPr>
        <w:autoSpaceDE w:val="0"/>
        <w:autoSpaceDN w:val="0"/>
        <w:adjustRightInd w:val="0"/>
        <w:ind w:right="-285"/>
        <w:rPr>
          <w:rFonts w:ascii="Times New Roman" w:hAnsi="Times New Roman" w:cs="Times New Roman"/>
          <w:sz w:val="28"/>
          <w:szCs w:val="28"/>
        </w:rPr>
      </w:pPr>
      <w:r w:rsidRPr="00B47204">
        <w:rPr>
          <w:rFonts w:ascii="Times New Roman" w:hAnsi="Times New Roman" w:cs="Times New Roman"/>
          <w:sz w:val="28"/>
          <w:szCs w:val="28"/>
        </w:rPr>
        <w:t xml:space="preserve">______________ А.Г. Соловьев             </w:t>
      </w:r>
      <w:r w:rsidRPr="00B47204">
        <w:rPr>
          <w:rFonts w:ascii="Times New Roman" w:hAnsi="Times New Roman" w:cs="Times New Roman"/>
          <w:sz w:val="28"/>
          <w:szCs w:val="28"/>
        </w:rPr>
        <w:tab/>
        <w:t xml:space="preserve">         _____________ А.В. </w:t>
      </w:r>
      <w:proofErr w:type="spellStart"/>
      <w:r w:rsidRPr="00B47204">
        <w:rPr>
          <w:rFonts w:ascii="Times New Roman" w:hAnsi="Times New Roman" w:cs="Times New Roman"/>
          <w:sz w:val="28"/>
          <w:szCs w:val="28"/>
        </w:rPr>
        <w:t>Курносов</w:t>
      </w:r>
      <w:proofErr w:type="spellEnd"/>
    </w:p>
    <w:p w:rsidR="00D50CAF" w:rsidRPr="005F5A0B" w:rsidRDefault="00D50CAF" w:rsidP="00BF2D0E">
      <w:pPr>
        <w:widowControl/>
        <w:ind w:left="4962"/>
        <w:rPr>
          <w:rFonts w:ascii="Times New Roman" w:hAnsi="Times New Roman" w:cs="Times New Roman"/>
          <w:sz w:val="28"/>
          <w:szCs w:val="28"/>
        </w:rPr>
      </w:pPr>
      <w:r w:rsidRPr="005F5A0B">
        <w:rPr>
          <w:rFonts w:ascii="Times New Roman" w:hAnsi="Times New Roman" w:cs="Times New Roman"/>
          <w:sz w:val="28"/>
          <w:szCs w:val="28"/>
        </w:rPr>
        <w:lastRenderedPageBreak/>
        <w:t>УТВЕРЖДЕНО</w:t>
      </w:r>
    </w:p>
    <w:p w:rsidR="00D50CAF" w:rsidRPr="004B7DAB" w:rsidRDefault="00B47204" w:rsidP="00BF2D0E">
      <w:pPr>
        <w:autoSpaceDE w:val="0"/>
        <w:ind w:left="4962"/>
        <w:jc w:val="both"/>
        <w:rPr>
          <w:rFonts w:ascii="Times New Roman" w:hAnsi="Times New Roman" w:cs="Times New Roman"/>
          <w:i/>
          <w:iCs/>
          <w:color w:val="auto"/>
          <w:sz w:val="24"/>
          <w:szCs w:val="24"/>
        </w:rPr>
      </w:pPr>
      <w:r w:rsidRPr="004B7DAB">
        <w:rPr>
          <w:rFonts w:ascii="Times New Roman" w:hAnsi="Times New Roman" w:cs="Times New Roman"/>
          <w:color w:val="auto"/>
          <w:sz w:val="28"/>
          <w:szCs w:val="28"/>
        </w:rPr>
        <w:t>Р</w:t>
      </w:r>
      <w:r w:rsidR="00D50CAF" w:rsidRPr="004B7DAB">
        <w:rPr>
          <w:rFonts w:ascii="Times New Roman" w:hAnsi="Times New Roman" w:cs="Times New Roman"/>
          <w:color w:val="auto"/>
          <w:sz w:val="28"/>
          <w:szCs w:val="28"/>
        </w:rPr>
        <w:t>ешением</w:t>
      </w:r>
      <w:r>
        <w:rPr>
          <w:rFonts w:ascii="Times New Roman" w:hAnsi="Times New Roman" w:cs="Times New Roman"/>
          <w:color w:val="auto"/>
          <w:sz w:val="28"/>
          <w:szCs w:val="28"/>
        </w:rPr>
        <w:t xml:space="preserve"> Совета </w:t>
      </w:r>
      <w:r w:rsidR="00BF2D0E">
        <w:rPr>
          <w:rFonts w:ascii="Times New Roman" w:hAnsi="Times New Roman" w:cs="Times New Roman"/>
          <w:color w:val="auto"/>
          <w:sz w:val="28"/>
          <w:szCs w:val="28"/>
        </w:rPr>
        <w:t>народных депутатов Беловского городского округа</w:t>
      </w:r>
      <w:r w:rsidR="00D50CAF" w:rsidRPr="004B7DAB">
        <w:rPr>
          <w:rFonts w:ascii="Times New Roman" w:hAnsi="Times New Roman" w:cs="Times New Roman"/>
          <w:color w:val="auto"/>
          <w:sz w:val="28"/>
          <w:szCs w:val="28"/>
        </w:rPr>
        <w:t xml:space="preserve"> </w:t>
      </w:r>
    </w:p>
    <w:p w:rsidR="00D50CAF" w:rsidRPr="004B7DAB" w:rsidRDefault="00D50CAF" w:rsidP="00BF2D0E">
      <w:pPr>
        <w:autoSpaceDE w:val="0"/>
        <w:ind w:left="4962"/>
        <w:jc w:val="both"/>
        <w:rPr>
          <w:rFonts w:ascii="Times New Roman" w:hAnsi="Times New Roman" w:cs="Times New Roman"/>
          <w:color w:val="auto"/>
          <w:sz w:val="28"/>
          <w:szCs w:val="28"/>
        </w:rPr>
      </w:pPr>
      <w:r w:rsidRPr="004B7DAB">
        <w:rPr>
          <w:rFonts w:ascii="Times New Roman" w:hAnsi="Times New Roman" w:cs="Times New Roman"/>
          <w:color w:val="auto"/>
          <w:sz w:val="28"/>
          <w:szCs w:val="28"/>
        </w:rPr>
        <w:t xml:space="preserve">от </w:t>
      </w:r>
      <w:r w:rsidR="00BF2D0E">
        <w:rPr>
          <w:rFonts w:ascii="Times New Roman" w:hAnsi="Times New Roman" w:cs="Times New Roman"/>
          <w:color w:val="auto"/>
          <w:sz w:val="28"/>
          <w:szCs w:val="28"/>
        </w:rPr>
        <w:t>____________</w:t>
      </w:r>
      <w:r w:rsidRPr="004B7DAB">
        <w:rPr>
          <w:rFonts w:ascii="Times New Roman" w:hAnsi="Times New Roman" w:cs="Times New Roman"/>
          <w:color w:val="auto"/>
          <w:sz w:val="28"/>
          <w:szCs w:val="28"/>
        </w:rPr>
        <w:t>_____  № __</w:t>
      </w:r>
      <w:r w:rsidR="00BF2D0E">
        <w:rPr>
          <w:rFonts w:ascii="Times New Roman" w:hAnsi="Times New Roman" w:cs="Times New Roman"/>
          <w:color w:val="auto"/>
          <w:sz w:val="28"/>
          <w:szCs w:val="28"/>
        </w:rPr>
        <w:t>__</w:t>
      </w:r>
      <w:r w:rsidRPr="004B7DAB">
        <w:rPr>
          <w:rFonts w:ascii="Times New Roman" w:hAnsi="Times New Roman" w:cs="Times New Roman"/>
          <w:color w:val="auto"/>
          <w:sz w:val="28"/>
          <w:szCs w:val="28"/>
        </w:rPr>
        <w:t>___</w:t>
      </w:r>
    </w:p>
    <w:p w:rsidR="00D50CAF" w:rsidRPr="004B7DAB" w:rsidRDefault="00D50CAF" w:rsidP="00B47204">
      <w:pPr>
        <w:pStyle w:val="ConsPlusTitle"/>
        <w:ind w:firstLine="709"/>
        <w:jc w:val="center"/>
        <w:rPr>
          <w:rFonts w:cs="Arial"/>
          <w:b w:val="0"/>
          <w:bCs w:val="0"/>
          <w:sz w:val="28"/>
          <w:szCs w:val="28"/>
        </w:rPr>
      </w:pPr>
      <w:bookmarkStart w:id="1" w:name="Par35"/>
      <w:bookmarkEnd w:id="1"/>
    </w:p>
    <w:p w:rsidR="00D50CAF" w:rsidRDefault="00D50CAF" w:rsidP="00B47204">
      <w:pPr>
        <w:pStyle w:val="ConsPlusTitle"/>
        <w:spacing w:line="240" w:lineRule="exact"/>
        <w:ind w:firstLine="709"/>
        <w:jc w:val="center"/>
        <w:rPr>
          <w:rFonts w:cs="Arial"/>
          <w:b w:val="0"/>
          <w:bCs w:val="0"/>
          <w:sz w:val="28"/>
          <w:szCs w:val="28"/>
        </w:rPr>
      </w:pPr>
    </w:p>
    <w:p w:rsidR="00D50CAF" w:rsidRPr="005F5A0B" w:rsidRDefault="00D50CAF" w:rsidP="00B47204">
      <w:pPr>
        <w:pStyle w:val="ConsPlusTitle"/>
        <w:spacing w:line="240" w:lineRule="exact"/>
        <w:ind w:firstLine="709"/>
        <w:jc w:val="center"/>
        <w:rPr>
          <w:sz w:val="28"/>
          <w:szCs w:val="28"/>
        </w:rPr>
      </w:pPr>
      <w:r w:rsidRPr="005F5A0B">
        <w:rPr>
          <w:sz w:val="28"/>
          <w:szCs w:val="28"/>
        </w:rPr>
        <w:t>ПОЛОЖЕНИЕ</w:t>
      </w:r>
    </w:p>
    <w:p w:rsidR="00D50CAF" w:rsidRPr="006A3630" w:rsidRDefault="00D50CAF" w:rsidP="006A3630">
      <w:pPr>
        <w:shd w:val="clear" w:color="auto" w:fill="FFFFFF"/>
        <w:ind w:firstLine="709"/>
        <w:jc w:val="center"/>
        <w:textAlignment w:val="baseline"/>
        <w:rPr>
          <w:rFonts w:ascii="Times New Roman" w:hAnsi="Times New Roman" w:cs="Times New Roman"/>
          <w:spacing w:val="2"/>
          <w:sz w:val="28"/>
          <w:szCs w:val="28"/>
        </w:rPr>
      </w:pPr>
      <w:bookmarkStart w:id="2" w:name="_Hlk73456502"/>
      <w:r w:rsidRPr="00261354">
        <w:rPr>
          <w:rFonts w:ascii="Times New Roman" w:hAnsi="Times New Roman" w:cs="Times New Roman"/>
          <w:sz w:val="28"/>
          <w:szCs w:val="28"/>
        </w:rPr>
        <w:t xml:space="preserve">о муниципальном контроле </w:t>
      </w:r>
      <w:r w:rsidRPr="00261354">
        <w:rPr>
          <w:rFonts w:ascii="Times New Roman" w:hAnsi="Times New Roman" w:cs="Times New Roman"/>
          <w:spacing w:val="2"/>
          <w:sz w:val="28"/>
          <w:szCs w:val="28"/>
        </w:rPr>
        <w:t xml:space="preserve">на автомобильном транспорте и в дорожном </w:t>
      </w:r>
      <w:r w:rsidRPr="006A3630">
        <w:rPr>
          <w:rFonts w:ascii="Times New Roman" w:hAnsi="Times New Roman" w:cs="Times New Roman"/>
          <w:spacing w:val="2"/>
          <w:sz w:val="28"/>
          <w:szCs w:val="28"/>
        </w:rPr>
        <w:t>хозяйстве</w:t>
      </w:r>
      <w:r w:rsidR="006A3630" w:rsidRPr="006A3630">
        <w:rPr>
          <w:rFonts w:ascii="Times New Roman" w:hAnsi="Times New Roman" w:cs="Times New Roman"/>
          <w:spacing w:val="2"/>
          <w:sz w:val="28"/>
          <w:szCs w:val="28"/>
        </w:rPr>
        <w:t xml:space="preserve"> </w:t>
      </w:r>
      <w:r w:rsidRPr="006A3630">
        <w:rPr>
          <w:rFonts w:ascii="Times New Roman" w:hAnsi="Times New Roman" w:cs="Times New Roman"/>
          <w:bCs/>
          <w:sz w:val="28"/>
          <w:szCs w:val="28"/>
        </w:rPr>
        <w:t xml:space="preserve">в </w:t>
      </w:r>
      <w:bookmarkEnd w:id="2"/>
      <w:r w:rsidR="00D32524" w:rsidRPr="006A3630">
        <w:rPr>
          <w:rFonts w:ascii="Times New Roman" w:hAnsi="Times New Roman" w:cs="Times New Roman"/>
          <w:bCs/>
          <w:sz w:val="28"/>
          <w:szCs w:val="28"/>
        </w:rPr>
        <w:t>границах Беловского городского округа</w:t>
      </w:r>
    </w:p>
    <w:p w:rsidR="00D50CAF" w:rsidRDefault="00D50CAF" w:rsidP="00B47204">
      <w:pPr>
        <w:pStyle w:val="ConsPlusNormal"/>
        <w:ind w:firstLine="709"/>
        <w:jc w:val="center"/>
        <w:rPr>
          <w:rFonts w:cs="Arial"/>
          <w:b/>
          <w:bCs/>
          <w:sz w:val="28"/>
          <w:szCs w:val="28"/>
        </w:rPr>
      </w:pPr>
    </w:p>
    <w:p w:rsidR="00D50CAF" w:rsidRPr="00534A08" w:rsidRDefault="00D50CAF" w:rsidP="007F5003">
      <w:pPr>
        <w:pStyle w:val="ConsPlusNormal"/>
        <w:numPr>
          <w:ilvl w:val="0"/>
          <w:numId w:val="7"/>
        </w:numPr>
        <w:jc w:val="center"/>
        <w:rPr>
          <w:bCs/>
          <w:sz w:val="28"/>
          <w:szCs w:val="28"/>
        </w:rPr>
      </w:pPr>
      <w:r w:rsidRPr="00534A08">
        <w:rPr>
          <w:bCs/>
          <w:sz w:val="28"/>
          <w:szCs w:val="28"/>
        </w:rPr>
        <w:t>Общие положения</w:t>
      </w:r>
    </w:p>
    <w:p w:rsidR="00D50CAF" w:rsidRPr="00CA2308" w:rsidRDefault="00D50CAF" w:rsidP="00B47204">
      <w:pPr>
        <w:pStyle w:val="ConsPlusNormal"/>
        <w:ind w:firstLine="709"/>
        <w:rPr>
          <w:rFonts w:cs="Arial"/>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CA2308">
        <w:rPr>
          <w:rFonts w:ascii="Times New Roman" w:hAnsi="Times New Roman" w:cs="Times New Roman"/>
          <w:sz w:val="28"/>
          <w:szCs w:val="28"/>
        </w:rPr>
        <w:t xml:space="preserve">Настоящее </w:t>
      </w:r>
      <w:r w:rsidRPr="00D353B6">
        <w:rPr>
          <w:rFonts w:ascii="Times New Roman" w:hAnsi="Times New Roman" w:cs="Times New Roman"/>
          <w:sz w:val="28"/>
          <w:szCs w:val="28"/>
        </w:rPr>
        <w:t xml:space="preserve">Положение устанавливает порядок организации и осуществления муниципального контроля </w:t>
      </w:r>
      <w:r w:rsidR="006A3630">
        <w:rPr>
          <w:rFonts w:ascii="Times New Roman" w:hAnsi="Times New Roman" w:cs="Times New Roman"/>
          <w:spacing w:val="2"/>
          <w:sz w:val="28"/>
          <w:szCs w:val="28"/>
        </w:rPr>
        <w:t xml:space="preserve">на автомобильном транспорте </w:t>
      </w:r>
      <w:r w:rsidRPr="0049714D">
        <w:rPr>
          <w:rFonts w:ascii="Times New Roman" w:hAnsi="Times New Roman" w:cs="Times New Roman"/>
          <w:spacing w:val="2"/>
          <w:sz w:val="28"/>
          <w:szCs w:val="28"/>
        </w:rPr>
        <w:t>и в дорожном хозя</w:t>
      </w:r>
      <w:r>
        <w:rPr>
          <w:rFonts w:ascii="Times New Roman" w:hAnsi="Times New Roman" w:cs="Times New Roman"/>
          <w:spacing w:val="2"/>
          <w:sz w:val="28"/>
          <w:szCs w:val="28"/>
        </w:rPr>
        <w:t>й</w:t>
      </w:r>
      <w:r w:rsidRPr="0049714D">
        <w:rPr>
          <w:rFonts w:ascii="Times New Roman" w:hAnsi="Times New Roman" w:cs="Times New Roman"/>
          <w:spacing w:val="2"/>
          <w:sz w:val="28"/>
          <w:szCs w:val="28"/>
        </w:rPr>
        <w:t>стве</w:t>
      </w:r>
      <w:r w:rsidR="00D32524">
        <w:rPr>
          <w:rFonts w:ascii="Times New Roman" w:hAnsi="Times New Roman" w:cs="Times New Roman"/>
          <w:spacing w:val="2"/>
          <w:sz w:val="28"/>
          <w:szCs w:val="28"/>
        </w:rPr>
        <w:t xml:space="preserve"> </w:t>
      </w:r>
      <w:r>
        <w:rPr>
          <w:rFonts w:ascii="Times New Roman" w:hAnsi="Times New Roman" w:cs="Times New Roman"/>
          <w:sz w:val="28"/>
          <w:szCs w:val="28"/>
        </w:rPr>
        <w:t xml:space="preserve">в </w:t>
      </w:r>
      <w:r w:rsidR="0006202D">
        <w:rPr>
          <w:rFonts w:ascii="Times New Roman" w:hAnsi="Times New Roman" w:cs="Times New Roman"/>
          <w:sz w:val="28"/>
          <w:szCs w:val="28"/>
        </w:rPr>
        <w:t xml:space="preserve">границах Беловского городского округа </w:t>
      </w:r>
      <w:r w:rsidRPr="009B2B89">
        <w:rPr>
          <w:rFonts w:ascii="Times New Roman" w:hAnsi="Times New Roman" w:cs="Times New Roman"/>
          <w:sz w:val="28"/>
          <w:szCs w:val="28"/>
        </w:rPr>
        <w:t xml:space="preserve">(далее– </w:t>
      </w:r>
      <w:proofErr w:type="gramStart"/>
      <w:r w:rsidRPr="009B2B89">
        <w:rPr>
          <w:rFonts w:ascii="Times New Roman" w:hAnsi="Times New Roman" w:cs="Times New Roman"/>
          <w:sz w:val="28"/>
          <w:szCs w:val="28"/>
        </w:rPr>
        <w:t>му</w:t>
      </w:r>
      <w:proofErr w:type="gramEnd"/>
      <w:r w:rsidRPr="009B2B89">
        <w:rPr>
          <w:rFonts w:ascii="Times New Roman" w:hAnsi="Times New Roman" w:cs="Times New Roman"/>
          <w:sz w:val="28"/>
          <w:szCs w:val="28"/>
        </w:rPr>
        <w:t>ниципальный контроль).</w:t>
      </w:r>
    </w:p>
    <w:p w:rsidR="00D50CAF" w:rsidRPr="00261354"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9F074C">
        <w:rPr>
          <w:rFonts w:ascii="Times New Roman" w:hAnsi="Times New Roman" w:cs="Times New Roman"/>
          <w:sz w:val="28"/>
          <w:szCs w:val="28"/>
        </w:rPr>
        <w:t>Предметом муниципального контроля является</w:t>
      </w:r>
      <w:r w:rsidR="0006202D">
        <w:rPr>
          <w:rFonts w:ascii="Times New Roman" w:hAnsi="Times New Roman" w:cs="Times New Roman"/>
          <w:sz w:val="28"/>
          <w:szCs w:val="28"/>
        </w:rPr>
        <w:t xml:space="preserve"> </w:t>
      </w:r>
      <w:r w:rsidRPr="009F074C">
        <w:rPr>
          <w:rFonts w:ascii="Times New Roman" w:hAnsi="Times New Roman" w:cs="Times New Roman"/>
          <w:sz w:val="28"/>
          <w:szCs w:val="28"/>
        </w:rPr>
        <w:t xml:space="preserve">соблюдение </w:t>
      </w:r>
      <w:r w:rsidRPr="00452C8C">
        <w:rPr>
          <w:rFonts w:ascii="Times New Roman" w:hAnsi="Times New Roman" w:cs="Times New Roman"/>
          <w:sz w:val="28"/>
          <w:szCs w:val="28"/>
        </w:rPr>
        <w:t>юридическими лицами, индивидуальными предпринимателями и физическими лицами</w:t>
      </w:r>
      <w:r w:rsidR="0006202D">
        <w:rPr>
          <w:rFonts w:ascii="Times New Roman" w:hAnsi="Times New Roman" w:cs="Times New Roman"/>
          <w:sz w:val="28"/>
          <w:szCs w:val="28"/>
        </w:rPr>
        <w:t xml:space="preserve"> </w:t>
      </w:r>
      <w:r w:rsidRPr="009F074C">
        <w:rPr>
          <w:rFonts w:ascii="Times New Roman" w:hAnsi="Times New Roman" w:cs="Times New Roman"/>
          <w:sz w:val="28"/>
          <w:szCs w:val="28"/>
        </w:rPr>
        <w:t xml:space="preserve">(далее – контролируемые лица) </w:t>
      </w:r>
      <w:r w:rsidRPr="00EF6428">
        <w:rPr>
          <w:rFonts w:ascii="Times New Roman" w:hAnsi="Times New Roman" w:cs="Times New Roman"/>
          <w:sz w:val="28"/>
          <w:szCs w:val="28"/>
        </w:rPr>
        <w:t>обязательных требований:</w:t>
      </w:r>
    </w:p>
    <w:p w:rsidR="00D50CAF" w:rsidRPr="00EF6428" w:rsidRDefault="00D50CAF" w:rsidP="00B47204">
      <w:pPr>
        <w:ind w:left="-57" w:firstLine="709"/>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B47204">
      <w:pPr>
        <w:ind w:left="-57" w:firstLine="709"/>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50CAF" w:rsidRPr="00EF6428" w:rsidRDefault="00D50CAF" w:rsidP="00B47204">
      <w:pPr>
        <w:ind w:left="-57" w:firstLine="709"/>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331C44" w:rsidRDefault="00D50CAF" w:rsidP="00B47204">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B47204">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B47204">
      <w:pPr>
        <w:pStyle w:val="a8"/>
        <w:widowControl/>
        <w:tabs>
          <w:tab w:val="left" w:pos="1134"/>
        </w:tabs>
        <w:ind w:left="0" w:firstLine="709"/>
        <w:jc w:val="both"/>
        <w:rPr>
          <w:rFonts w:ascii="Times New Roman" w:hAnsi="Times New Roman" w:cs="Times New Roman"/>
          <w:sz w:val="28"/>
          <w:szCs w:val="28"/>
        </w:rPr>
      </w:pPr>
      <w:r w:rsidRPr="006059DA">
        <w:rPr>
          <w:rFonts w:ascii="Times New Roman" w:hAnsi="Times New Roman" w:cs="Times New Roman"/>
          <w:sz w:val="28"/>
          <w:szCs w:val="28"/>
        </w:rPr>
        <w:t>1.3. Объектами муниципального контроля (далее – объект контроля) являются:</w:t>
      </w:r>
    </w:p>
    <w:p w:rsidR="00D50CAF" w:rsidRPr="00A510E0" w:rsidRDefault="00D50CAF" w:rsidP="00B47204">
      <w:pPr>
        <w:ind w:firstLine="709"/>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на автомобильном транспорте, и в дорожном хозяйстве</w:t>
      </w:r>
      <w:r w:rsidRPr="006059DA">
        <w:rPr>
          <w:rFonts w:ascii="Times New Roman" w:hAnsi="Times New Roman" w:cs="Times New Roman"/>
          <w:sz w:val="28"/>
          <w:szCs w:val="28"/>
        </w:rPr>
        <w:t>,</w:t>
      </w:r>
      <w:r w:rsidR="0006202D">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B47204">
      <w:pPr>
        <w:ind w:firstLine="709"/>
        <w:jc w:val="both"/>
        <w:rPr>
          <w:rFonts w:ascii="Times New Roman" w:hAnsi="Times New Roman" w:cs="Times New Roman"/>
          <w:sz w:val="28"/>
          <w:szCs w:val="28"/>
        </w:rPr>
      </w:pPr>
      <w:r>
        <w:rPr>
          <w:rFonts w:ascii="Times New Roman" w:hAnsi="Times New Roman" w:cs="Times New Roman"/>
          <w:sz w:val="28"/>
          <w:szCs w:val="28"/>
        </w:rPr>
        <w:t xml:space="preserve">1.3.2. результаты деятельности контролируемых лиц, в том числе </w:t>
      </w:r>
      <w:r>
        <w:rPr>
          <w:rFonts w:ascii="Times New Roman" w:hAnsi="Times New Roman" w:cs="Times New Roman"/>
          <w:sz w:val="28"/>
          <w:szCs w:val="28"/>
        </w:rPr>
        <w:lastRenderedPageBreak/>
        <w:t>работы и услуги, к которым предъявляются обязательные требования;</w:t>
      </w:r>
    </w:p>
    <w:p w:rsidR="00D50CAF" w:rsidRDefault="00D50CAF" w:rsidP="00B47204">
      <w:pPr>
        <w:ind w:firstLine="709"/>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D353B6">
        <w:rPr>
          <w:rFonts w:ascii="Times New Roman" w:hAnsi="Times New Roman" w:cs="Times New Roman"/>
          <w:sz w:val="28"/>
          <w:szCs w:val="28"/>
        </w:rPr>
        <w:t>Учет объектов контроля осуществляется посредством создания:</w:t>
      </w:r>
    </w:p>
    <w:p w:rsidR="00D50CAF" w:rsidRPr="00D353B6" w:rsidRDefault="00D50CAF" w:rsidP="00B47204">
      <w:pPr>
        <w:widowControl/>
        <w:ind w:firstLine="709"/>
        <w:jc w:val="both"/>
        <w:rPr>
          <w:rFonts w:ascii="Times New Roman" w:hAnsi="Times New Roman" w:cs="Times New Roman"/>
          <w:color w:val="auto"/>
          <w:sz w:val="28"/>
          <w:szCs w:val="28"/>
        </w:rPr>
      </w:pPr>
      <w:r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50CAF" w:rsidP="00B47204">
      <w:pPr>
        <w:pStyle w:val="HTML"/>
        <w:ind w:firstLine="709"/>
        <w:jc w:val="both"/>
        <w:rPr>
          <w:rFonts w:ascii="Times New Roman" w:hAnsi="Times New Roman" w:cs="Times New Roman"/>
          <w:sz w:val="28"/>
          <w:szCs w:val="28"/>
        </w:rPr>
      </w:pPr>
      <w:r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50CAF" w:rsidP="00B47204">
      <w:pPr>
        <w:pStyle w:val="ConsPlusNormal"/>
        <w:ind w:firstLine="709"/>
        <w:jc w:val="both"/>
        <w:rPr>
          <w:sz w:val="28"/>
          <w:szCs w:val="28"/>
        </w:rPr>
      </w:pPr>
      <w:r w:rsidRPr="00A510E0">
        <w:rPr>
          <w:sz w:val="28"/>
          <w:szCs w:val="28"/>
        </w:rPr>
        <w:t>иных государственных</w:t>
      </w:r>
      <w:r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B47204">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B47204">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1.5. Муницип</w:t>
      </w:r>
      <w:r w:rsidR="0006202D">
        <w:rPr>
          <w:rFonts w:ascii="Times New Roman" w:hAnsi="Times New Roman" w:cs="Times New Roman"/>
          <w:sz w:val="28"/>
          <w:szCs w:val="28"/>
        </w:rPr>
        <w:t>альный контроль осуществляется А</w:t>
      </w:r>
      <w:r w:rsidRPr="009F074C">
        <w:rPr>
          <w:rFonts w:ascii="Times New Roman" w:hAnsi="Times New Roman" w:cs="Times New Roman"/>
          <w:sz w:val="28"/>
          <w:szCs w:val="28"/>
        </w:rPr>
        <w:t>дминистрацией</w:t>
      </w:r>
      <w:r w:rsidR="0006202D">
        <w:rPr>
          <w:rFonts w:ascii="Times New Roman" w:hAnsi="Times New Roman" w:cs="Times New Roman"/>
          <w:sz w:val="28"/>
          <w:szCs w:val="28"/>
        </w:rPr>
        <w:t xml:space="preserve"> Беловского городского округа</w:t>
      </w:r>
      <w:r w:rsidRPr="009F074C">
        <w:rPr>
          <w:rFonts w:ascii="Times New Roman" w:hAnsi="Times New Roman" w:cs="Times New Roman"/>
          <w:sz w:val="28"/>
          <w:szCs w:val="28"/>
        </w:rPr>
        <w:t xml:space="preserve"> (далее – Контрольный орган).</w:t>
      </w:r>
    </w:p>
    <w:p w:rsidR="00D50CAF" w:rsidRPr="009F074C" w:rsidRDefault="00D50CAF" w:rsidP="00B47204">
      <w:pPr>
        <w:pStyle w:val="a8"/>
        <w:widowControl/>
        <w:ind w:left="0" w:firstLine="709"/>
        <w:jc w:val="both"/>
        <w:rPr>
          <w:rFonts w:ascii="Times New Roman" w:hAnsi="Times New Roman" w:cs="Times New Roman"/>
          <w:color w:val="FF0000"/>
          <w:sz w:val="28"/>
          <w:szCs w:val="28"/>
          <w:vertAlign w:val="superscript"/>
        </w:rPr>
      </w:pPr>
      <w:r w:rsidRPr="009F074C">
        <w:rPr>
          <w:rFonts w:ascii="Times New Roman" w:hAnsi="Times New Roman" w:cs="Times New Roman"/>
          <w:sz w:val="28"/>
          <w:szCs w:val="28"/>
        </w:rPr>
        <w:t>Непосредственное осуществление муниципального контроля возлагается на</w:t>
      </w:r>
      <w:r w:rsidR="0006202D">
        <w:rPr>
          <w:rFonts w:ascii="Times New Roman" w:hAnsi="Times New Roman" w:cs="Times New Roman"/>
          <w:sz w:val="28"/>
          <w:szCs w:val="28"/>
        </w:rPr>
        <w:t xml:space="preserve"> отдел муниципального контроля управления экономического развития</w:t>
      </w:r>
      <w:r w:rsidRPr="009F074C">
        <w:rPr>
          <w:rFonts w:ascii="Times New Roman" w:hAnsi="Times New Roman" w:cs="Times New Roman"/>
          <w:sz w:val="28"/>
          <w:szCs w:val="28"/>
        </w:rPr>
        <w:t xml:space="preserve"> </w:t>
      </w:r>
      <w:r w:rsidR="004119BD">
        <w:rPr>
          <w:rFonts w:ascii="Times New Roman" w:hAnsi="Times New Roman" w:cs="Times New Roman"/>
          <w:sz w:val="28"/>
          <w:szCs w:val="28"/>
        </w:rPr>
        <w:t xml:space="preserve">Администрации Беловского городского округа </w:t>
      </w:r>
      <w:r w:rsidRPr="009F074C">
        <w:rPr>
          <w:rFonts w:ascii="Times New Roman" w:hAnsi="Times New Roman" w:cs="Times New Roman"/>
          <w:sz w:val="28"/>
          <w:szCs w:val="28"/>
        </w:rPr>
        <w:t xml:space="preserve">(далее – </w:t>
      </w:r>
      <w:r w:rsidR="0006202D">
        <w:rPr>
          <w:rFonts w:ascii="Times New Roman" w:hAnsi="Times New Roman" w:cs="Times New Roman"/>
          <w:sz w:val="28"/>
          <w:szCs w:val="28"/>
        </w:rPr>
        <w:t>ОМК</w:t>
      </w:r>
      <w:r w:rsidRPr="009F074C">
        <w:rPr>
          <w:rFonts w:ascii="Times New Roman" w:hAnsi="Times New Roman" w:cs="Times New Roman"/>
          <w:sz w:val="28"/>
          <w:szCs w:val="28"/>
        </w:rPr>
        <w:t>)</w:t>
      </w:r>
      <w:r>
        <w:rPr>
          <w:rFonts w:ascii="Times New Roman" w:hAnsi="Times New Roman" w:cs="Times New Roman"/>
          <w:sz w:val="28"/>
          <w:szCs w:val="28"/>
        </w:rPr>
        <w:t>.</w:t>
      </w:r>
    </w:p>
    <w:p w:rsidR="00D50CAF" w:rsidRPr="009F074C" w:rsidRDefault="00D50CAF" w:rsidP="00B47204">
      <w:pPr>
        <w:pStyle w:val="a8"/>
        <w:widowControl/>
        <w:ind w:left="0" w:firstLine="709"/>
        <w:jc w:val="both"/>
        <w:rPr>
          <w:rFonts w:ascii="Times New Roman" w:hAnsi="Times New Roman" w:cs="Times New Roman"/>
          <w:sz w:val="28"/>
          <w:szCs w:val="28"/>
        </w:rPr>
      </w:pPr>
      <w:r w:rsidRPr="009F074C">
        <w:rPr>
          <w:rFonts w:ascii="Times New Roman" w:hAnsi="Times New Roman" w:cs="Times New Roman"/>
          <w:sz w:val="28"/>
          <w:szCs w:val="28"/>
        </w:rPr>
        <w:t>1.6. Руководство деятельностью по осуществлению муници</w:t>
      </w:r>
      <w:r w:rsidR="0006202D">
        <w:rPr>
          <w:rFonts w:ascii="Times New Roman" w:hAnsi="Times New Roman" w:cs="Times New Roman"/>
          <w:sz w:val="28"/>
          <w:szCs w:val="28"/>
        </w:rPr>
        <w:t>пального контроля осуществляет Г</w:t>
      </w:r>
      <w:r w:rsidRPr="009F074C">
        <w:rPr>
          <w:rFonts w:ascii="Times New Roman" w:hAnsi="Times New Roman" w:cs="Times New Roman"/>
          <w:sz w:val="28"/>
          <w:szCs w:val="28"/>
        </w:rPr>
        <w:t>лава</w:t>
      </w:r>
      <w:r w:rsidR="0006202D">
        <w:rPr>
          <w:rFonts w:ascii="Times New Roman" w:hAnsi="Times New Roman" w:cs="Times New Roman"/>
          <w:sz w:val="28"/>
          <w:szCs w:val="28"/>
        </w:rPr>
        <w:t xml:space="preserve"> Беловского городского округа</w:t>
      </w:r>
      <w:r w:rsidR="004D67BA">
        <w:rPr>
          <w:rFonts w:ascii="Times New Roman" w:hAnsi="Times New Roman" w:cs="Times New Roman"/>
          <w:sz w:val="28"/>
          <w:szCs w:val="28"/>
        </w:rPr>
        <w:t>, заместитель Главы Беловского городского округа по экономике, финансам, налогам и собственности</w:t>
      </w:r>
      <w:r w:rsidRPr="009F074C">
        <w:rPr>
          <w:rFonts w:ascii="Times New Roman" w:hAnsi="Times New Roman" w:cs="Times New Roman"/>
          <w:i/>
          <w:iCs/>
          <w:sz w:val="24"/>
          <w:szCs w:val="24"/>
        </w:rPr>
        <w:t>.</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1.7. От имени Контрольного органа муниципальный контроль вправе осуществлять следующие должностные лица:</w:t>
      </w:r>
    </w:p>
    <w:p w:rsidR="00D50CAF" w:rsidRPr="009F074C" w:rsidRDefault="00D50CAF" w:rsidP="00B47204">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 </w:t>
      </w:r>
      <w:r w:rsidR="004D67BA">
        <w:rPr>
          <w:rFonts w:ascii="Times New Roman" w:hAnsi="Times New Roman" w:cs="Times New Roman"/>
          <w:sz w:val="28"/>
          <w:szCs w:val="28"/>
        </w:rPr>
        <w:t>начальник ОМК</w:t>
      </w:r>
      <w:r w:rsidRPr="009F074C">
        <w:rPr>
          <w:rFonts w:ascii="Times New Roman" w:hAnsi="Times New Roman" w:cs="Times New Roman"/>
          <w:sz w:val="28"/>
          <w:szCs w:val="28"/>
        </w:rPr>
        <w:t>;</w:t>
      </w:r>
    </w:p>
    <w:p w:rsidR="00D50CAF" w:rsidRPr="009F074C" w:rsidRDefault="00D50CAF" w:rsidP="00B47204">
      <w:pPr>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2) </w:t>
      </w:r>
      <w:r w:rsidR="004D67BA">
        <w:rPr>
          <w:rFonts w:ascii="Times New Roman" w:hAnsi="Times New Roman" w:cs="Times New Roman"/>
          <w:sz w:val="28"/>
          <w:szCs w:val="28"/>
        </w:rPr>
        <w:t>специалист ОМК</w:t>
      </w:r>
      <w:r w:rsidRPr="009F074C">
        <w:rPr>
          <w:rFonts w:ascii="Times New Roman" w:hAnsi="Times New Roman" w:cs="Times New Roman"/>
          <w:sz w:val="28"/>
          <w:szCs w:val="28"/>
        </w:rPr>
        <w:t>,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DB28A8" w:rsidRDefault="00D50CAF" w:rsidP="00B47204">
      <w:pPr>
        <w:ind w:firstLine="709"/>
        <w:jc w:val="both"/>
        <w:rPr>
          <w:rFonts w:ascii="Times New Roman" w:hAnsi="Times New Roman" w:cs="Times New Roman"/>
          <w:sz w:val="28"/>
          <w:szCs w:val="28"/>
        </w:rPr>
      </w:pPr>
      <w:r w:rsidRPr="001E3721">
        <w:rPr>
          <w:rFonts w:ascii="Times New Roman" w:hAnsi="Times New Roman" w:cs="Times New Roman"/>
          <w:sz w:val="28"/>
          <w:szCs w:val="28"/>
        </w:rPr>
        <w:t>Должностными лицами</w:t>
      </w:r>
      <w:r w:rsidR="004D67BA" w:rsidRPr="001E3721">
        <w:rPr>
          <w:rFonts w:ascii="Times New Roman" w:hAnsi="Times New Roman" w:cs="Times New Roman"/>
          <w:sz w:val="28"/>
          <w:szCs w:val="28"/>
        </w:rPr>
        <w:t xml:space="preserve"> </w:t>
      </w:r>
      <w:r w:rsidRPr="001E3721">
        <w:rPr>
          <w:rFonts w:ascii="Times New Roman" w:hAnsi="Times New Roman" w:cs="Times New Roman"/>
          <w:sz w:val="28"/>
          <w:szCs w:val="28"/>
        </w:rPr>
        <w:t xml:space="preserve">Контрольного органа, уполномоченными </w:t>
      </w:r>
      <w:r w:rsidRPr="001E3721">
        <w:rPr>
          <w:rFonts w:ascii="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w:t>
      </w:r>
      <w:r w:rsidR="001E3721" w:rsidRPr="001E3721">
        <w:rPr>
          <w:rFonts w:ascii="Times New Roman" w:hAnsi="Times New Roman" w:cs="Times New Roman"/>
          <w:sz w:val="28"/>
          <w:szCs w:val="28"/>
        </w:rPr>
        <w:t>, начальник ОМК, консультант-советник ОМК</w:t>
      </w:r>
      <w:r w:rsidRPr="001E3721">
        <w:rPr>
          <w:rFonts w:ascii="Times New Roman" w:hAnsi="Times New Roman" w:cs="Times New Roman"/>
          <w:sz w:val="28"/>
          <w:szCs w:val="28"/>
        </w:rPr>
        <w:t xml:space="preserve"> (далее – уполномоченные должностные лица Контрольного органа).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 Права и обязанности инспектора.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1.8.1. Инспектор обязан:</w:t>
      </w:r>
    </w:p>
    <w:p w:rsidR="00D50CAF" w:rsidRPr="00A510E0"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1) соблюдать законодательство Российской Федерации, права и </w:t>
      </w:r>
      <w:r w:rsidRPr="00A510E0">
        <w:rPr>
          <w:rFonts w:ascii="Times New Roman" w:hAnsi="Times New Roman" w:cs="Times New Roman"/>
          <w:sz w:val="28"/>
          <w:szCs w:val="28"/>
        </w:rPr>
        <w:t>законные интересы контролируемых лиц;</w:t>
      </w:r>
    </w:p>
    <w:p w:rsidR="00D50CAF" w:rsidRPr="00A510E0" w:rsidRDefault="00D50CAF" w:rsidP="00B47204">
      <w:pPr>
        <w:pStyle w:val="a8"/>
        <w:widowControl/>
        <w:tabs>
          <w:tab w:val="left" w:pos="1134"/>
        </w:tabs>
        <w:ind w:left="0" w:firstLine="709"/>
        <w:jc w:val="both"/>
        <w:rPr>
          <w:rFonts w:ascii="Times New Roman" w:hAnsi="Times New Roman" w:cs="Times New Roman"/>
          <w:sz w:val="28"/>
          <w:szCs w:val="28"/>
        </w:rPr>
      </w:pPr>
      <w:r w:rsidRPr="00A510E0">
        <w:rPr>
          <w:rFonts w:ascii="Times New Roman" w:hAnsi="Times New Roman" w:cs="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A510E0">
        <w:rPr>
          <w:rFonts w:ascii="Times New Roman" w:hAnsi="Times New Roman" w:cs="Times New Roman"/>
          <w:sz w:val="28"/>
          <w:szCs w:val="28"/>
        </w:rPr>
        <w:lastRenderedPageBreak/>
        <w:t>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proofErr w:type="gramStart"/>
      <w:r w:rsidRPr="00A510E0">
        <w:rPr>
          <w:rFonts w:ascii="Times New Roman" w:hAnsi="Times New Roman" w:cs="Times New Roman"/>
          <w:sz w:val="28"/>
          <w:szCs w:val="28"/>
        </w:rPr>
        <w:t>3) проводить контрольные мероприятия и совершать</w:t>
      </w:r>
      <w:r w:rsidRPr="00875C99">
        <w:rPr>
          <w:rFonts w:ascii="Times New Roman" w:hAnsi="Times New Roman" w:cs="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proofErr w:type="gramStart"/>
      <w:r w:rsidRPr="00875C99">
        <w:rPr>
          <w:rFonts w:ascii="Times New Roman" w:hAnsi="Times New Roman" w:cs="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F9456F">
        <w:rPr>
          <w:rFonts w:ascii="Times New Roman" w:hAnsi="Times New Roman" w:cs="Times New Roman"/>
          <w:sz w:val="28"/>
          <w:szCs w:val="28"/>
        </w:rPr>
        <w:t>по Кемеровской области - Кузбассу</w:t>
      </w:r>
      <w:r w:rsidRPr="00875C99">
        <w:rPr>
          <w:rFonts w:ascii="Times New Roman" w:hAnsi="Times New Roman" w:cs="Times New Roman"/>
          <w:sz w:val="28"/>
          <w:szCs w:val="28"/>
        </w:rPr>
        <w:t xml:space="preserve"> при проведении контрольных мероприятий (за исключением контрольных мероприятий, </w:t>
      </w:r>
      <w:r w:rsidRPr="009F074C">
        <w:rPr>
          <w:rFonts w:ascii="Times New Roman" w:hAnsi="Times New Roman" w:cs="Times New Roman"/>
          <w:sz w:val="28"/>
          <w:szCs w:val="28"/>
        </w:rPr>
        <w:t>при проведении которых не требуется взаимодействие контрольных органов с контролируемыми лицами) и в случаях</w:t>
      </w:r>
      <w:proofErr w:type="gramEnd"/>
      <w:r w:rsidRPr="009F074C">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предусмотренных</w:t>
      </w:r>
      <w:proofErr w:type="gramEnd"/>
      <w:r w:rsidRPr="009F074C">
        <w:rPr>
          <w:rFonts w:ascii="Times New Roman" w:hAnsi="Times New Roman" w:cs="Times New Roman"/>
          <w:sz w:val="28"/>
          <w:szCs w:val="28"/>
        </w:rPr>
        <w:t xml:space="preserve"> Федеральным законом № 248-ФЗ и пунктом 3.3 настоящего Положения, осуществлять консультирование;</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cs="Times New Roman"/>
          <w:sz w:val="28"/>
          <w:szCs w:val="28"/>
        </w:rPr>
        <w:t>;</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cs="Times New Roman"/>
          <w:sz w:val="28"/>
          <w:szCs w:val="28"/>
        </w:rPr>
        <w:t>риятий и контрольных действий, относящихся к предмету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lastRenderedPageBreak/>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1.8.2.</w:t>
      </w:r>
      <w:r w:rsidR="001E3721">
        <w:rPr>
          <w:rFonts w:ascii="Times New Roman" w:hAnsi="Times New Roman" w:cs="Times New Roman"/>
          <w:sz w:val="28"/>
          <w:szCs w:val="28"/>
        </w:rPr>
        <w:t xml:space="preserve"> </w:t>
      </w:r>
      <w:r w:rsidRPr="00875C99">
        <w:rPr>
          <w:rFonts w:ascii="Times New Roman" w:hAnsi="Times New Roman" w:cs="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1) беспрепятственно по предъявлении служебного удостоверения и в соответствии с полномо</w:t>
      </w:r>
      <w:r w:rsidR="001E3721">
        <w:rPr>
          <w:rFonts w:ascii="Times New Roman" w:hAnsi="Times New Roman" w:cs="Times New Roman"/>
          <w:sz w:val="28"/>
          <w:szCs w:val="28"/>
        </w:rPr>
        <w:t>чиями, установленными решением К</w:t>
      </w:r>
      <w:r w:rsidRPr="00875C99">
        <w:rPr>
          <w:rFonts w:ascii="Times New Roman" w:hAnsi="Times New Roman" w:cs="Times New Roman"/>
          <w:sz w:val="28"/>
          <w:szCs w:val="28"/>
        </w:rPr>
        <w:t>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7) обращаться в соответствии с Федеральным законом от </w:t>
      </w:r>
      <w:r>
        <w:rPr>
          <w:rFonts w:ascii="Times New Roman" w:hAnsi="Times New Roman" w:cs="Times New Roman"/>
          <w:sz w:val="28"/>
          <w:szCs w:val="28"/>
        </w:rPr>
        <w:t>0</w:t>
      </w:r>
      <w:r w:rsidRPr="00875C99">
        <w:rPr>
          <w:rFonts w:ascii="Times New Roman" w:hAnsi="Times New Roman" w:cs="Times New Roman"/>
          <w:sz w:val="28"/>
          <w:szCs w:val="28"/>
        </w:rPr>
        <w:t>7</w:t>
      </w:r>
      <w:r>
        <w:rPr>
          <w:rFonts w:ascii="Times New Roman" w:hAnsi="Times New Roman" w:cs="Times New Roman"/>
          <w:sz w:val="28"/>
          <w:szCs w:val="28"/>
        </w:rPr>
        <w:t>.02.</w:t>
      </w:r>
      <w:r w:rsidRPr="00875C99">
        <w:rPr>
          <w:rFonts w:ascii="Times New Roman" w:hAnsi="Times New Roman" w:cs="Times New Roman"/>
          <w:sz w:val="28"/>
          <w:szCs w:val="28"/>
        </w:rPr>
        <w:t xml:space="preserve">2011 года № 3-ФЗ </w:t>
      </w:r>
      <w:r>
        <w:rPr>
          <w:rFonts w:ascii="Times New Roman" w:hAnsi="Times New Roman" w:cs="Times New Roman"/>
          <w:sz w:val="28"/>
          <w:szCs w:val="28"/>
        </w:rPr>
        <w:t>«</w:t>
      </w:r>
      <w:r w:rsidRPr="00875C99">
        <w:rPr>
          <w:rFonts w:ascii="Times New Roman" w:hAnsi="Times New Roman" w:cs="Times New Roman"/>
          <w:sz w:val="28"/>
          <w:szCs w:val="28"/>
        </w:rPr>
        <w:t>О полиции</w:t>
      </w:r>
      <w:r>
        <w:rPr>
          <w:rFonts w:ascii="Times New Roman" w:hAnsi="Times New Roman" w:cs="Times New Roman"/>
          <w:sz w:val="28"/>
          <w:szCs w:val="28"/>
        </w:rPr>
        <w:t>»</w:t>
      </w:r>
      <w:r w:rsidRPr="00875C99">
        <w:rPr>
          <w:rFonts w:ascii="Times New Roman" w:hAnsi="Times New Roman" w:cs="Times New Roman"/>
          <w:sz w:val="28"/>
          <w:szCs w:val="28"/>
        </w:rPr>
        <w:t xml:space="preserve"> за содействием к органам полиции в случаях, если инспектору оказывается противодействие или угрожает опасность;</w:t>
      </w:r>
    </w:p>
    <w:p w:rsidR="00D50CAF" w:rsidRPr="00875C99" w:rsidRDefault="00D50CAF" w:rsidP="00B47204">
      <w:pPr>
        <w:pStyle w:val="a8"/>
        <w:widowControl/>
        <w:tabs>
          <w:tab w:val="left" w:pos="1134"/>
        </w:tabs>
        <w:ind w:left="0" w:firstLine="709"/>
        <w:jc w:val="both"/>
        <w:rPr>
          <w:rFonts w:ascii="Times New Roman" w:hAnsi="Times New Roman" w:cs="Times New Roman"/>
          <w:sz w:val="28"/>
          <w:szCs w:val="28"/>
        </w:rPr>
      </w:pPr>
      <w:r w:rsidRPr="00875C99">
        <w:rPr>
          <w:rFonts w:ascii="Times New Roman" w:hAnsi="Times New Roman" w:cs="Times New Roman"/>
          <w:sz w:val="28"/>
          <w:szCs w:val="28"/>
        </w:rPr>
        <w:t xml:space="preserve">8) </w:t>
      </w:r>
      <w:r w:rsidR="001E3721">
        <w:rPr>
          <w:rFonts w:ascii="Times New Roman" w:hAnsi="Times New Roman" w:cs="Times New Roman"/>
          <w:sz w:val="28"/>
          <w:szCs w:val="28"/>
        </w:rPr>
        <w:t xml:space="preserve">осуществлять иные </w:t>
      </w:r>
      <w:proofErr w:type="gramStart"/>
      <w:r w:rsidR="001E3721">
        <w:rPr>
          <w:rFonts w:ascii="Times New Roman" w:hAnsi="Times New Roman" w:cs="Times New Roman"/>
          <w:sz w:val="28"/>
          <w:szCs w:val="28"/>
        </w:rPr>
        <w:t>действия</w:t>
      </w:r>
      <w:proofErr w:type="gramEnd"/>
      <w:r w:rsidR="001E3721">
        <w:rPr>
          <w:rFonts w:ascii="Times New Roman" w:hAnsi="Times New Roman" w:cs="Times New Roman"/>
          <w:sz w:val="28"/>
          <w:szCs w:val="28"/>
        </w:rPr>
        <w:t xml:space="preserve"> не противоречащие законодательству Российской Федерации в рамках осуществления возложенных полномочий</w:t>
      </w:r>
      <w:r w:rsidRPr="00D57509">
        <w:rPr>
          <w:rFonts w:ascii="Times New Roman" w:hAnsi="Times New Roman" w:cs="Times New Roman"/>
          <w:sz w:val="28"/>
          <w:szCs w:val="28"/>
        </w:rPr>
        <w:t>.</w:t>
      </w:r>
    </w:p>
    <w:p w:rsidR="00D50CAF" w:rsidRPr="009F074C" w:rsidRDefault="00D50CAF" w:rsidP="00B47204">
      <w:pPr>
        <w:pStyle w:val="HTML"/>
        <w:ind w:firstLine="709"/>
        <w:jc w:val="both"/>
        <w:rPr>
          <w:rFonts w:ascii="Verdana" w:hAnsi="Verdana" w:cs="Verdana"/>
          <w:sz w:val="28"/>
          <w:szCs w:val="28"/>
        </w:rPr>
      </w:pPr>
      <w:r w:rsidRPr="009F074C">
        <w:rPr>
          <w:rFonts w:ascii="Times New Roman" w:hAnsi="Times New Roman" w:cs="Times New Roman"/>
          <w:sz w:val="28"/>
          <w:szCs w:val="28"/>
        </w:rPr>
        <w:t xml:space="preserve">1.10. </w:t>
      </w:r>
      <w:proofErr w:type="gramStart"/>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w:t>
      </w:r>
      <w:r w:rsidRPr="00A510E0">
        <w:rPr>
          <w:rFonts w:ascii="Times New Roman" w:hAnsi="Times New Roman" w:cs="Times New Roman"/>
          <w:sz w:val="28"/>
          <w:szCs w:val="28"/>
        </w:rPr>
        <w:lastRenderedPageBreak/>
        <w:t>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A510E0">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7979F7">
        <w:rPr>
          <w:rFonts w:ascii="Times New Roman" w:hAnsi="Times New Roman" w:cs="Times New Roman"/>
          <w:sz w:val="28"/>
          <w:szCs w:val="28"/>
        </w:rPr>
        <w:t xml:space="preserve"> </w:t>
      </w:r>
      <w:r w:rsidRPr="00A510E0">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roofErr w:type="gramStart"/>
      <w:r w:rsidR="007979F7">
        <w:rPr>
          <w:rFonts w:ascii="Times New Roman" w:hAnsi="Times New Roman" w:cs="Times New Roman"/>
          <w:sz w:val="28"/>
          <w:szCs w:val="28"/>
        </w:rPr>
        <w:t xml:space="preserve"> ,</w:t>
      </w:r>
      <w:proofErr w:type="gramEnd"/>
      <w:r w:rsidR="007979F7">
        <w:rPr>
          <w:rFonts w:ascii="Times New Roman" w:hAnsi="Times New Roman" w:cs="Times New Roman"/>
          <w:sz w:val="28"/>
          <w:szCs w:val="28"/>
        </w:rPr>
        <w:t>а также путем размещения информации на сайте Администрации Беловского городского округа</w:t>
      </w:r>
      <w:r w:rsidRPr="00A510E0">
        <w:rPr>
          <w:rFonts w:ascii="Times New Roman" w:hAnsi="Times New Roman" w:cs="Times New Roman"/>
          <w:sz w:val="28"/>
          <w:szCs w:val="28"/>
        </w:rPr>
        <w:t>.</w:t>
      </w:r>
    </w:p>
    <w:p w:rsidR="00D50CAF" w:rsidRDefault="00D50CAF" w:rsidP="00B47204">
      <w:pPr>
        <w:pStyle w:val="ConsPlusNormal"/>
        <w:ind w:firstLine="709"/>
        <w:jc w:val="both"/>
        <w:rPr>
          <w:rFonts w:cs="Arial"/>
          <w:sz w:val="28"/>
          <w:szCs w:val="28"/>
        </w:rPr>
      </w:pPr>
    </w:p>
    <w:p w:rsidR="00D50CAF" w:rsidRPr="00534A08" w:rsidRDefault="00D50CAF" w:rsidP="00B47204">
      <w:pPr>
        <w:pStyle w:val="ConsPlusTitle"/>
        <w:ind w:left="1543" w:firstLine="709"/>
        <w:outlineLvl w:val="1"/>
        <w:rPr>
          <w:rFonts w:cs="Arial"/>
          <w:b w:val="0"/>
        </w:rPr>
      </w:pPr>
      <w:r w:rsidRPr="00534A08">
        <w:rPr>
          <w:b w:val="0"/>
          <w:sz w:val="28"/>
          <w:szCs w:val="28"/>
        </w:rPr>
        <w:t>2. Категории риска причинения вреда (ущерба)</w:t>
      </w:r>
    </w:p>
    <w:p w:rsidR="00D50CAF" w:rsidRDefault="00D50CAF" w:rsidP="00B47204">
      <w:pPr>
        <w:pStyle w:val="ConsPlusNormal"/>
        <w:ind w:firstLine="709"/>
        <w:jc w:val="both"/>
        <w:rPr>
          <w:rFonts w:cs="Arial"/>
          <w:sz w:val="28"/>
          <w:szCs w:val="28"/>
        </w:rPr>
      </w:pPr>
    </w:p>
    <w:p w:rsidR="00141AAC" w:rsidRPr="00131F2E" w:rsidRDefault="00D50CAF" w:rsidP="00141AAC">
      <w:pPr>
        <w:pStyle w:val="a8"/>
        <w:widowControl/>
        <w:tabs>
          <w:tab w:val="left" w:pos="1134"/>
        </w:tabs>
        <w:ind w:left="0" w:firstLine="709"/>
        <w:jc w:val="both"/>
        <w:rPr>
          <w:rFonts w:ascii="Liberation Serif" w:hAnsi="Liberation Serif" w:cs="Times New Roman"/>
          <w:color w:val="000000"/>
          <w:sz w:val="28"/>
          <w:szCs w:val="28"/>
        </w:rPr>
      </w:pPr>
      <w:r>
        <w:rPr>
          <w:rFonts w:ascii="Times New Roman" w:hAnsi="Times New Roman" w:cs="Times New Roman"/>
          <w:sz w:val="28"/>
          <w:szCs w:val="28"/>
        </w:rPr>
        <w:t xml:space="preserve">2.1. </w:t>
      </w:r>
      <w:r w:rsidR="00141AAC" w:rsidRPr="00131F2E">
        <w:rPr>
          <w:rFonts w:ascii="Liberation Serif" w:hAnsi="Liberation Serif" w:cs="Times New Roman"/>
          <w:color w:val="000000"/>
          <w:sz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41AAC">
        <w:rPr>
          <w:rFonts w:ascii="Liberation Serif" w:hAnsi="Liberation Serif" w:cs="Times New Roman"/>
          <w:sz w:val="28"/>
        </w:rPr>
        <w:t>2</w:t>
      </w:r>
      <w:r>
        <w:rPr>
          <w:rFonts w:ascii="Liberation Serif" w:hAnsi="Liberation Serif" w:cs="Times New Roman"/>
          <w:sz w:val="28"/>
        </w:rPr>
        <w:t>.2.</w:t>
      </w:r>
      <w:r w:rsidR="00CE3741">
        <w:rPr>
          <w:rFonts w:ascii="Liberation Serif" w:hAnsi="Liberation Serif" w:cs="Times New Roman"/>
          <w:sz w:val="28"/>
          <w:szCs w:val="28"/>
        </w:rPr>
        <w:t xml:space="preserve"> </w:t>
      </w:r>
      <w:r w:rsidRPr="00131F2E">
        <w:rPr>
          <w:rFonts w:ascii="Liberation Serif" w:hAnsi="Liberation Serif" w:cs="Times New Roman"/>
          <w:sz w:val="28"/>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2.3.</w:t>
      </w:r>
      <w:r w:rsidR="00CE3741">
        <w:rPr>
          <w:rFonts w:ascii="Liberation Serif" w:hAnsi="Liberation Serif" w:cs="Times New Roman"/>
          <w:sz w:val="28"/>
          <w:szCs w:val="28"/>
        </w:rPr>
        <w:t xml:space="preserve"> </w:t>
      </w:r>
      <w:r w:rsidRPr="00131F2E">
        <w:rPr>
          <w:rFonts w:ascii="Liberation Serif" w:hAnsi="Liberation Serif" w:cs="Times New Roman"/>
          <w:sz w:val="28"/>
        </w:rPr>
        <w:t>Под оценкой риска причинения вреда (ущерба) в целях настоящего Положения понимается деятельность контрольных органов по определению вероятности возникновения риска и масштаба вреда (ущерба) для охраняемых законом ценностей.</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2.4.</w:t>
      </w:r>
      <w:r w:rsidR="00CE3741">
        <w:rPr>
          <w:rFonts w:ascii="Liberation Serif" w:hAnsi="Liberation Serif" w:cs="Times New Roman"/>
          <w:sz w:val="28"/>
        </w:rPr>
        <w:t xml:space="preserve"> </w:t>
      </w:r>
      <w:r w:rsidRPr="00131F2E">
        <w:rPr>
          <w:rFonts w:ascii="Liberation Serif" w:hAnsi="Liberation Serif" w:cs="Times New Roman"/>
          <w:sz w:val="28"/>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.5</w:t>
      </w:r>
      <w:r w:rsidRPr="00131F2E">
        <w:rPr>
          <w:rFonts w:ascii="Liberation Serif" w:hAnsi="Liberation Serif" w:cs="Times New Roman"/>
          <w:sz w:val="28"/>
        </w:rPr>
        <w:t>.</w:t>
      </w:r>
      <w:r w:rsidR="00CE3741">
        <w:rPr>
          <w:rFonts w:ascii="Liberation Serif" w:hAnsi="Liberation Serif" w:cs="Times New Roman"/>
          <w:sz w:val="28"/>
          <w:szCs w:val="28"/>
        </w:rPr>
        <w:t xml:space="preserve"> </w:t>
      </w:r>
      <w:r w:rsidRPr="00131F2E">
        <w:rPr>
          <w:rFonts w:ascii="Liberation Serif" w:hAnsi="Liberation Serif" w:cs="Times New Roman"/>
          <w:sz w:val="28"/>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.6</w:t>
      </w:r>
      <w:r w:rsidRPr="00131F2E">
        <w:rPr>
          <w:rFonts w:ascii="Liberation Serif" w:hAnsi="Liberation Serif" w:cs="Times New Roman"/>
          <w:sz w:val="28"/>
        </w:rPr>
        <w:t>.</w:t>
      </w:r>
      <w:r w:rsidR="00CE3741">
        <w:rPr>
          <w:rFonts w:ascii="Liberation Serif" w:hAnsi="Liberation Serif" w:cs="Times New Roman"/>
          <w:sz w:val="28"/>
          <w:szCs w:val="28"/>
        </w:rPr>
        <w:t xml:space="preserve"> </w:t>
      </w:r>
      <w:r w:rsidRPr="00131F2E">
        <w:rPr>
          <w:rFonts w:ascii="Liberation Serif" w:hAnsi="Liberation Serif" w:cs="Times New Roman"/>
          <w:sz w:val="28"/>
        </w:rPr>
        <w:t>Для целей управления рисками </w:t>
      </w:r>
      <w:r w:rsidRPr="00131F2E">
        <w:rPr>
          <w:rFonts w:ascii="Liberation Serif" w:hAnsi="Liberation Serif" w:cs="Times New Roman"/>
          <w:sz w:val="28"/>
          <w:szCs w:val="28"/>
        </w:rPr>
        <w:t> </w:t>
      </w:r>
      <w:r w:rsidRPr="00131F2E">
        <w:rPr>
          <w:rFonts w:ascii="Liberation Serif" w:hAnsi="Liberation Serif" w:cs="Times New Roman"/>
          <w:sz w:val="28"/>
        </w:rPr>
        <w:t>причинения вреда (ущерба) охраняемым законом ценностям</w:t>
      </w:r>
      <w:r w:rsidRPr="00131F2E">
        <w:rPr>
          <w:rFonts w:ascii="Liberation Serif" w:hAnsi="Liberation Serif" w:cs="Times New Roman"/>
          <w:sz w:val="28"/>
          <w:szCs w:val="28"/>
        </w:rPr>
        <w:t> </w:t>
      </w:r>
      <w:r w:rsidRPr="00131F2E">
        <w:rPr>
          <w:rFonts w:ascii="Liberation Serif" w:hAnsi="Liberation Serif" w:cs="Times New Roman"/>
          <w:sz w:val="28"/>
        </w:rPr>
        <w:t> в отношении объектов контроля устанавливаются следующие категории риска</w:t>
      </w:r>
      <w:r w:rsidRPr="00131F2E">
        <w:rPr>
          <w:rFonts w:ascii="Liberation Serif" w:hAnsi="Liberation Serif" w:cs="Times New Roman"/>
          <w:sz w:val="28"/>
          <w:szCs w:val="28"/>
        </w:rPr>
        <w:t> </w:t>
      </w:r>
      <w:r w:rsidRPr="00131F2E">
        <w:rPr>
          <w:rFonts w:ascii="Liberation Serif" w:hAnsi="Liberation Serif" w:cs="Times New Roman"/>
          <w:sz w:val="28"/>
        </w:rPr>
        <w:t> причинения вреда (ущерба) охраняемым законом ценностям (далее – категории риска):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1) средний риск;</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 умеренный риск;</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3) низкий риск.</w:t>
      </w:r>
    </w:p>
    <w:p w:rsidR="00141AAC" w:rsidRPr="00131F2E" w:rsidRDefault="00141AAC" w:rsidP="00141AAC">
      <w:pPr>
        <w:spacing w:line="326" w:lineRule="atLeast"/>
        <w:ind w:firstLine="562"/>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.7.</w:t>
      </w:r>
      <w:r w:rsidR="00CE3741">
        <w:rPr>
          <w:rFonts w:ascii="Liberation Serif" w:hAnsi="Liberation Serif" w:cs="Times New Roman"/>
          <w:sz w:val="28"/>
          <w:szCs w:val="28"/>
        </w:rPr>
        <w:t xml:space="preserve"> </w:t>
      </w:r>
      <w:proofErr w:type="gramStart"/>
      <w:r w:rsidRPr="00131F2E">
        <w:rPr>
          <w:rFonts w:ascii="Liberation Serif" w:hAnsi="Liberation Serif" w:cs="Times New Roman"/>
          <w:sz w:val="28"/>
        </w:rPr>
        <w:t xml:space="preserve">Критерии отнесения объектов контроля к категориям риска (далее – критерии риска) формируются по результатам оценки риска причинения </w:t>
      </w:r>
      <w:r w:rsidRPr="00131F2E">
        <w:rPr>
          <w:rFonts w:ascii="Liberation Serif" w:hAnsi="Liberation Serif" w:cs="Times New Roman"/>
          <w:sz w:val="28"/>
        </w:rPr>
        <w:lastRenderedPageBreak/>
        <w:t>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131F2E">
        <w:rPr>
          <w:rFonts w:ascii="Liberation Serif" w:hAnsi="Liberation Serif" w:cs="Times New Roman"/>
          <w:sz w:val="28"/>
        </w:rPr>
        <w:t xml:space="preserve"> вреда (ущерба) соответствовало имеющимся ресурсам контрольного органа.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.8</w:t>
      </w:r>
      <w:proofErr w:type="gramStart"/>
      <w:r w:rsidR="00F9456F">
        <w:rPr>
          <w:rFonts w:ascii="Liberation Serif" w:hAnsi="Liberation Serif" w:cs="Times New Roman"/>
          <w:sz w:val="28"/>
        </w:rPr>
        <w:t xml:space="preserve"> </w:t>
      </w:r>
      <w:r w:rsidRPr="00131F2E">
        <w:rPr>
          <w:rFonts w:ascii="Liberation Serif" w:hAnsi="Liberation Serif" w:cs="Times New Roman"/>
          <w:sz w:val="28"/>
        </w:rPr>
        <w:t>В</w:t>
      </w:r>
      <w:proofErr w:type="gramEnd"/>
      <w:r w:rsidRPr="00131F2E">
        <w:rPr>
          <w:rFonts w:ascii="Liberation Serif" w:hAnsi="Liberation Serif" w:cs="Times New Roman"/>
          <w:sz w:val="28"/>
        </w:rPr>
        <w:t xml:space="preserve"> целях отнесения объектов </w:t>
      </w:r>
      <w:r w:rsidR="00F9456F">
        <w:rPr>
          <w:rFonts w:ascii="Liberation Serif" w:hAnsi="Liberation Serif" w:cs="Times New Roman"/>
          <w:sz w:val="28"/>
        </w:rPr>
        <w:t xml:space="preserve">контроля к категориям риска при </w:t>
      </w:r>
      <w:r w:rsidRPr="00131F2E">
        <w:rPr>
          <w:rFonts w:ascii="Liberation Serif" w:hAnsi="Liberation Serif" w:cs="Times New Roman"/>
          <w:sz w:val="28"/>
        </w:rPr>
        <w:t>осуществлении муниципального контроля устанавливаются следующие критерии риска:</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1) к категории среднего риска относятся объекты контроля – искусственные дорожные сооружения;</w:t>
      </w:r>
    </w:p>
    <w:p w:rsidR="00141AAC" w:rsidRDefault="00141AAC" w:rsidP="00141AAC">
      <w:pPr>
        <w:spacing w:line="326" w:lineRule="atLeast"/>
        <w:ind w:firstLine="706"/>
        <w:jc w:val="both"/>
        <w:textAlignment w:val="baseline"/>
        <w:rPr>
          <w:rFonts w:ascii="Liberation Serif" w:hAnsi="Liberation Serif" w:cs="Times New Roman"/>
          <w:sz w:val="28"/>
        </w:rPr>
      </w:pPr>
      <w:r w:rsidRPr="00131F2E">
        <w:rPr>
          <w:rFonts w:ascii="Liberation Serif" w:hAnsi="Liberation Serif" w:cs="Times New Roman"/>
          <w:sz w:val="28"/>
        </w:rPr>
        <w:t>2) 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.9</w:t>
      </w:r>
      <w:r w:rsidRPr="00131F2E">
        <w:rPr>
          <w:rFonts w:ascii="Liberation Serif" w:hAnsi="Liberation Serif" w:cs="Times New Roman"/>
          <w:sz w:val="28"/>
        </w:rPr>
        <w:t>.</w:t>
      </w:r>
      <w:r w:rsidR="00F9456F">
        <w:rPr>
          <w:rFonts w:ascii="Liberation Serif" w:hAnsi="Liberation Serif" w:cs="Times New Roman"/>
          <w:sz w:val="28"/>
          <w:szCs w:val="28"/>
        </w:rPr>
        <w:t xml:space="preserve"> </w:t>
      </w:r>
      <w:r w:rsidRPr="00131F2E">
        <w:rPr>
          <w:rFonts w:ascii="Liberation Serif" w:hAnsi="Liberation Serif" w:cs="Times New Roman"/>
          <w:sz w:val="28"/>
        </w:rPr>
        <w:t>Перечни объектов контроля, отнесенных к категориям среднего риска и умеренного риска, составляются ежегодно в срок до 31 января года составления плана контрольных мероприятий в порядке, предусмотренном данным положением.</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.10</w:t>
      </w:r>
      <w:r w:rsidRPr="00131F2E">
        <w:rPr>
          <w:rFonts w:ascii="Liberation Serif" w:hAnsi="Liberation Serif" w:cs="Times New Roman"/>
          <w:sz w:val="28"/>
        </w:rPr>
        <w:t>.</w:t>
      </w:r>
      <w:r w:rsidR="00F9456F">
        <w:rPr>
          <w:rFonts w:ascii="Liberation Serif" w:hAnsi="Liberation Serif" w:cs="Times New Roman"/>
          <w:sz w:val="28"/>
          <w:szCs w:val="28"/>
        </w:rPr>
        <w:t xml:space="preserve"> </w:t>
      </w:r>
      <w:r w:rsidRPr="00131F2E">
        <w:rPr>
          <w:rFonts w:ascii="Liberation Serif" w:hAnsi="Liberation Serif" w:cs="Times New Roman"/>
          <w:sz w:val="28"/>
        </w:rPr>
        <w:t>В случае если объект контроля не отнесен к определенной категории риска, он считается отнесенным к категории низкого риска.</w:t>
      </w:r>
    </w:p>
    <w:p w:rsidR="00897F36" w:rsidRPr="00131F2E" w:rsidRDefault="00141AAC" w:rsidP="00897F36">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.11.</w:t>
      </w:r>
      <w:r w:rsidR="00F9456F">
        <w:rPr>
          <w:rFonts w:ascii="Liberation Serif" w:hAnsi="Liberation Serif" w:cs="Times New Roman"/>
          <w:sz w:val="28"/>
          <w:szCs w:val="28"/>
        </w:rPr>
        <w:t xml:space="preserve"> </w:t>
      </w:r>
      <w:r w:rsidRPr="00131F2E">
        <w:rPr>
          <w:rFonts w:ascii="Liberation Serif" w:hAnsi="Liberation Serif" w:cs="Times New Roman"/>
          <w:sz w:val="28"/>
        </w:rPr>
        <w:t xml:space="preserve">В целях оценки риска причинения вреда (ущерба) охраняемым законом ценностям устанавливаются индикаторы риска нарушения обязательных требований </w:t>
      </w:r>
      <w:r w:rsidR="00F9456F">
        <w:rPr>
          <w:rFonts w:ascii="Liberation Serif" w:hAnsi="Liberation Serif" w:cs="Times New Roman"/>
          <w:sz w:val="28"/>
        </w:rPr>
        <w:t xml:space="preserve">в соответствии с </w:t>
      </w:r>
      <w:r w:rsidRPr="00131F2E">
        <w:rPr>
          <w:rFonts w:ascii="Liberation Serif" w:hAnsi="Liberation Serif" w:cs="Times New Roman"/>
          <w:sz w:val="28"/>
        </w:rPr>
        <w:t>Приложение</w:t>
      </w:r>
      <w:r w:rsidR="00F9456F">
        <w:rPr>
          <w:rFonts w:ascii="Liberation Serif" w:hAnsi="Liberation Serif" w:cs="Times New Roman"/>
          <w:sz w:val="28"/>
        </w:rPr>
        <w:t>м</w:t>
      </w:r>
      <w:r w:rsidRPr="00131F2E">
        <w:rPr>
          <w:rFonts w:ascii="Liberation Serif" w:hAnsi="Liberation Serif" w:cs="Times New Roman"/>
          <w:sz w:val="28"/>
        </w:rPr>
        <w:t xml:space="preserve"> № 1</w:t>
      </w:r>
      <w:r w:rsidR="00F9456F">
        <w:rPr>
          <w:rFonts w:ascii="Liberation Serif" w:hAnsi="Liberation Serif" w:cs="Times New Roman"/>
          <w:sz w:val="28"/>
        </w:rPr>
        <w:t xml:space="preserve"> к настоящему положению</w:t>
      </w:r>
      <w:r w:rsidR="00897F36">
        <w:rPr>
          <w:rFonts w:ascii="Liberation Serif" w:hAnsi="Liberation Serif" w:cs="Times New Roman"/>
          <w:sz w:val="28"/>
        </w:rPr>
        <w:t xml:space="preserve">; </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w:t>
      </w:r>
      <w:r>
        <w:rPr>
          <w:rFonts w:ascii="Liberation Serif" w:hAnsi="Liberation Serif" w:cs="Times New Roman"/>
          <w:sz w:val="28"/>
        </w:rPr>
        <w:t>.12</w:t>
      </w:r>
      <w:r w:rsidRPr="00131F2E">
        <w:rPr>
          <w:rFonts w:ascii="Liberation Serif" w:hAnsi="Liberation Serif" w:cs="Times New Roman"/>
          <w:sz w:val="28"/>
        </w:rPr>
        <w:t>.</w:t>
      </w:r>
      <w:r w:rsidR="00D90FE3">
        <w:rPr>
          <w:rFonts w:ascii="Liberation Serif" w:hAnsi="Liberation Serif" w:cs="Times New Roman"/>
          <w:sz w:val="28"/>
          <w:szCs w:val="28"/>
        </w:rPr>
        <w:t xml:space="preserve"> </w:t>
      </w:r>
      <w:r w:rsidRPr="00131F2E">
        <w:rPr>
          <w:rFonts w:ascii="Liberation Serif" w:hAnsi="Liberation Serif" w:cs="Times New Roman"/>
          <w:sz w:val="28"/>
        </w:rPr>
        <w:t>Частота проведения плановых контрольных мероприятий устанавливается:</w:t>
      </w:r>
    </w:p>
    <w:p w:rsidR="00141AAC" w:rsidRPr="00131F2E" w:rsidRDefault="00141AAC" w:rsidP="00D90FE3">
      <w:pPr>
        <w:spacing w:line="326" w:lineRule="atLeast"/>
        <w:ind w:firstLine="709"/>
        <w:jc w:val="both"/>
        <w:textAlignment w:val="baseline"/>
        <w:rPr>
          <w:rFonts w:ascii="Liberation Serif" w:hAnsi="Liberation Serif" w:cs="Times New Roman"/>
          <w:sz w:val="28"/>
          <w:szCs w:val="28"/>
        </w:rPr>
      </w:pPr>
      <w:r w:rsidRPr="00131F2E">
        <w:rPr>
          <w:rFonts w:ascii="Liberation Serif" w:hAnsi="Liberation Serif" w:cs="Times New Roman"/>
          <w:sz w:val="28"/>
        </w:rPr>
        <w:t>1) для объектов контроля, отнесенных к категории среднего риска – одно плановое контрольное мероприятие в 3 года;</w:t>
      </w:r>
    </w:p>
    <w:p w:rsidR="00141AAC" w:rsidRPr="00131F2E" w:rsidRDefault="00141AAC" w:rsidP="00D90FE3">
      <w:pPr>
        <w:spacing w:line="326" w:lineRule="atLeast"/>
        <w:ind w:firstLine="709"/>
        <w:jc w:val="both"/>
        <w:textAlignment w:val="baseline"/>
        <w:rPr>
          <w:rFonts w:ascii="Liberation Serif" w:hAnsi="Liberation Serif" w:cs="Times New Roman"/>
          <w:sz w:val="28"/>
          <w:szCs w:val="28"/>
        </w:rPr>
      </w:pPr>
      <w:r w:rsidRPr="00131F2E">
        <w:rPr>
          <w:rFonts w:ascii="Liberation Serif" w:hAnsi="Liberation Serif" w:cs="Times New Roman"/>
          <w:sz w:val="28"/>
        </w:rPr>
        <w:t xml:space="preserve">2) для объектов контроля, отнесенных к категории умеренного риска </w:t>
      </w:r>
      <w:proofErr w:type="gramStart"/>
      <w:r w:rsidRPr="00131F2E">
        <w:rPr>
          <w:rFonts w:ascii="Liberation Serif" w:hAnsi="Liberation Serif" w:cs="Times New Roman"/>
          <w:sz w:val="28"/>
        </w:rPr>
        <w:t>–о</w:t>
      </w:r>
      <w:proofErr w:type="gramEnd"/>
      <w:r w:rsidRPr="00131F2E">
        <w:rPr>
          <w:rFonts w:ascii="Liberation Serif" w:hAnsi="Liberation Serif" w:cs="Times New Roman"/>
          <w:sz w:val="28"/>
        </w:rPr>
        <w:t xml:space="preserve">дно плановое контрольное мероприятие в 4 </w:t>
      </w:r>
      <w:r w:rsidR="004119BD">
        <w:rPr>
          <w:rFonts w:ascii="Liberation Serif" w:hAnsi="Liberation Serif" w:cs="Times New Roman"/>
          <w:sz w:val="28"/>
        </w:rPr>
        <w:t>года</w:t>
      </w:r>
      <w:r w:rsidRPr="00131F2E">
        <w:rPr>
          <w:rFonts w:ascii="Liberation Serif" w:hAnsi="Liberation Serif" w:cs="Times New Roman"/>
          <w:sz w:val="28"/>
        </w:rPr>
        <w:t>. </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2.13</w:t>
      </w:r>
      <w:r w:rsidRPr="00131F2E">
        <w:rPr>
          <w:rFonts w:ascii="Liberation Serif" w:hAnsi="Liberation Serif" w:cs="Times New Roman"/>
          <w:sz w:val="28"/>
        </w:rPr>
        <w:t>.</w:t>
      </w:r>
      <w:r w:rsidR="00D90FE3">
        <w:rPr>
          <w:rFonts w:ascii="Liberation Serif" w:hAnsi="Liberation Serif" w:cs="Times New Roman"/>
          <w:sz w:val="28"/>
          <w:szCs w:val="28"/>
        </w:rPr>
        <w:t xml:space="preserve"> </w:t>
      </w:r>
      <w:r w:rsidRPr="00131F2E">
        <w:rPr>
          <w:rFonts w:ascii="Liberation Serif" w:hAnsi="Liberation Serif" w:cs="Times New Roman"/>
          <w:sz w:val="28"/>
        </w:rPr>
        <w:t>Плановые контрольные мероприятия в отношении объектов контроля, отнесенных к категории низкого риска, не проводятся.</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2.14</w:t>
      </w:r>
      <w:r w:rsidRPr="00131F2E">
        <w:rPr>
          <w:rFonts w:ascii="Liberation Serif" w:hAnsi="Liberation Serif" w:cs="Times New Roman"/>
          <w:sz w:val="28"/>
        </w:rPr>
        <w:t>.</w:t>
      </w:r>
      <w:r w:rsidR="00D90FE3">
        <w:rPr>
          <w:rFonts w:ascii="Liberation Serif" w:hAnsi="Liberation Serif" w:cs="Times New Roman"/>
          <w:sz w:val="28"/>
          <w:szCs w:val="28"/>
        </w:rPr>
        <w:t xml:space="preserve"> </w:t>
      </w:r>
      <w:r w:rsidRPr="00131F2E">
        <w:rPr>
          <w:rFonts w:ascii="Liberation Serif" w:hAnsi="Liberation Serif" w:cs="Times New Roman"/>
          <w:sz w:val="28"/>
        </w:rPr>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00D90FE3">
        <w:rPr>
          <w:rFonts w:ascii="Liberation Serif" w:hAnsi="Liberation Serif" w:cs="Times New Roman"/>
          <w:sz w:val="28"/>
          <w:szCs w:val="28"/>
        </w:rPr>
        <w:t xml:space="preserve"> </w:t>
      </w:r>
      <w:r w:rsidR="00D90FE3">
        <w:rPr>
          <w:rFonts w:ascii="Liberation Serif" w:hAnsi="Liberation Serif" w:cs="Times New Roman"/>
          <w:sz w:val="28"/>
        </w:rPr>
        <w:t xml:space="preserve">Вид такого </w:t>
      </w:r>
      <w:r w:rsidRPr="00131F2E">
        <w:rPr>
          <w:rFonts w:ascii="Liberation Serif" w:hAnsi="Liberation Serif" w:cs="Times New Roman"/>
          <w:sz w:val="28"/>
        </w:rPr>
        <w:t>контрольного</w:t>
      </w:r>
      <w:r w:rsidR="00D90FE3">
        <w:rPr>
          <w:rFonts w:ascii="Liberation Serif" w:hAnsi="Liberation Serif" w:cs="Times New Roman"/>
          <w:sz w:val="28"/>
          <w:szCs w:val="28"/>
        </w:rPr>
        <w:t xml:space="preserve"> </w:t>
      </w:r>
      <w:r w:rsidRPr="00131F2E">
        <w:rPr>
          <w:rFonts w:ascii="Liberation Serif" w:hAnsi="Liberation Serif" w:cs="Times New Roman"/>
          <w:sz w:val="28"/>
        </w:rPr>
        <w:t>мероприятия определяется с учетом следующих критериев:</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Pr>
          <w:rFonts w:ascii="Liberation Serif" w:hAnsi="Liberation Serif" w:cs="Times New Roman"/>
          <w:sz w:val="28"/>
        </w:rPr>
        <w:t>2.14.1</w:t>
      </w:r>
      <w:r w:rsidRPr="00131F2E">
        <w:rPr>
          <w:rFonts w:ascii="Liberation Serif" w:hAnsi="Liberation Serif" w:cs="Times New Roman"/>
          <w:sz w:val="28"/>
        </w:rPr>
        <w:t xml:space="preserve"> при выявлении соответствия объекта контроля индикаторам риска, предусмотренными подпунктами 1, 7 приложения № 1 к настоящему Положению, проводится инспекционный визит, рейдовый осмотр, выездная проверка;</w:t>
      </w:r>
    </w:p>
    <w:p w:rsidR="00141AAC" w:rsidRPr="00131F2E" w:rsidRDefault="00141AAC" w:rsidP="00141AAC">
      <w:pPr>
        <w:spacing w:line="326" w:lineRule="atLeast"/>
        <w:ind w:firstLine="706"/>
        <w:jc w:val="both"/>
        <w:textAlignment w:val="baseline"/>
        <w:rPr>
          <w:rFonts w:ascii="Calibri" w:hAnsi="Calibri" w:cs="Calibri"/>
          <w:sz w:val="28"/>
          <w:szCs w:val="28"/>
        </w:rPr>
      </w:pPr>
      <w:r>
        <w:rPr>
          <w:rFonts w:ascii="Liberation Serif" w:hAnsi="Liberation Serif" w:cs="Calibri"/>
          <w:sz w:val="28"/>
        </w:rPr>
        <w:t>2.14.2</w:t>
      </w:r>
      <w:r w:rsidRPr="00131F2E">
        <w:rPr>
          <w:rFonts w:ascii="Liberation Serif" w:hAnsi="Liberation Serif" w:cs="Calibri"/>
          <w:sz w:val="28"/>
        </w:rPr>
        <w:t xml:space="preserve"> при выявлении соответствия объекта контроля индикаторам риска, предусмотренными подпунктами 2, 3, 4, 5, 6 приложения</w:t>
      </w:r>
      <w:r w:rsidRPr="00131F2E">
        <w:rPr>
          <w:rFonts w:ascii="Calibri" w:hAnsi="Calibri" w:cs="Calibri"/>
          <w:sz w:val="28"/>
          <w:szCs w:val="28"/>
        </w:rPr>
        <w:t> </w:t>
      </w:r>
      <w:r w:rsidRPr="00131F2E">
        <w:rPr>
          <w:rFonts w:ascii="Liberation Serif" w:hAnsi="Liberation Serif" w:cs="Calibri"/>
          <w:sz w:val="28"/>
        </w:rPr>
        <w:t xml:space="preserve"> № 1 к </w:t>
      </w:r>
      <w:r w:rsidRPr="00131F2E">
        <w:rPr>
          <w:rFonts w:ascii="Liberation Serif" w:hAnsi="Liberation Serif" w:cs="Calibri"/>
          <w:sz w:val="28"/>
        </w:rPr>
        <w:lastRenderedPageBreak/>
        <w:t>настоящему Положению, проводится инспекционный визит, рейдовый осмотр, документарная проверка, выездная проверка.</w:t>
      </w:r>
    </w:p>
    <w:p w:rsidR="00141AAC" w:rsidRPr="00141AAC" w:rsidRDefault="00141AAC" w:rsidP="00B47204">
      <w:pPr>
        <w:pStyle w:val="a8"/>
        <w:widowControl/>
        <w:tabs>
          <w:tab w:val="left" w:pos="1134"/>
        </w:tabs>
        <w:ind w:left="0" w:firstLine="709"/>
        <w:jc w:val="both"/>
        <w:rPr>
          <w:rFonts w:ascii="Times New Roman" w:hAnsi="Times New Roman" w:cs="Times New Roman"/>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p>
    <w:p w:rsidR="00744EE5" w:rsidRDefault="00744EE5" w:rsidP="00B47204">
      <w:pPr>
        <w:widowControl/>
        <w:tabs>
          <w:tab w:val="left" w:pos="1134"/>
        </w:tabs>
        <w:ind w:firstLine="709"/>
        <w:jc w:val="center"/>
        <w:rPr>
          <w:rFonts w:ascii="Times New Roman" w:hAnsi="Times New Roman" w:cs="Times New Roman"/>
          <w:bCs/>
          <w:color w:val="auto"/>
          <w:sz w:val="28"/>
          <w:szCs w:val="28"/>
        </w:rPr>
      </w:pPr>
    </w:p>
    <w:p w:rsidR="00D50CAF" w:rsidRPr="00534A08" w:rsidRDefault="00D50CAF" w:rsidP="00B47204">
      <w:pPr>
        <w:widowControl/>
        <w:tabs>
          <w:tab w:val="left" w:pos="1134"/>
        </w:tabs>
        <w:ind w:firstLine="709"/>
        <w:jc w:val="center"/>
        <w:rPr>
          <w:rFonts w:ascii="Times New Roman" w:hAnsi="Times New Roman" w:cs="Times New Roman"/>
          <w:bCs/>
          <w:color w:val="auto"/>
          <w:sz w:val="28"/>
          <w:szCs w:val="28"/>
        </w:rPr>
      </w:pPr>
      <w:r w:rsidRPr="00534A08">
        <w:rPr>
          <w:rFonts w:ascii="Times New Roman" w:hAnsi="Times New Roman" w:cs="Times New Roman"/>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B47204">
      <w:pPr>
        <w:widowControl/>
        <w:tabs>
          <w:tab w:val="left" w:pos="1134"/>
        </w:tabs>
        <w:ind w:firstLine="709"/>
        <w:jc w:val="both"/>
        <w:rPr>
          <w:rFonts w:ascii="Times New Roman" w:hAnsi="Times New Roman" w:cs="Times New Roman"/>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D50CAF" w:rsidRDefault="00D50CAF" w:rsidP="00B47204">
      <w:pPr>
        <w:pStyle w:val="ConsPlusNormal"/>
        <w:ind w:firstLine="709"/>
        <w:jc w:val="both"/>
        <w:rPr>
          <w:sz w:val="28"/>
          <w:szCs w:val="28"/>
        </w:rPr>
      </w:pPr>
      <w:r>
        <w:rPr>
          <w:sz w:val="28"/>
          <w:szCs w:val="28"/>
        </w:rPr>
        <w:t>1) информирование;</w:t>
      </w:r>
    </w:p>
    <w:p w:rsidR="00D50CAF" w:rsidRDefault="00D50CAF" w:rsidP="00B47204">
      <w:pPr>
        <w:pStyle w:val="ConsPlusNormal"/>
        <w:ind w:firstLine="709"/>
        <w:jc w:val="both"/>
        <w:rPr>
          <w:sz w:val="28"/>
          <w:szCs w:val="28"/>
        </w:rPr>
      </w:pPr>
      <w:r>
        <w:rPr>
          <w:sz w:val="28"/>
          <w:szCs w:val="28"/>
        </w:rPr>
        <w:t>2) обобщение правоприменительной практики;</w:t>
      </w:r>
    </w:p>
    <w:p w:rsidR="00D50CAF" w:rsidRDefault="00D50CAF" w:rsidP="00B47204">
      <w:pPr>
        <w:pStyle w:val="ConsPlusNormal"/>
        <w:ind w:firstLine="709"/>
        <w:jc w:val="both"/>
        <w:rPr>
          <w:sz w:val="28"/>
          <w:szCs w:val="28"/>
        </w:rPr>
      </w:pPr>
      <w:r>
        <w:rPr>
          <w:sz w:val="28"/>
          <w:szCs w:val="28"/>
        </w:rPr>
        <w:t>3) объявление предостережения;</w:t>
      </w:r>
    </w:p>
    <w:p w:rsidR="00D50CAF" w:rsidRDefault="00D50CAF" w:rsidP="00B47204">
      <w:pPr>
        <w:pStyle w:val="ConsPlusNormal"/>
        <w:ind w:firstLine="709"/>
        <w:jc w:val="both"/>
        <w:rPr>
          <w:sz w:val="28"/>
          <w:szCs w:val="28"/>
        </w:rPr>
      </w:pPr>
      <w:r>
        <w:rPr>
          <w:sz w:val="28"/>
          <w:szCs w:val="28"/>
        </w:rPr>
        <w:t>4) консультирование;</w:t>
      </w:r>
    </w:p>
    <w:p w:rsidR="00D50CAF" w:rsidRDefault="00D50CAF" w:rsidP="00B47204">
      <w:pPr>
        <w:pStyle w:val="ConsPlusNormal"/>
        <w:ind w:firstLine="709"/>
        <w:jc w:val="both"/>
        <w:rPr>
          <w:sz w:val="28"/>
          <w:szCs w:val="28"/>
        </w:rPr>
      </w:pPr>
      <w:r>
        <w:rPr>
          <w:sz w:val="28"/>
          <w:szCs w:val="28"/>
        </w:rPr>
        <w:t>5) профилактический визит.</w:t>
      </w:r>
    </w:p>
    <w:p w:rsidR="00D50CAF" w:rsidRDefault="00D50CAF" w:rsidP="00B47204">
      <w:pPr>
        <w:pStyle w:val="ConsPlusNormal"/>
        <w:ind w:firstLine="709"/>
        <w:jc w:val="both"/>
        <w:rPr>
          <w:sz w:val="28"/>
          <w:szCs w:val="28"/>
        </w:rPr>
      </w:pPr>
    </w:p>
    <w:p w:rsidR="00D50CAF" w:rsidRPr="006229DC" w:rsidRDefault="00D50CAF" w:rsidP="00070EB0">
      <w:pPr>
        <w:pStyle w:val="ConsPlusNormal"/>
        <w:ind w:firstLine="709"/>
        <w:jc w:val="both"/>
        <w:rPr>
          <w:sz w:val="28"/>
          <w:szCs w:val="28"/>
        </w:rPr>
      </w:pPr>
      <w:r w:rsidRPr="006229DC">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70EB0">
        <w:rPr>
          <w:sz w:val="28"/>
          <w:szCs w:val="28"/>
        </w:rPr>
        <w:t>.</w:t>
      </w:r>
    </w:p>
    <w:p w:rsidR="00D50CAF" w:rsidRPr="003F7E44" w:rsidRDefault="00D50CAF" w:rsidP="00B47204">
      <w:pPr>
        <w:pStyle w:val="ConsPlusNormal"/>
        <w:ind w:firstLine="709"/>
        <w:jc w:val="center"/>
        <w:rPr>
          <w:rFonts w:cs="Arial"/>
          <w:b/>
          <w:bCs/>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3.1.1. </w:t>
      </w:r>
      <w:proofErr w:type="gramStart"/>
      <w:r w:rsidRPr="003F7E44">
        <w:rPr>
          <w:rFonts w:ascii="Times New Roman" w:hAnsi="Times New Roman" w:cs="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cs="Times New Roman"/>
          <w:sz w:val="28"/>
          <w:szCs w:val="28"/>
        </w:rPr>
        <w:t>обязательных требований посредством размещения сведений, определенных частью 3 статьи 46 Федерального закона № 248-ФЗ, на официальном сайте</w:t>
      </w:r>
      <w:r w:rsidR="007979F7">
        <w:rPr>
          <w:rFonts w:ascii="Times New Roman" w:hAnsi="Times New Roman" w:cs="Times New Roman"/>
          <w:sz w:val="28"/>
          <w:szCs w:val="28"/>
        </w:rPr>
        <w:t xml:space="preserve"> Администрации Беловского городского округа</w:t>
      </w:r>
      <w:r w:rsidRPr="009F074C">
        <w:rPr>
          <w:rFonts w:ascii="Times New Roman" w:hAnsi="Times New Roman" w:cs="Times New Roman"/>
          <w:sz w:val="28"/>
          <w:szCs w:val="28"/>
        </w:rPr>
        <w:t xml:space="preserve"> в сети «Интернет» (далее – официальный сайт), в средствах массовой информации, через личные</w:t>
      </w:r>
      <w:r w:rsidRPr="003F7E44">
        <w:rPr>
          <w:rFonts w:ascii="Times New Roman" w:hAnsi="Times New Roman" w:cs="Times New Roman"/>
          <w:sz w:val="28"/>
          <w:szCs w:val="28"/>
        </w:rPr>
        <w:t xml:space="preserve"> кабинеты контролируемых лиц в государственных информационных системах (при их наличии) и в иных формах. </w:t>
      </w:r>
      <w:proofErr w:type="gramEnd"/>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F074C">
        <w:rPr>
          <w:rFonts w:ascii="Times New Roman" w:hAnsi="Times New Roman" w:cs="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B472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B47204">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B47204">
      <w:pPr>
        <w:pStyle w:val="HTML"/>
        <w:ind w:firstLine="709"/>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Default="00D50CAF" w:rsidP="00B47204">
      <w:pPr>
        <w:widowControl/>
        <w:ind w:firstLine="709"/>
        <w:jc w:val="both"/>
        <w:rPr>
          <w:rFonts w:ascii="Times New Roman" w:hAnsi="Times New Roman" w:cs="Times New Roman"/>
          <w:sz w:val="28"/>
          <w:szCs w:val="28"/>
        </w:rPr>
      </w:pPr>
    </w:p>
    <w:p w:rsidR="00897F36" w:rsidRDefault="00897F36" w:rsidP="00B47204">
      <w:pPr>
        <w:widowControl/>
        <w:ind w:firstLine="709"/>
        <w:jc w:val="both"/>
        <w:rPr>
          <w:rFonts w:ascii="Times New Roman" w:hAnsi="Times New Roman" w:cs="Times New Roman"/>
          <w:sz w:val="28"/>
          <w:szCs w:val="28"/>
        </w:rPr>
      </w:pPr>
    </w:p>
    <w:p w:rsidR="00897F36" w:rsidRDefault="00897F36" w:rsidP="00B47204">
      <w:pPr>
        <w:widowControl/>
        <w:ind w:firstLine="709"/>
        <w:jc w:val="both"/>
        <w:rPr>
          <w:rFonts w:ascii="Times New Roman" w:hAnsi="Times New Roman" w:cs="Times New Roman"/>
          <w:sz w:val="28"/>
          <w:szCs w:val="28"/>
        </w:rPr>
      </w:pPr>
    </w:p>
    <w:p w:rsidR="00744EE5" w:rsidRDefault="00744EE5" w:rsidP="00B47204">
      <w:pPr>
        <w:widowControl/>
        <w:ind w:firstLine="709"/>
        <w:jc w:val="both"/>
        <w:rPr>
          <w:rFonts w:ascii="Times New Roman" w:hAnsi="Times New Roman" w:cs="Times New Roman"/>
          <w:sz w:val="28"/>
          <w:szCs w:val="28"/>
        </w:rPr>
      </w:pPr>
    </w:p>
    <w:p w:rsidR="00744EE5" w:rsidRDefault="00744EE5" w:rsidP="00B47204">
      <w:pPr>
        <w:widowControl/>
        <w:ind w:firstLine="709"/>
        <w:jc w:val="both"/>
        <w:rPr>
          <w:rFonts w:ascii="Times New Roman" w:hAnsi="Times New Roman" w:cs="Times New Roman"/>
          <w:sz w:val="28"/>
          <w:szCs w:val="28"/>
        </w:rPr>
      </w:pPr>
    </w:p>
    <w:p w:rsidR="00897F36" w:rsidRDefault="00897F36" w:rsidP="00B47204">
      <w:pPr>
        <w:widowControl/>
        <w:ind w:firstLine="709"/>
        <w:jc w:val="both"/>
        <w:rPr>
          <w:rFonts w:ascii="Times New Roman" w:hAnsi="Times New Roman" w:cs="Times New Roman"/>
          <w:sz w:val="28"/>
          <w:szCs w:val="28"/>
        </w:rPr>
      </w:pPr>
    </w:p>
    <w:p w:rsidR="00D50CAF" w:rsidRDefault="00D50CAF" w:rsidP="00E46F45">
      <w:pPr>
        <w:widowControl/>
        <w:ind w:firstLine="709"/>
        <w:jc w:val="center"/>
        <w:rPr>
          <w:rFonts w:ascii="Times New Roman" w:hAnsi="Times New Roman" w:cs="Times New Roman"/>
          <w:sz w:val="28"/>
          <w:szCs w:val="28"/>
        </w:rPr>
      </w:pPr>
      <w:r>
        <w:rPr>
          <w:rFonts w:ascii="Times New Roman" w:hAnsi="Times New Roman" w:cs="Times New Roman"/>
          <w:sz w:val="28"/>
          <w:szCs w:val="28"/>
        </w:rPr>
        <w:lastRenderedPageBreak/>
        <w:t>3.2. Предостережение о недопустимости нарушения обязательных требований</w:t>
      </w:r>
      <w:r w:rsidR="00070EB0">
        <w:rPr>
          <w:rFonts w:ascii="Times New Roman" w:hAnsi="Times New Roman" w:cs="Times New Roman"/>
          <w:sz w:val="28"/>
          <w:szCs w:val="28"/>
        </w:rPr>
        <w:t>.</w:t>
      </w:r>
    </w:p>
    <w:p w:rsidR="00D50CAF" w:rsidRDefault="00D50CAF" w:rsidP="00B47204">
      <w:pPr>
        <w:widowControl/>
        <w:ind w:firstLine="709"/>
        <w:jc w:val="center"/>
        <w:rPr>
          <w:rFonts w:ascii="Times New Roman" w:hAnsi="Times New Roman" w:cs="Times New Roman"/>
          <w:b/>
          <w:bCs/>
          <w:sz w:val="28"/>
          <w:szCs w:val="28"/>
        </w:rPr>
      </w:pP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sidRPr="00FA6665">
        <w:rPr>
          <w:rFonts w:ascii="Times New Roman" w:hAnsi="Times New Roman" w:cs="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FA6665">
        <w:rPr>
          <w:rFonts w:ascii="Times New Roman" w:hAnsi="Times New Roman" w:cs="Times New Roman"/>
          <w:sz w:val="28"/>
          <w:szCs w:val="28"/>
        </w:rPr>
        <w:t xml:space="preserve"> соблюдения обязательных требований.</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3.2.2. </w:t>
      </w:r>
      <w:r w:rsidRPr="00F94A04">
        <w:rPr>
          <w:rFonts w:ascii="Times New Roman" w:hAnsi="Times New Roman" w:cs="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B47204">
      <w:pPr>
        <w:pStyle w:val="ConsPlusNormal"/>
        <w:ind w:firstLine="709"/>
        <w:jc w:val="both"/>
        <w:rPr>
          <w:sz w:val="28"/>
          <w:szCs w:val="28"/>
        </w:rPr>
      </w:pPr>
      <w:r w:rsidRPr="009F074C">
        <w:rPr>
          <w:sz w:val="28"/>
          <w:szCs w:val="28"/>
        </w:rPr>
        <w:t>3.2.3. Контролируемое лицо в течение десяти</w:t>
      </w:r>
      <w:r w:rsidR="00070EB0">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B472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B47204">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доводы, на основании которых контролируемое лицо </w:t>
      </w:r>
      <w:proofErr w:type="gramStart"/>
      <w:r>
        <w:rPr>
          <w:rFonts w:ascii="Times New Roman" w:hAnsi="Times New Roman" w:cs="Times New Roman"/>
          <w:sz w:val="28"/>
          <w:szCs w:val="28"/>
        </w:rPr>
        <w:t>не согласно</w:t>
      </w:r>
      <w:proofErr w:type="gramEnd"/>
      <w:r>
        <w:rPr>
          <w:rFonts w:ascii="Times New Roman" w:hAnsi="Times New Roman" w:cs="Times New Roman"/>
          <w:sz w:val="28"/>
          <w:szCs w:val="28"/>
        </w:rPr>
        <w:t xml:space="preserve"> с объявленным предостережением;</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B47204">
      <w:pPr>
        <w:pStyle w:val="ConsPlusNormal"/>
        <w:ind w:firstLine="709"/>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D0881"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 xml:space="preserve">2) отказывает в удовлетворении возражения с указанием причины </w:t>
      </w:r>
      <w:r w:rsidRPr="004D0881">
        <w:rPr>
          <w:rFonts w:ascii="Times New Roman" w:hAnsi="Times New Roman" w:cs="Times New Roman"/>
          <w:sz w:val="28"/>
          <w:szCs w:val="28"/>
        </w:rPr>
        <w:t>отказа.</w:t>
      </w:r>
    </w:p>
    <w:p w:rsidR="00D50CAF" w:rsidRPr="004D0881" w:rsidRDefault="00D50CAF" w:rsidP="00B47204">
      <w:pPr>
        <w:pStyle w:val="ConsPlusNormal"/>
        <w:ind w:firstLine="709"/>
        <w:jc w:val="both"/>
        <w:rPr>
          <w:sz w:val="28"/>
          <w:szCs w:val="28"/>
        </w:rPr>
      </w:pPr>
      <w:r w:rsidRPr="004D0881">
        <w:rPr>
          <w:sz w:val="28"/>
          <w:szCs w:val="28"/>
        </w:rPr>
        <w:t>3.2.8. Контрольный орган информирует контролируемое лицо о результатах рассмотрения возражения не позднее пяти</w:t>
      </w:r>
      <w:r w:rsidR="00070EB0" w:rsidRPr="004D0881">
        <w:rPr>
          <w:color w:val="FF0000"/>
          <w:sz w:val="28"/>
          <w:szCs w:val="28"/>
          <w:vertAlign w:val="superscript"/>
        </w:rPr>
        <w:t xml:space="preserve"> </w:t>
      </w:r>
      <w:r w:rsidRPr="004D0881">
        <w:rPr>
          <w:sz w:val="28"/>
          <w:szCs w:val="28"/>
        </w:rPr>
        <w:t xml:space="preserve">рабочих дней со дня </w:t>
      </w:r>
      <w:r w:rsidR="00070EB0" w:rsidRPr="004D0881">
        <w:rPr>
          <w:sz w:val="28"/>
          <w:szCs w:val="28"/>
        </w:rPr>
        <w:t xml:space="preserve">принятия решения по </w:t>
      </w:r>
      <w:r w:rsidRPr="004D0881">
        <w:rPr>
          <w:sz w:val="28"/>
          <w:szCs w:val="28"/>
        </w:rPr>
        <w:t>рассмотрени</w:t>
      </w:r>
      <w:r w:rsidR="00070EB0" w:rsidRPr="004D0881">
        <w:rPr>
          <w:sz w:val="28"/>
          <w:szCs w:val="28"/>
        </w:rPr>
        <w:t>ю</w:t>
      </w:r>
      <w:r w:rsidRPr="004D0881">
        <w:rPr>
          <w:sz w:val="28"/>
          <w:szCs w:val="28"/>
        </w:rPr>
        <w:t xml:space="preserve"> возражения в отношении предостережения.</w:t>
      </w:r>
    </w:p>
    <w:p w:rsidR="00D50CAF" w:rsidRDefault="00D50CAF" w:rsidP="00B47204">
      <w:pPr>
        <w:widowControl/>
        <w:ind w:firstLine="709"/>
        <w:jc w:val="both"/>
        <w:rPr>
          <w:rFonts w:ascii="Times New Roman" w:hAnsi="Times New Roman" w:cs="Times New Roman"/>
          <w:sz w:val="28"/>
          <w:szCs w:val="28"/>
        </w:rPr>
      </w:pPr>
      <w:r w:rsidRPr="004D0881">
        <w:rPr>
          <w:rFonts w:ascii="Times New Roman" w:hAnsi="Times New Roman" w:cs="Times New Roman"/>
          <w:sz w:val="28"/>
          <w:szCs w:val="28"/>
        </w:rPr>
        <w:lastRenderedPageBreak/>
        <w:t>3.2.9. Повторное направление возражения по тем же основаниям не допускается.</w:t>
      </w:r>
    </w:p>
    <w:p w:rsidR="00D50CAF" w:rsidRPr="0024234A" w:rsidRDefault="00D50CAF" w:rsidP="00B47204">
      <w:pPr>
        <w:pStyle w:val="HTML"/>
        <w:ind w:firstLine="709"/>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Default="00D50CAF" w:rsidP="00B47204">
      <w:pPr>
        <w:widowControl/>
        <w:ind w:firstLine="709"/>
        <w:jc w:val="center"/>
        <w:rPr>
          <w:rFonts w:ascii="Times New Roman" w:hAnsi="Times New Roman" w:cs="Times New Roman"/>
          <w:sz w:val="28"/>
          <w:szCs w:val="28"/>
        </w:rPr>
      </w:pPr>
    </w:p>
    <w:p w:rsidR="004D0881" w:rsidRDefault="004D0881" w:rsidP="00B47204">
      <w:pPr>
        <w:widowControl/>
        <w:ind w:firstLine="709"/>
        <w:jc w:val="center"/>
        <w:rPr>
          <w:rFonts w:ascii="Times New Roman" w:hAnsi="Times New Roman" w:cs="Times New Roman"/>
          <w:sz w:val="28"/>
          <w:szCs w:val="28"/>
        </w:rPr>
      </w:pPr>
    </w:p>
    <w:p w:rsidR="00D50CAF" w:rsidRPr="00B70EAD" w:rsidRDefault="00D50CAF" w:rsidP="00B47204">
      <w:pPr>
        <w:widowControl/>
        <w:ind w:firstLine="709"/>
        <w:jc w:val="center"/>
        <w:rPr>
          <w:rFonts w:ascii="Times New Roman" w:hAnsi="Times New Roman" w:cs="Times New Roman"/>
          <w:sz w:val="28"/>
          <w:szCs w:val="28"/>
        </w:rPr>
      </w:pPr>
      <w:r w:rsidRPr="00B70EAD">
        <w:rPr>
          <w:rFonts w:ascii="Times New Roman" w:hAnsi="Times New Roman" w:cs="Times New Roman"/>
          <w:sz w:val="28"/>
          <w:szCs w:val="28"/>
        </w:rPr>
        <w:t>3.3. Консультирование</w:t>
      </w:r>
    </w:p>
    <w:p w:rsidR="00D50CAF" w:rsidRPr="00B70EAD" w:rsidRDefault="00D50CAF" w:rsidP="00B47204">
      <w:pPr>
        <w:widowControl/>
        <w:ind w:firstLine="709"/>
        <w:jc w:val="center"/>
        <w:rPr>
          <w:rFonts w:ascii="Times New Roman" w:hAnsi="Times New Roman" w:cs="Times New Roman"/>
          <w:b/>
          <w:bCs/>
          <w:sz w:val="28"/>
          <w:szCs w:val="28"/>
        </w:rPr>
      </w:pPr>
    </w:p>
    <w:p w:rsidR="00D50CAF" w:rsidRPr="00B70EAD" w:rsidRDefault="00D50CAF" w:rsidP="00B47204">
      <w:pPr>
        <w:pStyle w:val="ConsPlusNormal"/>
        <w:ind w:firstLine="709"/>
        <w:jc w:val="both"/>
        <w:rPr>
          <w:sz w:val="28"/>
          <w:szCs w:val="28"/>
        </w:rPr>
      </w:pPr>
      <w:r w:rsidRPr="00B70EAD">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B70EAD" w:rsidRDefault="00D50CAF" w:rsidP="004D0881">
      <w:pPr>
        <w:pStyle w:val="ConsPlusNormal"/>
        <w:tabs>
          <w:tab w:val="left" w:pos="1134"/>
        </w:tabs>
        <w:ind w:firstLine="709"/>
        <w:jc w:val="both"/>
        <w:rPr>
          <w:sz w:val="28"/>
          <w:szCs w:val="28"/>
        </w:rPr>
      </w:pPr>
      <w:r w:rsidRPr="00B70EAD">
        <w:rPr>
          <w:sz w:val="28"/>
          <w:szCs w:val="28"/>
        </w:rPr>
        <w:t>1) порядка проведения контрольных мероприятий;</w:t>
      </w:r>
    </w:p>
    <w:p w:rsidR="00D50CAF" w:rsidRPr="00B70EAD" w:rsidRDefault="00D50CAF" w:rsidP="004D0881">
      <w:pPr>
        <w:pStyle w:val="ConsPlusNormal"/>
        <w:tabs>
          <w:tab w:val="left" w:pos="1134"/>
        </w:tabs>
        <w:ind w:firstLine="709"/>
        <w:jc w:val="both"/>
        <w:rPr>
          <w:sz w:val="28"/>
          <w:szCs w:val="28"/>
        </w:rPr>
      </w:pPr>
      <w:r w:rsidRPr="00B70EAD">
        <w:rPr>
          <w:sz w:val="28"/>
          <w:szCs w:val="28"/>
        </w:rPr>
        <w:t>2) периодичности проведения контрольных мероприятий;</w:t>
      </w:r>
    </w:p>
    <w:p w:rsidR="00D50CAF" w:rsidRPr="00B70EAD" w:rsidRDefault="00D50CAF" w:rsidP="004D0881">
      <w:pPr>
        <w:pStyle w:val="ConsPlusNormal"/>
        <w:tabs>
          <w:tab w:val="left" w:pos="1134"/>
        </w:tabs>
        <w:ind w:firstLine="709"/>
        <w:jc w:val="both"/>
        <w:rPr>
          <w:sz w:val="28"/>
          <w:szCs w:val="28"/>
        </w:rPr>
      </w:pPr>
      <w:r w:rsidRPr="00B70EAD">
        <w:rPr>
          <w:sz w:val="28"/>
          <w:szCs w:val="28"/>
        </w:rPr>
        <w:t>3) порядка принятия решений по итогам контрольных мероприятий;</w:t>
      </w:r>
    </w:p>
    <w:p w:rsidR="00D50CAF" w:rsidRPr="00B70EAD" w:rsidRDefault="00D50CAF" w:rsidP="004D0881">
      <w:pPr>
        <w:pStyle w:val="ConsPlusNormal"/>
        <w:tabs>
          <w:tab w:val="left" w:pos="1134"/>
        </w:tabs>
        <w:ind w:firstLine="709"/>
        <w:jc w:val="both"/>
        <w:rPr>
          <w:sz w:val="28"/>
          <w:szCs w:val="28"/>
        </w:rPr>
      </w:pPr>
      <w:r w:rsidRPr="00B70EAD">
        <w:rPr>
          <w:sz w:val="28"/>
          <w:szCs w:val="28"/>
        </w:rPr>
        <w:t>4) порядка обжалования решений Контрольного органа.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B70EAD">
        <w:rPr>
          <w:rFonts w:ascii="Times New Roman" w:hAnsi="Times New Roman" w:cs="Times New Roman"/>
          <w:sz w:val="28"/>
          <w:szCs w:val="28"/>
        </w:rPr>
        <w:t>3.3.2. Инспекторы осуществляют консультирование контролируемых лиц и их представителей:</w:t>
      </w:r>
    </w:p>
    <w:p w:rsidR="00D50CAF" w:rsidRPr="009F074C" w:rsidRDefault="00D50CAF" w:rsidP="00B47204">
      <w:pPr>
        <w:pStyle w:val="ConsPlusNormal"/>
        <w:ind w:firstLine="709"/>
        <w:jc w:val="both"/>
        <w:rPr>
          <w:sz w:val="28"/>
          <w:szCs w:val="28"/>
        </w:rPr>
      </w:pPr>
      <w:r w:rsidRPr="009F074C">
        <w:rPr>
          <w:sz w:val="28"/>
          <w:szCs w:val="28"/>
        </w:rPr>
        <w:t xml:space="preserve">1) в виде устных разъяснений по телефону, посредством </w:t>
      </w:r>
      <w:proofErr w:type="spellStart"/>
      <w:r w:rsidRPr="009F074C">
        <w:rPr>
          <w:sz w:val="28"/>
          <w:szCs w:val="28"/>
        </w:rPr>
        <w:t>видео-конференц-связи</w:t>
      </w:r>
      <w:proofErr w:type="spellEnd"/>
      <w:r w:rsidRPr="009F074C">
        <w:rPr>
          <w:sz w:val="28"/>
          <w:szCs w:val="28"/>
        </w:rPr>
        <w:t>, на личном приеме либо в ходе проведения профилактического мероприятия, контрольного мероприятия;</w:t>
      </w:r>
    </w:p>
    <w:p w:rsidR="00D50CAF" w:rsidRPr="009F074C" w:rsidRDefault="00D50CAF" w:rsidP="00B47204">
      <w:pPr>
        <w:pStyle w:val="ConsPlusNormal"/>
        <w:ind w:firstLine="709"/>
        <w:jc w:val="both"/>
        <w:rPr>
          <w:sz w:val="28"/>
          <w:szCs w:val="28"/>
        </w:rPr>
      </w:pPr>
      <w:r w:rsidRPr="009F074C">
        <w:rPr>
          <w:sz w:val="28"/>
          <w:szCs w:val="28"/>
        </w:rPr>
        <w:t xml:space="preserve">2) посредством размещения на официальном сайте письменного разъяснения по однотипным обращениям (более </w:t>
      </w:r>
      <w:r w:rsidR="00AA64C8">
        <w:rPr>
          <w:sz w:val="28"/>
          <w:szCs w:val="28"/>
        </w:rPr>
        <w:t>5</w:t>
      </w:r>
      <w:r w:rsidRPr="009F074C">
        <w:rPr>
          <w:sz w:val="28"/>
          <w:szCs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4D0881"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3.3.3. К</w:t>
      </w:r>
      <w:r w:rsidR="00D50CAF" w:rsidRPr="009F074C">
        <w:rPr>
          <w:rFonts w:ascii="Times New Roman" w:hAnsi="Times New Roman" w:cs="Times New Roman"/>
          <w:sz w:val="28"/>
          <w:szCs w:val="28"/>
        </w:rPr>
        <w:t xml:space="preserve">онсультирование не </w:t>
      </w:r>
      <w:r>
        <w:rPr>
          <w:rFonts w:ascii="Times New Roman" w:hAnsi="Times New Roman" w:cs="Times New Roman"/>
          <w:sz w:val="28"/>
          <w:szCs w:val="28"/>
        </w:rPr>
        <w:t>должно</w:t>
      </w:r>
      <w:r w:rsidR="00D50CAF" w:rsidRPr="009F074C">
        <w:rPr>
          <w:rFonts w:ascii="Times New Roman" w:hAnsi="Times New Roman" w:cs="Times New Roman"/>
          <w:sz w:val="28"/>
          <w:szCs w:val="28"/>
        </w:rPr>
        <w:t xml:space="preserve"> превышать 1</w:t>
      </w:r>
      <w:r>
        <w:rPr>
          <w:rFonts w:ascii="Times New Roman" w:hAnsi="Times New Roman" w:cs="Times New Roman"/>
          <w:sz w:val="28"/>
          <w:szCs w:val="28"/>
        </w:rPr>
        <w:t>5</w:t>
      </w:r>
      <w:r w:rsidR="00D50CAF" w:rsidRPr="009F074C">
        <w:rPr>
          <w:rFonts w:ascii="Times New Roman" w:hAnsi="Times New Roman" w:cs="Times New Roman"/>
          <w:sz w:val="28"/>
          <w:szCs w:val="28"/>
        </w:rPr>
        <w:t xml:space="preserve"> минут.</w:t>
      </w:r>
    </w:p>
    <w:p w:rsidR="00D50CAF" w:rsidRPr="009F074C" w:rsidRDefault="00D50CAF" w:rsidP="00B47204">
      <w:pPr>
        <w:pStyle w:val="ConsPlusNormal"/>
        <w:ind w:firstLine="709"/>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AA64C8" w:rsidRPr="00AA64C8" w:rsidRDefault="00D50CAF"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 xml:space="preserve">3.3.5. </w:t>
      </w:r>
      <w:r w:rsidR="00AA64C8" w:rsidRPr="00AA64C8">
        <w:rPr>
          <w:rFonts w:ascii="Times New Roman" w:hAnsi="Times New Roman" w:cs="Times New Roman"/>
          <w:sz w:val="28"/>
          <w:szCs w:val="28"/>
        </w:rPr>
        <w:t>Консультирование в письменной форме осуществляется инспектором в следующих случаях:</w:t>
      </w:r>
    </w:p>
    <w:p w:rsidR="00AA64C8" w:rsidRPr="00AA64C8" w:rsidRDefault="00AA64C8"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AA64C8" w:rsidRPr="00AA64C8" w:rsidRDefault="00AA64C8"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2) за время консультирования предоставить ответ на поставленные вопросы невозможно;</w:t>
      </w:r>
    </w:p>
    <w:p w:rsidR="00AA64C8" w:rsidRPr="00AA64C8" w:rsidRDefault="00AA64C8" w:rsidP="00AA64C8">
      <w:pPr>
        <w:ind w:firstLine="709"/>
        <w:contextualSpacing/>
        <w:jc w:val="both"/>
        <w:rPr>
          <w:rFonts w:ascii="Times New Roman" w:hAnsi="Times New Roman" w:cs="Times New Roman"/>
          <w:sz w:val="28"/>
          <w:szCs w:val="28"/>
        </w:rPr>
      </w:pPr>
      <w:r w:rsidRPr="00AA64C8">
        <w:rPr>
          <w:rFonts w:ascii="Times New Roman" w:hAnsi="Times New Roman" w:cs="Times New Roman"/>
          <w:sz w:val="28"/>
          <w:szCs w:val="28"/>
        </w:rPr>
        <w:t>3) ответ на поставленные вопросы требует дополнительного запроса сведений от органов власти или иных лиц.</w:t>
      </w:r>
    </w:p>
    <w:p w:rsidR="00D50CAF" w:rsidRPr="009F074C" w:rsidRDefault="00D50CAF" w:rsidP="00B47204">
      <w:pPr>
        <w:pStyle w:val="ConsPlusNormal"/>
        <w:ind w:firstLine="709"/>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Default="00D50CAF" w:rsidP="00B47204">
      <w:pPr>
        <w:pStyle w:val="ConsPlusNormal"/>
        <w:ind w:firstLine="709"/>
        <w:jc w:val="both"/>
        <w:rPr>
          <w:sz w:val="28"/>
          <w:szCs w:val="28"/>
        </w:rPr>
      </w:pPr>
      <w:r w:rsidRPr="009F074C">
        <w:rPr>
          <w:sz w:val="28"/>
          <w:szCs w:val="28"/>
        </w:rPr>
        <w:t>3.3.7. Контрольный орган осуществляет учет проведенных консультирований.</w:t>
      </w:r>
    </w:p>
    <w:p w:rsidR="00897F36" w:rsidRPr="009F074C" w:rsidRDefault="00897F36" w:rsidP="00B47204">
      <w:pPr>
        <w:pStyle w:val="ConsPlusNormal"/>
        <w:ind w:firstLine="709"/>
        <w:jc w:val="both"/>
        <w:rPr>
          <w:sz w:val="28"/>
          <w:szCs w:val="28"/>
        </w:rPr>
      </w:pPr>
    </w:p>
    <w:p w:rsidR="00D50CAF" w:rsidRPr="009F074C" w:rsidRDefault="00D50CAF" w:rsidP="00B47204">
      <w:pPr>
        <w:pStyle w:val="ConsPlusNormal"/>
        <w:ind w:firstLine="709"/>
        <w:jc w:val="both"/>
        <w:rPr>
          <w:sz w:val="28"/>
          <w:szCs w:val="28"/>
        </w:rPr>
      </w:pPr>
    </w:p>
    <w:p w:rsidR="00D50CAF" w:rsidRPr="00452C8C" w:rsidRDefault="00D50CAF" w:rsidP="00E46F45">
      <w:pPr>
        <w:pStyle w:val="ConsPlusNormal"/>
        <w:ind w:firstLine="709"/>
        <w:jc w:val="center"/>
        <w:rPr>
          <w:sz w:val="28"/>
          <w:szCs w:val="28"/>
        </w:rPr>
      </w:pPr>
      <w:r w:rsidRPr="00452C8C">
        <w:rPr>
          <w:sz w:val="28"/>
          <w:szCs w:val="28"/>
        </w:rPr>
        <w:lastRenderedPageBreak/>
        <w:t>3.4. Профилактический визит</w:t>
      </w:r>
    </w:p>
    <w:p w:rsidR="00D50CAF" w:rsidRPr="00452C8C" w:rsidRDefault="00D50CAF" w:rsidP="00B47204">
      <w:pPr>
        <w:pStyle w:val="ConsPlusNormal"/>
        <w:ind w:firstLine="709"/>
        <w:jc w:val="both"/>
        <w:rPr>
          <w:rFonts w:cs="Arial"/>
          <w:b/>
          <w:bCs/>
          <w:sz w:val="28"/>
          <w:szCs w:val="28"/>
        </w:rPr>
      </w:pPr>
    </w:p>
    <w:p w:rsidR="00D50CAF" w:rsidRPr="009F074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AA64C8">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 xml:space="preserve">контролируемого лица либо путем использования </w:t>
      </w:r>
      <w:proofErr w:type="spellStart"/>
      <w:r w:rsidRPr="009F074C">
        <w:rPr>
          <w:rFonts w:ascii="Times New Roman" w:hAnsi="Times New Roman" w:cs="Times New Roman"/>
          <w:sz w:val="28"/>
          <w:szCs w:val="28"/>
        </w:rPr>
        <w:t>видео-конференц-связи</w:t>
      </w:r>
      <w:proofErr w:type="spellEnd"/>
      <w:r w:rsidRPr="009F074C">
        <w:rPr>
          <w:rFonts w:ascii="Times New Roman" w:hAnsi="Times New Roman" w:cs="Times New Roman"/>
          <w:sz w:val="28"/>
          <w:szCs w:val="28"/>
        </w:rPr>
        <w:t>.</w:t>
      </w:r>
    </w:p>
    <w:p w:rsidR="00D50CAF" w:rsidRPr="009F074C" w:rsidRDefault="00D50CAF" w:rsidP="00B472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и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B47204">
      <w:pPr>
        <w:widowControl/>
        <w:ind w:firstLine="709"/>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B47204">
      <w:pPr>
        <w:pStyle w:val="ConsPlusNormal"/>
        <w:ind w:firstLine="709"/>
        <w:jc w:val="both"/>
        <w:rPr>
          <w:sz w:val="28"/>
          <w:szCs w:val="28"/>
        </w:rPr>
      </w:pPr>
      <w:r w:rsidRPr="00452C8C">
        <w:rPr>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452C8C">
        <w:rPr>
          <w:sz w:val="28"/>
          <w:szCs w:val="28"/>
        </w:rPr>
        <w:t>позднее</w:t>
      </w:r>
      <w:proofErr w:type="gramEnd"/>
      <w:r w:rsidRPr="00452C8C">
        <w:rPr>
          <w:sz w:val="28"/>
          <w:szCs w:val="28"/>
        </w:rPr>
        <w:t xml:space="preserve"> чем за пять рабочих дней до даты его проведения.</w:t>
      </w:r>
    </w:p>
    <w:p w:rsidR="00D50CAF" w:rsidRPr="009F074C" w:rsidRDefault="00D50CAF" w:rsidP="00B47204">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Default="00D50CAF" w:rsidP="00B47204">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AA64C8" w:rsidRDefault="00AA64C8" w:rsidP="00AA64C8">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3.4.6. </w:t>
      </w:r>
      <w:r w:rsidRPr="00D62B81">
        <w:rPr>
          <w:rFonts w:ascii="Times New Roman" w:hAnsi="Times New Roman" w:cs="Times New Roman"/>
          <w:sz w:val="28"/>
          <w:szCs w:val="28"/>
        </w:rPr>
        <w:t>Срок проведения обязательного профилактического визита определяется инспектором самостоятельно и не должен превышать 1 рабоч</w:t>
      </w:r>
      <w:r w:rsidR="004119BD">
        <w:rPr>
          <w:rFonts w:ascii="Times New Roman" w:hAnsi="Times New Roman" w:cs="Times New Roman"/>
          <w:sz w:val="28"/>
          <w:szCs w:val="28"/>
        </w:rPr>
        <w:t>ий</w:t>
      </w:r>
      <w:r w:rsidRPr="00D62B81">
        <w:rPr>
          <w:rFonts w:ascii="Times New Roman" w:hAnsi="Times New Roman" w:cs="Times New Roman"/>
          <w:sz w:val="28"/>
          <w:szCs w:val="28"/>
        </w:rPr>
        <w:t xml:space="preserve"> д</w:t>
      </w:r>
      <w:r w:rsidR="004119BD">
        <w:rPr>
          <w:rFonts w:ascii="Times New Roman" w:hAnsi="Times New Roman" w:cs="Times New Roman"/>
          <w:sz w:val="28"/>
          <w:szCs w:val="28"/>
        </w:rPr>
        <w:t>ень</w:t>
      </w:r>
      <w:r w:rsidRPr="00D62B81">
        <w:rPr>
          <w:rFonts w:ascii="Times New Roman" w:hAnsi="Times New Roman" w:cs="Times New Roman"/>
          <w:sz w:val="28"/>
          <w:szCs w:val="28"/>
        </w:rPr>
        <w:t>.</w:t>
      </w:r>
    </w:p>
    <w:p w:rsidR="00D50CAF" w:rsidRDefault="00AA64C8" w:rsidP="00B47204">
      <w:pPr>
        <w:pStyle w:val="ConsPlusNormal"/>
        <w:ind w:firstLine="709"/>
        <w:jc w:val="both"/>
        <w:rPr>
          <w:rFonts w:cs="Arial"/>
          <w:sz w:val="28"/>
          <w:szCs w:val="28"/>
        </w:rPr>
      </w:pPr>
      <w:r>
        <w:rPr>
          <w:sz w:val="28"/>
          <w:szCs w:val="28"/>
        </w:rPr>
        <w:t>3.4.7</w:t>
      </w:r>
      <w:r w:rsidR="00D50CAF" w:rsidRPr="009F074C">
        <w:rPr>
          <w:sz w:val="28"/>
          <w:szCs w:val="28"/>
        </w:rPr>
        <w:t>. Контрольный орган осуществляет учет проведенных профилактических визитов.</w:t>
      </w:r>
    </w:p>
    <w:p w:rsidR="00D50CAF" w:rsidRDefault="00D50CAF" w:rsidP="00B47204">
      <w:pPr>
        <w:pStyle w:val="a8"/>
        <w:widowControl/>
        <w:tabs>
          <w:tab w:val="left" w:pos="1134"/>
        </w:tabs>
        <w:ind w:left="0" w:firstLine="709"/>
        <w:jc w:val="center"/>
        <w:rPr>
          <w:rFonts w:ascii="Times New Roman" w:hAnsi="Times New Roman" w:cs="Times New Roman"/>
          <w:b/>
          <w:bCs/>
          <w:sz w:val="28"/>
          <w:szCs w:val="28"/>
        </w:rPr>
      </w:pPr>
    </w:p>
    <w:p w:rsidR="00D50CAF" w:rsidRPr="00534A08" w:rsidRDefault="00D50CAF" w:rsidP="00E46F45">
      <w:pPr>
        <w:pStyle w:val="a8"/>
        <w:widowControl/>
        <w:tabs>
          <w:tab w:val="left" w:pos="1134"/>
        </w:tabs>
        <w:ind w:left="0" w:firstLine="709"/>
        <w:jc w:val="center"/>
        <w:rPr>
          <w:rFonts w:ascii="Times New Roman" w:hAnsi="Times New Roman" w:cs="Times New Roman"/>
          <w:bCs/>
          <w:sz w:val="28"/>
          <w:szCs w:val="28"/>
        </w:rPr>
      </w:pPr>
      <w:r w:rsidRPr="00534A08">
        <w:rPr>
          <w:rFonts w:ascii="Times New Roman" w:hAnsi="Times New Roman" w:cs="Times New Roman"/>
          <w:bCs/>
          <w:sz w:val="28"/>
          <w:szCs w:val="28"/>
        </w:rPr>
        <w:t>4. Контрольные мероприятия, проводимые в рамках</w:t>
      </w:r>
    </w:p>
    <w:p w:rsidR="00D50CAF" w:rsidRPr="00534A08" w:rsidRDefault="00D50CAF" w:rsidP="00E46F45">
      <w:pPr>
        <w:pStyle w:val="a8"/>
        <w:widowControl/>
        <w:tabs>
          <w:tab w:val="left" w:pos="1134"/>
        </w:tabs>
        <w:ind w:left="0" w:firstLine="709"/>
        <w:jc w:val="center"/>
        <w:rPr>
          <w:rFonts w:ascii="Times New Roman" w:hAnsi="Times New Roman" w:cs="Times New Roman"/>
          <w:bCs/>
          <w:sz w:val="28"/>
          <w:szCs w:val="28"/>
        </w:rPr>
      </w:pPr>
      <w:r w:rsidRPr="00534A08">
        <w:rPr>
          <w:rFonts w:ascii="Times New Roman" w:hAnsi="Times New Roman" w:cs="Times New Roman"/>
          <w:bCs/>
          <w:sz w:val="28"/>
          <w:szCs w:val="28"/>
        </w:rPr>
        <w:t>муниципального контроля</w:t>
      </w:r>
    </w:p>
    <w:p w:rsidR="00D50CAF" w:rsidRDefault="00D50CAF" w:rsidP="00AA64C8">
      <w:pPr>
        <w:pStyle w:val="a8"/>
        <w:widowControl/>
        <w:tabs>
          <w:tab w:val="left" w:pos="1134"/>
        </w:tabs>
        <w:ind w:left="709" w:firstLine="709"/>
        <w:jc w:val="both"/>
        <w:rPr>
          <w:rFonts w:ascii="Times New Roman" w:hAnsi="Times New Roman" w:cs="Times New Roman"/>
          <w:sz w:val="28"/>
          <w:szCs w:val="28"/>
        </w:rPr>
      </w:pPr>
    </w:p>
    <w:p w:rsidR="00D50CAF" w:rsidRPr="009F074C" w:rsidRDefault="00D50CAF" w:rsidP="00AA64C8">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 Контрольные мероприятия. Общие вопросы</w:t>
      </w:r>
    </w:p>
    <w:p w:rsidR="00D50CAF" w:rsidRPr="00F94A04" w:rsidRDefault="00D50CAF" w:rsidP="00B4720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AA64C8">
        <w:rPr>
          <w:rFonts w:ascii="Times New Roman" w:hAnsi="Times New Roman" w:cs="Times New Roman"/>
          <w:sz w:val="28"/>
          <w:szCs w:val="28"/>
        </w:rPr>
        <w:t xml:space="preserve"> </w:t>
      </w:r>
      <w:r w:rsidRPr="00F94A04">
        <w:rPr>
          <w:rFonts w:ascii="Times New Roman" w:hAnsi="Times New Roman" w:cs="Times New Roman"/>
          <w:sz w:val="28"/>
          <w:szCs w:val="28"/>
        </w:rPr>
        <w:t>мероприятий:</w:t>
      </w:r>
    </w:p>
    <w:p w:rsidR="00FE496F" w:rsidRDefault="00FE496F" w:rsidP="00FE496F">
      <w:pPr>
        <w:pStyle w:val="ConsPlusNormal"/>
        <w:numPr>
          <w:ilvl w:val="0"/>
          <w:numId w:val="8"/>
        </w:numPr>
        <w:jc w:val="both"/>
        <w:rPr>
          <w:sz w:val="28"/>
          <w:szCs w:val="28"/>
        </w:rPr>
      </w:pPr>
      <w:r w:rsidRPr="00F94A04">
        <w:rPr>
          <w:sz w:val="28"/>
          <w:szCs w:val="28"/>
        </w:rPr>
        <w:t>при  взаимодействии с контролируемыми лицами;</w:t>
      </w:r>
    </w:p>
    <w:p w:rsidR="00FE496F" w:rsidRDefault="00FE496F" w:rsidP="00B47204">
      <w:pPr>
        <w:pStyle w:val="ConsPlusNormal"/>
        <w:ind w:firstLine="709"/>
        <w:jc w:val="both"/>
        <w:rPr>
          <w:sz w:val="28"/>
          <w:szCs w:val="28"/>
        </w:rPr>
      </w:pPr>
      <w:r>
        <w:rPr>
          <w:sz w:val="28"/>
          <w:szCs w:val="28"/>
        </w:rPr>
        <w:t xml:space="preserve">- </w:t>
      </w:r>
      <w:r w:rsidR="00D50CAF" w:rsidRPr="00F94A04">
        <w:rPr>
          <w:sz w:val="28"/>
          <w:szCs w:val="28"/>
        </w:rPr>
        <w:t xml:space="preserve">инспекционный визит, </w:t>
      </w:r>
    </w:p>
    <w:p w:rsidR="00FE496F" w:rsidRDefault="00FE496F" w:rsidP="00B47204">
      <w:pPr>
        <w:pStyle w:val="ConsPlusNormal"/>
        <w:ind w:firstLine="709"/>
        <w:jc w:val="both"/>
        <w:rPr>
          <w:sz w:val="28"/>
          <w:szCs w:val="28"/>
        </w:rPr>
      </w:pPr>
      <w:r>
        <w:rPr>
          <w:sz w:val="28"/>
          <w:szCs w:val="28"/>
        </w:rPr>
        <w:t xml:space="preserve">- </w:t>
      </w:r>
      <w:r w:rsidR="00D50CAF" w:rsidRPr="00F94A04">
        <w:rPr>
          <w:sz w:val="28"/>
          <w:szCs w:val="28"/>
        </w:rPr>
        <w:t xml:space="preserve">рейдовый осмотр, </w:t>
      </w:r>
    </w:p>
    <w:p w:rsidR="00FE496F" w:rsidRDefault="00FE496F" w:rsidP="00B47204">
      <w:pPr>
        <w:pStyle w:val="ConsPlusNormal"/>
        <w:ind w:firstLine="709"/>
        <w:jc w:val="both"/>
        <w:rPr>
          <w:sz w:val="28"/>
          <w:szCs w:val="28"/>
        </w:rPr>
      </w:pPr>
      <w:r>
        <w:rPr>
          <w:sz w:val="28"/>
          <w:szCs w:val="28"/>
        </w:rPr>
        <w:t xml:space="preserve">- </w:t>
      </w:r>
      <w:r w:rsidR="00D50CAF" w:rsidRPr="00F94A04">
        <w:rPr>
          <w:sz w:val="28"/>
          <w:szCs w:val="28"/>
        </w:rPr>
        <w:t xml:space="preserve">документарная проверка, </w:t>
      </w:r>
    </w:p>
    <w:p w:rsidR="00D50CAF" w:rsidRPr="00F94A04" w:rsidRDefault="00FE496F" w:rsidP="00B47204">
      <w:pPr>
        <w:pStyle w:val="ConsPlusNormal"/>
        <w:ind w:firstLine="709"/>
        <w:jc w:val="both"/>
        <w:rPr>
          <w:sz w:val="28"/>
          <w:szCs w:val="28"/>
        </w:rPr>
      </w:pPr>
      <w:r>
        <w:rPr>
          <w:sz w:val="28"/>
          <w:szCs w:val="28"/>
        </w:rPr>
        <w:lastRenderedPageBreak/>
        <w:t xml:space="preserve">- </w:t>
      </w:r>
      <w:r w:rsidR="00D50CAF" w:rsidRPr="00F94A04">
        <w:rPr>
          <w:sz w:val="28"/>
          <w:szCs w:val="28"/>
        </w:rPr>
        <w:t>выездная проверка –</w:t>
      </w:r>
      <w:r w:rsidR="00AA64C8">
        <w:rPr>
          <w:sz w:val="28"/>
          <w:szCs w:val="28"/>
        </w:rPr>
        <w:t xml:space="preserve"> </w:t>
      </w:r>
    </w:p>
    <w:p w:rsidR="00FE496F" w:rsidRDefault="00FE496F" w:rsidP="00FE496F">
      <w:pPr>
        <w:pStyle w:val="ConsPlusNormal"/>
        <w:numPr>
          <w:ilvl w:val="0"/>
          <w:numId w:val="8"/>
        </w:numPr>
        <w:jc w:val="both"/>
        <w:rPr>
          <w:sz w:val="28"/>
          <w:szCs w:val="28"/>
        </w:rPr>
      </w:pPr>
      <w:r w:rsidRPr="00F94A04">
        <w:rPr>
          <w:sz w:val="28"/>
          <w:szCs w:val="28"/>
        </w:rPr>
        <w:t xml:space="preserve">без взаимодействия с контролируемыми лицами </w:t>
      </w:r>
    </w:p>
    <w:p w:rsidR="00FE496F" w:rsidRDefault="00FE496F" w:rsidP="00FE496F">
      <w:pPr>
        <w:pStyle w:val="ConsPlusNormal"/>
        <w:ind w:left="709" w:firstLine="0"/>
        <w:jc w:val="both"/>
        <w:rPr>
          <w:sz w:val="28"/>
          <w:szCs w:val="28"/>
        </w:rPr>
      </w:pPr>
      <w:r>
        <w:rPr>
          <w:sz w:val="28"/>
          <w:szCs w:val="28"/>
        </w:rPr>
        <w:t xml:space="preserve">- </w:t>
      </w:r>
      <w:r w:rsidR="00D50CAF" w:rsidRPr="00FE496F">
        <w:rPr>
          <w:sz w:val="28"/>
          <w:szCs w:val="28"/>
        </w:rPr>
        <w:t xml:space="preserve">наблюдение за соблюдением обязательных требований, </w:t>
      </w:r>
    </w:p>
    <w:p w:rsidR="00D50CAF" w:rsidRPr="00FE496F" w:rsidRDefault="00FE496F" w:rsidP="00FE496F">
      <w:pPr>
        <w:pStyle w:val="ConsPlusNormal"/>
        <w:ind w:left="709" w:firstLine="0"/>
        <w:jc w:val="both"/>
        <w:rPr>
          <w:sz w:val="28"/>
          <w:szCs w:val="28"/>
        </w:rPr>
      </w:pPr>
      <w:r>
        <w:rPr>
          <w:sz w:val="28"/>
          <w:szCs w:val="28"/>
        </w:rPr>
        <w:t>- выездное обследование</w:t>
      </w:r>
      <w:r w:rsidR="00D50CAF" w:rsidRPr="00FE496F">
        <w:rPr>
          <w:sz w:val="28"/>
          <w:szCs w:val="28"/>
        </w:rPr>
        <w:t>.</w:t>
      </w:r>
    </w:p>
    <w:p w:rsidR="00D50CAF" w:rsidRPr="00F94A04" w:rsidRDefault="00D50CAF" w:rsidP="00B4720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4.1.2. При осуществлении муниципального контроля</w:t>
      </w:r>
      <w:r w:rsidR="00AA64C8">
        <w:rPr>
          <w:rFonts w:ascii="Times New Roman" w:hAnsi="Times New Roman" w:cs="Times New Roman"/>
          <w:sz w:val="28"/>
          <w:szCs w:val="28"/>
        </w:rPr>
        <w:t xml:space="preserve"> с </w:t>
      </w:r>
      <w:r w:rsidRPr="00F94A04">
        <w:rPr>
          <w:rFonts w:ascii="Times New Roman" w:hAnsi="Times New Roman" w:cs="Times New Roman"/>
          <w:sz w:val="28"/>
          <w:szCs w:val="28"/>
        </w:rPr>
        <w:t xml:space="preserve">взаимодействием с контролируемыми лицами являются: </w:t>
      </w:r>
    </w:p>
    <w:p w:rsidR="00D50CAF" w:rsidRPr="00F94A04" w:rsidRDefault="00FE496F" w:rsidP="00B47204">
      <w:pPr>
        <w:pStyle w:val="a8"/>
        <w:widowControl/>
        <w:tabs>
          <w:tab w:val="left" w:pos="1134"/>
        </w:tabs>
        <w:ind w:left="0" w:firstLine="709"/>
        <w:jc w:val="both"/>
        <w:rPr>
          <w:rFonts w:ascii="Times New Roman" w:hAnsi="Times New Roman" w:cs="Times New Roman"/>
          <w:b/>
          <w:bCs/>
          <w:color w:val="FF0000"/>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FE496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запрос документов, иных материалов; </w:t>
      </w:r>
    </w:p>
    <w:p w:rsidR="00D50CAF" w:rsidRPr="00F94A04" w:rsidRDefault="00FE496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F94A04">
        <w:rPr>
          <w:rFonts w:ascii="Times New Roman" w:hAnsi="Times New Roman" w:cs="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B47204">
      <w:pPr>
        <w:widowControl/>
        <w:autoSpaceDE w:val="0"/>
        <w:autoSpaceDN w:val="0"/>
        <w:adjustRightInd w:val="0"/>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B47204">
      <w:pPr>
        <w:widowControl/>
        <w:tabs>
          <w:tab w:val="left" w:pos="1134"/>
        </w:tabs>
        <w:ind w:firstLine="709"/>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r w:rsidR="004119BD">
        <w:rPr>
          <w:rFonts w:ascii="Times New Roman" w:hAnsi="Times New Roman" w:cs="Times New Roman"/>
          <w:color w:val="auto"/>
          <w:sz w:val="28"/>
          <w:szCs w:val="28"/>
        </w:rPr>
        <w:t xml:space="preserve"> №248-ФЗ</w:t>
      </w:r>
      <w:r w:rsidRPr="000E7BBF">
        <w:rPr>
          <w:rFonts w:ascii="Times New Roman" w:hAnsi="Times New Roman" w:cs="Times New Roman"/>
          <w:color w:val="auto"/>
          <w:sz w:val="28"/>
          <w:szCs w:val="28"/>
        </w:rPr>
        <w:t>.</w:t>
      </w:r>
    </w:p>
    <w:p w:rsidR="00D50CAF" w:rsidRPr="000E7BBF" w:rsidRDefault="00D50CAF" w:rsidP="00B47204">
      <w:pPr>
        <w:pStyle w:val="a8"/>
        <w:widowControl/>
        <w:tabs>
          <w:tab w:val="left" w:pos="1134"/>
        </w:tabs>
        <w:ind w:left="0" w:firstLine="709"/>
        <w:jc w:val="both"/>
        <w:rPr>
          <w:rFonts w:ascii="Times New Roman" w:hAnsi="Times New Roman" w:cs="Times New Roman"/>
          <w:sz w:val="28"/>
          <w:szCs w:val="28"/>
        </w:rPr>
      </w:pPr>
      <w:r w:rsidRPr="000E7BBF">
        <w:rPr>
          <w:rFonts w:ascii="Times New Roman" w:hAnsi="Times New Roman" w:cs="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осмотр;</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опрос;</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получение письменных объяснений;</w:t>
      </w:r>
    </w:p>
    <w:p w:rsidR="00D50CAF"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lastRenderedPageBreak/>
        <w:t>истребование документов;</w:t>
      </w:r>
    </w:p>
    <w:p w:rsidR="0094102D" w:rsidRPr="009F074C" w:rsidRDefault="0094102D" w:rsidP="00B47204">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инструментальное обследование;</w:t>
      </w:r>
    </w:p>
    <w:p w:rsidR="00D50CAF" w:rsidRPr="009F074C" w:rsidRDefault="00D50CAF" w:rsidP="00B47204">
      <w:pPr>
        <w:widowControl/>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экспертиза.</w:t>
      </w:r>
    </w:p>
    <w:p w:rsidR="00D50CAF" w:rsidRPr="00FA6665" w:rsidRDefault="00D50CAF" w:rsidP="00B47204">
      <w:pPr>
        <w:widowControl/>
        <w:tabs>
          <w:tab w:val="left" w:pos="1134"/>
        </w:tabs>
        <w:ind w:firstLine="709"/>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 xml:space="preserve">4.1.5. </w:t>
      </w:r>
      <w:proofErr w:type="gramStart"/>
      <w:r w:rsidRPr="00FA6665">
        <w:rPr>
          <w:rFonts w:ascii="Times New Roman" w:hAnsi="Times New Roman" w:cs="Times New Roman"/>
          <w:color w:val="auto"/>
          <w:sz w:val="28"/>
          <w:szCs w:val="28"/>
        </w:rPr>
        <w:t>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F9325B" w:rsidRDefault="00D50CAF" w:rsidP="00B47204">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B47204">
      <w:pPr>
        <w:widowControl/>
        <w:tabs>
          <w:tab w:val="left" w:pos="1134"/>
        </w:tabs>
        <w:ind w:firstLine="709"/>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предусматривающего взаимодействие с контролируемым лицом,</w:t>
      </w:r>
      <w:r w:rsidR="0094102D">
        <w:rPr>
          <w:rFonts w:ascii="Times New Roman" w:hAnsi="Times New Roman" w:cs="Times New Roman"/>
          <w:sz w:val="28"/>
          <w:szCs w:val="28"/>
        </w:rPr>
        <w:t xml:space="preserve"> </w:t>
      </w:r>
      <w:r w:rsidRPr="00F94A04">
        <w:rPr>
          <w:rFonts w:ascii="Times New Roman" w:hAnsi="Times New Roman" w:cs="Times New Roman"/>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B47204">
      <w:pPr>
        <w:pStyle w:val="a8"/>
        <w:widowControl/>
        <w:tabs>
          <w:tab w:val="left" w:pos="1134"/>
        </w:tabs>
        <w:ind w:left="0" w:firstLine="709"/>
        <w:jc w:val="both"/>
        <w:rPr>
          <w:rFonts w:ascii="Times New Roman" w:hAnsi="Times New Roman" w:cs="Times New Roman"/>
          <w:sz w:val="28"/>
          <w:szCs w:val="28"/>
        </w:rPr>
      </w:pPr>
      <w:r w:rsidRPr="00F94A04">
        <w:rPr>
          <w:rFonts w:ascii="Times New Roman" w:hAnsi="Times New Roman" w:cs="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cs="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B47204">
      <w:pPr>
        <w:pStyle w:val="ConsPlusNormal"/>
        <w:ind w:firstLine="709"/>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B47204">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B47204">
      <w:pPr>
        <w:pStyle w:val="ConsPlusNormal"/>
        <w:ind w:firstLine="709"/>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B47204">
      <w:pPr>
        <w:pStyle w:val="ConsPlusNormal"/>
        <w:ind w:firstLine="709"/>
        <w:jc w:val="both"/>
        <w:rPr>
          <w:sz w:val="28"/>
          <w:szCs w:val="28"/>
        </w:rPr>
      </w:pPr>
      <w:r w:rsidRPr="00FA6665">
        <w:rPr>
          <w:sz w:val="28"/>
          <w:szCs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w:t>
      </w:r>
      <w:r w:rsidRPr="00FA6665">
        <w:rPr>
          <w:sz w:val="28"/>
          <w:szCs w:val="28"/>
        </w:rPr>
        <w:lastRenderedPageBreak/>
        <w:t>законодательством Российской Федерации.</w:t>
      </w:r>
    </w:p>
    <w:p w:rsidR="00D50CAF"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61F54" w:rsidRDefault="00C61F54" w:rsidP="00B47204">
      <w:pPr>
        <w:pStyle w:val="HTML"/>
        <w:ind w:firstLine="709"/>
        <w:jc w:val="both"/>
        <w:rPr>
          <w:rFonts w:ascii="Times New Roman" w:hAnsi="Times New Roman" w:cs="Times New Roman"/>
          <w:sz w:val="28"/>
          <w:szCs w:val="28"/>
        </w:rPr>
      </w:pPr>
    </w:p>
    <w:p w:rsidR="00897F36" w:rsidRDefault="00897F36" w:rsidP="00B47204">
      <w:pPr>
        <w:pStyle w:val="HTML"/>
        <w:ind w:firstLine="709"/>
        <w:jc w:val="both"/>
        <w:rPr>
          <w:rFonts w:ascii="Times New Roman" w:hAnsi="Times New Roman" w:cs="Times New Roman"/>
          <w:sz w:val="28"/>
          <w:szCs w:val="28"/>
        </w:rPr>
      </w:pPr>
    </w:p>
    <w:p w:rsidR="00D50CAF" w:rsidRPr="009F074C" w:rsidRDefault="00D50CAF" w:rsidP="00E46F45">
      <w:pPr>
        <w:pStyle w:val="ConsPlusNormal"/>
        <w:tabs>
          <w:tab w:val="left" w:pos="284"/>
        </w:tabs>
        <w:ind w:firstLine="709"/>
        <w:jc w:val="center"/>
        <w:rPr>
          <w:sz w:val="28"/>
          <w:szCs w:val="28"/>
        </w:rPr>
      </w:pPr>
      <w:r w:rsidRPr="009F074C">
        <w:rPr>
          <w:sz w:val="28"/>
          <w:szCs w:val="28"/>
        </w:rPr>
        <w:t>4.2. Меры, принимаемые Контрольным органом по результатам контрольных мероприятий</w:t>
      </w:r>
    </w:p>
    <w:p w:rsidR="00D50CAF" w:rsidRPr="00B92362" w:rsidRDefault="00D50CAF" w:rsidP="0094102D">
      <w:pPr>
        <w:pStyle w:val="ConsPlusNormal"/>
        <w:ind w:firstLine="709"/>
        <w:jc w:val="both"/>
        <w:rPr>
          <w:rFonts w:cs="Arial"/>
          <w:b/>
          <w:bCs/>
          <w:color w:val="000000"/>
          <w:sz w:val="28"/>
          <w:szCs w:val="28"/>
          <w:highlight w:val="yellow"/>
        </w:rPr>
      </w:pPr>
    </w:p>
    <w:p w:rsidR="00D50CAF" w:rsidRPr="00F94A04"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4.2.1. Контрольный орган в случае выявления при проведении контрольного </w:t>
      </w:r>
      <w:r w:rsidRPr="00F94A04">
        <w:rPr>
          <w:rFonts w:ascii="Times New Roman" w:hAnsi="Times New Roman" w:cs="Times New Roman"/>
          <w:sz w:val="28"/>
          <w:szCs w:val="28"/>
        </w:rPr>
        <w:t>мероприятия нарушений контролируемым лицом обязательных требований</w:t>
      </w:r>
      <w:r w:rsidRPr="00F94A04">
        <w:rPr>
          <w:rFonts w:ascii="Times New Roman" w:hAnsi="Times New Roman" w:cs="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cs="Times New Roman"/>
          <w:sz w:val="28"/>
          <w:szCs w:val="28"/>
        </w:rPr>
        <w:t>обязан:</w:t>
      </w:r>
    </w:p>
    <w:p w:rsidR="00D50CAF" w:rsidRPr="009F074C" w:rsidRDefault="00D50CAF" w:rsidP="00B47204">
      <w:pPr>
        <w:pStyle w:val="ConsPlusNormal"/>
        <w:ind w:firstLine="709"/>
        <w:jc w:val="both"/>
        <w:rPr>
          <w:color w:val="000000"/>
          <w:sz w:val="28"/>
          <w:szCs w:val="28"/>
        </w:rPr>
      </w:pPr>
      <w:proofErr w:type="gramStart"/>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szCs w:val="28"/>
        </w:rPr>
        <w:t xml:space="preserve"> также других мероприятий, предусмотренных федеральным законом о виде контроля;</w:t>
      </w:r>
    </w:p>
    <w:p w:rsidR="00D50CAF" w:rsidRPr="009F074C" w:rsidRDefault="00D50CAF" w:rsidP="00B47204">
      <w:pPr>
        <w:widowControl/>
        <w:ind w:firstLine="709"/>
        <w:jc w:val="both"/>
        <w:rPr>
          <w:rFonts w:ascii="Times New Roman" w:hAnsi="Times New Roman" w:cs="Times New Roman"/>
          <w:sz w:val="28"/>
          <w:szCs w:val="28"/>
        </w:rPr>
      </w:pPr>
      <w:proofErr w:type="gramStart"/>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4102D">
        <w:rPr>
          <w:rFonts w:ascii="Times New Roman" w:hAnsi="Times New Roman" w:cs="Times New Roman"/>
          <w:sz w:val="28"/>
          <w:szCs w:val="28"/>
        </w:rPr>
        <w:t xml:space="preserve"> </w:t>
      </w:r>
      <w:proofErr w:type="gramStart"/>
      <w:r w:rsidRPr="009F074C">
        <w:rPr>
          <w:rFonts w:ascii="Times New Roman" w:hAnsi="Times New Roman" w:cs="Times New Roman"/>
          <w:sz w:val="28"/>
          <w:szCs w:val="28"/>
        </w:rPr>
        <w:t>законом ценностям и способах ее предотвращени</w:t>
      </w:r>
      <w:r w:rsidR="00C61F54">
        <w:rPr>
          <w:rFonts w:ascii="Times New Roman" w:hAnsi="Times New Roman" w:cs="Times New Roman"/>
          <w:sz w:val="28"/>
          <w:szCs w:val="28"/>
        </w:rPr>
        <w:t>я в случае, если при проведении</w:t>
      </w:r>
      <w:r w:rsidRPr="009F074C">
        <w:rPr>
          <w:rFonts w:ascii="Times New Roman" w:hAnsi="Times New Roman" w:cs="Times New Roman"/>
          <w:sz w:val="28"/>
          <w:szCs w:val="28"/>
        </w:rPr>
        <w:t xml:space="preserve">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9F074C">
        <w:rPr>
          <w:rFonts w:ascii="Times New Roman" w:hAnsi="Times New Roman" w:cs="Times New Roman"/>
          <w:sz w:val="28"/>
          <w:szCs w:val="28"/>
        </w:rPr>
        <w:t>) причинен;</w:t>
      </w:r>
    </w:p>
    <w:p w:rsidR="00D50CAF" w:rsidRPr="009F074C" w:rsidRDefault="00D50CAF" w:rsidP="00B47204">
      <w:pPr>
        <w:pStyle w:val="ConsPlusNormal"/>
        <w:ind w:firstLine="709"/>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B47204">
      <w:pPr>
        <w:pStyle w:val="ConsPlusNormal"/>
        <w:ind w:firstLine="709"/>
        <w:jc w:val="both"/>
        <w:rPr>
          <w:sz w:val="28"/>
          <w:szCs w:val="28"/>
        </w:rPr>
      </w:pPr>
      <w:proofErr w:type="gramStart"/>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 xml:space="preserve">обязательных требований, предотвращению возможного </w:t>
      </w:r>
      <w:r w:rsidRPr="00FA6665">
        <w:rPr>
          <w:sz w:val="28"/>
          <w:szCs w:val="28"/>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50CAF" w:rsidRPr="00FA6665" w:rsidRDefault="00D50CAF" w:rsidP="00B47204">
      <w:pPr>
        <w:pStyle w:val="ConsPlusNormal"/>
        <w:ind w:firstLine="709"/>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B47204">
      <w:pPr>
        <w:pStyle w:val="ConsPlusNormal"/>
        <w:ind w:firstLine="709"/>
        <w:jc w:val="both"/>
        <w:rPr>
          <w:sz w:val="28"/>
          <w:szCs w:val="28"/>
        </w:rPr>
      </w:pPr>
      <w:r w:rsidRPr="00FA6665">
        <w:rPr>
          <w:sz w:val="28"/>
          <w:szCs w:val="28"/>
        </w:rPr>
        <w:t xml:space="preserve">4.2.2. Предписание оформляется по форме согласно </w:t>
      </w:r>
      <w:r w:rsidR="003434EA">
        <w:rPr>
          <w:sz w:val="28"/>
          <w:szCs w:val="28"/>
        </w:rPr>
        <w:t>П</w:t>
      </w:r>
      <w:r w:rsidRPr="00FA6665">
        <w:rPr>
          <w:sz w:val="28"/>
          <w:szCs w:val="28"/>
        </w:rPr>
        <w:t xml:space="preserve">риложению </w:t>
      </w:r>
      <w:r w:rsidR="004119BD">
        <w:rPr>
          <w:sz w:val="28"/>
          <w:szCs w:val="28"/>
        </w:rPr>
        <w:t xml:space="preserve">№ </w:t>
      </w:r>
      <w:r w:rsidR="003434EA">
        <w:rPr>
          <w:sz w:val="28"/>
          <w:szCs w:val="28"/>
        </w:rPr>
        <w:t>3</w:t>
      </w:r>
      <w:r w:rsidRPr="00FA6665">
        <w:rPr>
          <w:sz w:val="28"/>
          <w:szCs w:val="28"/>
        </w:rPr>
        <w:t xml:space="preserve"> к настоящему Положению.</w:t>
      </w:r>
    </w:p>
    <w:p w:rsidR="00D50CAF" w:rsidRPr="00FA6665" w:rsidRDefault="00D50CAF" w:rsidP="00B47204">
      <w:pPr>
        <w:pStyle w:val="a8"/>
        <w:widowControl/>
        <w:tabs>
          <w:tab w:val="left" w:pos="1134"/>
        </w:tabs>
        <w:ind w:left="0" w:firstLine="709"/>
        <w:jc w:val="both"/>
        <w:rPr>
          <w:rFonts w:ascii="Times New Roman" w:hAnsi="Times New Roman" w:cs="Times New Roman"/>
          <w:sz w:val="28"/>
          <w:szCs w:val="28"/>
        </w:rPr>
      </w:pPr>
      <w:r w:rsidRPr="00FA6665">
        <w:rPr>
          <w:rFonts w:ascii="Times New Roman" w:hAnsi="Times New Roman" w:cs="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FA6665">
        <w:rPr>
          <w:rFonts w:ascii="Times New Roman" w:hAnsi="Times New Roman" w:cs="Times New Roman"/>
          <w:sz w:val="28"/>
          <w:szCs w:val="28"/>
        </w:rPr>
        <w:t xml:space="preserve">надзорный) </w:t>
      </w:r>
      <w:proofErr w:type="gramEnd"/>
      <w:r w:rsidRPr="00FA6665">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D50CAF" w:rsidRPr="00FA6665" w:rsidRDefault="00D50CAF" w:rsidP="00B47204">
      <w:pPr>
        <w:pStyle w:val="ConsPlusNormal"/>
        <w:ind w:firstLine="709"/>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B47204">
      <w:pPr>
        <w:pStyle w:val="ConsPlusNormal"/>
        <w:ind w:firstLine="709"/>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94102D" w:rsidP="00B47204">
      <w:pPr>
        <w:pStyle w:val="HTML"/>
        <w:ind w:firstLine="709"/>
        <w:jc w:val="both"/>
        <w:rPr>
          <w:rFonts w:ascii="Verdana" w:hAnsi="Verdana" w:cs="Verdana"/>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D50CAF" w:rsidRPr="00FA6665">
        <w:rPr>
          <w:rFonts w:ascii="Times New Roman" w:hAnsi="Times New Roman" w:cs="Times New Roman"/>
          <w:sz w:val="28"/>
          <w:szCs w:val="28"/>
        </w:rPr>
        <w:t>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B47204">
      <w:pPr>
        <w:pStyle w:val="HTML"/>
        <w:ind w:firstLine="709"/>
        <w:jc w:val="both"/>
        <w:rPr>
          <w:rFonts w:ascii="Times New Roman" w:hAnsi="Times New Roman" w:cs="Times New Roman"/>
          <w:sz w:val="28"/>
          <w:szCs w:val="28"/>
        </w:rPr>
      </w:pPr>
      <w:r w:rsidRPr="00FA6665">
        <w:rPr>
          <w:rFonts w:ascii="Times New Roman" w:hAnsi="Times New Roman" w:cs="Times New Roman"/>
          <w:sz w:val="28"/>
          <w:szCs w:val="28"/>
        </w:rPr>
        <w:t>4.2.7. В случае</w:t>
      </w:r>
      <w:proofErr w:type="gramStart"/>
      <w:r w:rsidRPr="00FA6665">
        <w:rPr>
          <w:rFonts w:ascii="Times New Roman" w:hAnsi="Times New Roman" w:cs="Times New Roman"/>
          <w:sz w:val="28"/>
          <w:szCs w:val="28"/>
        </w:rPr>
        <w:t>,</w:t>
      </w:r>
      <w:proofErr w:type="gramEnd"/>
      <w:r w:rsidRPr="00FA6665">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F15C6B" w:rsidRDefault="00D50CAF" w:rsidP="00B47204">
      <w:pPr>
        <w:pStyle w:val="HTML"/>
        <w:ind w:firstLine="709"/>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9F074C" w:rsidRDefault="00D50CAF" w:rsidP="00E46F45">
      <w:pPr>
        <w:pStyle w:val="a8"/>
        <w:widowControl/>
        <w:tabs>
          <w:tab w:val="left" w:pos="1134"/>
        </w:tabs>
        <w:ind w:left="0" w:firstLine="709"/>
        <w:jc w:val="center"/>
        <w:rPr>
          <w:rFonts w:ascii="Times New Roman" w:hAnsi="Times New Roman" w:cs="Times New Roman"/>
          <w:sz w:val="28"/>
          <w:szCs w:val="28"/>
        </w:rPr>
      </w:pPr>
      <w:r w:rsidRPr="009F074C">
        <w:rPr>
          <w:rFonts w:ascii="Times New Roman" w:hAnsi="Times New Roman" w:cs="Times New Roman"/>
          <w:sz w:val="28"/>
          <w:szCs w:val="28"/>
        </w:rPr>
        <w:lastRenderedPageBreak/>
        <w:t>4.3. Плановые контрольные мероприятия</w:t>
      </w:r>
    </w:p>
    <w:p w:rsidR="00D50CAF" w:rsidRPr="009F074C"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4.</w:t>
      </w:r>
      <w:r>
        <w:rPr>
          <w:rFonts w:ascii="Times New Roman" w:hAnsi="Times New Roman" w:cs="Times New Roman"/>
          <w:sz w:val="28"/>
          <w:szCs w:val="28"/>
        </w:rPr>
        <w:t>3</w:t>
      </w:r>
      <w:r w:rsidRPr="009F074C">
        <w:rPr>
          <w:rFonts w:ascii="Times New Roman" w:hAnsi="Times New Roman" w:cs="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9F074C" w:rsidRDefault="00D50CAF" w:rsidP="00C61F54">
      <w:pPr>
        <w:pStyle w:val="a8"/>
        <w:widowControl/>
        <w:ind w:left="0" w:firstLine="709"/>
        <w:jc w:val="both"/>
        <w:rPr>
          <w:rFonts w:ascii="Times New Roman" w:hAnsi="Times New Roman" w:cs="Times New Roman"/>
          <w:sz w:val="28"/>
          <w:szCs w:val="28"/>
        </w:rPr>
      </w:pPr>
      <w:r>
        <w:rPr>
          <w:rFonts w:ascii="Times New Roman" w:hAnsi="Times New Roman" w:cs="Times New Roman"/>
          <w:sz w:val="28"/>
          <w:szCs w:val="28"/>
        </w:rPr>
        <w:t>4.3</w:t>
      </w:r>
      <w:r w:rsidRPr="009F074C">
        <w:rPr>
          <w:rFonts w:ascii="Times New Roman" w:hAnsi="Times New Roman" w:cs="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vertAlign w:val="superscript"/>
        </w:rPr>
      </w:pPr>
      <w:r>
        <w:rPr>
          <w:rFonts w:ascii="Times New Roman" w:hAnsi="Times New Roman" w:cs="Times New Roman"/>
          <w:sz w:val="28"/>
          <w:szCs w:val="28"/>
        </w:rPr>
        <w:t>4.3</w:t>
      </w:r>
      <w:r w:rsidRPr="009F074C">
        <w:rPr>
          <w:rFonts w:ascii="Times New Roman" w:hAnsi="Times New Roman" w:cs="Times New Roman"/>
          <w:sz w:val="28"/>
          <w:szCs w:val="28"/>
        </w:rPr>
        <w:t>.3. Контрольный орган может проводить следующие виды плановых контрольных мероприятий:</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инспекционный визит;</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рейдовый осмотр;</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документарная проверка;</w:t>
      </w:r>
    </w:p>
    <w:p w:rsidR="00D50CAF" w:rsidRPr="009F074C" w:rsidRDefault="00D50CAF" w:rsidP="00B47204">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выездная проверка.</w:t>
      </w:r>
    </w:p>
    <w:p w:rsidR="00D50CAF" w:rsidRPr="008E240C" w:rsidRDefault="00D50CAF" w:rsidP="008531B5">
      <w:pPr>
        <w:pStyle w:val="a8"/>
        <w:widowControl/>
        <w:tabs>
          <w:tab w:val="left" w:pos="1134"/>
        </w:tabs>
        <w:ind w:left="0" w:firstLine="709"/>
        <w:jc w:val="both"/>
        <w:rPr>
          <w:rFonts w:ascii="Times New Roman" w:hAnsi="Times New Roman" w:cs="Times New Roman"/>
          <w:sz w:val="28"/>
          <w:szCs w:val="28"/>
        </w:rPr>
      </w:pPr>
      <w:r w:rsidRPr="009F074C">
        <w:rPr>
          <w:rFonts w:ascii="Times New Roman" w:hAnsi="Times New Roman" w:cs="Times New Roman"/>
          <w:sz w:val="28"/>
          <w:szCs w:val="28"/>
        </w:rPr>
        <w:t>В отношении объектов, относящихся к</w:t>
      </w:r>
      <w:r w:rsidRPr="008E240C">
        <w:rPr>
          <w:rFonts w:ascii="Times New Roman" w:hAnsi="Times New Roman" w:cs="Times New Roman"/>
          <w:sz w:val="28"/>
          <w:szCs w:val="28"/>
        </w:rPr>
        <w:t xml:space="preserve"> категории значительного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 </w:t>
      </w:r>
      <w:r w:rsidR="008531B5" w:rsidRPr="009F074C">
        <w:rPr>
          <w:rFonts w:ascii="Times New Roman" w:hAnsi="Times New Roman" w:cs="Times New Roman"/>
          <w:sz w:val="28"/>
          <w:szCs w:val="28"/>
        </w:rPr>
        <w:t>рейдовый осмотр;</w:t>
      </w:r>
      <w:r w:rsid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документарная проверка;</w:t>
      </w:r>
      <w:r w:rsid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выездная проверка</w:t>
      </w:r>
      <w:r w:rsidRPr="008E240C">
        <w:rPr>
          <w:rFonts w:ascii="Times New Roman" w:hAnsi="Times New Roman" w:cs="Times New Roman"/>
          <w:sz w:val="28"/>
          <w:szCs w:val="28"/>
        </w:rPr>
        <w:t>.</w:t>
      </w:r>
    </w:p>
    <w:p w:rsidR="00D50CAF" w:rsidRPr="00BD0ADE" w:rsidRDefault="00D50CAF" w:rsidP="008531B5">
      <w:pPr>
        <w:pStyle w:val="a8"/>
        <w:widowControl/>
        <w:tabs>
          <w:tab w:val="left" w:pos="1134"/>
        </w:tabs>
        <w:ind w:left="0" w:firstLine="709"/>
        <w:jc w:val="both"/>
        <w:rPr>
          <w:rFonts w:ascii="Times New Roman" w:hAnsi="Times New Roman" w:cs="Times New Roman"/>
          <w:sz w:val="28"/>
          <w:szCs w:val="28"/>
        </w:rPr>
      </w:pPr>
      <w:r w:rsidRPr="008E240C">
        <w:rPr>
          <w:rFonts w:ascii="Times New Roman" w:hAnsi="Times New Roman" w:cs="Times New Roman"/>
          <w:sz w:val="28"/>
          <w:szCs w:val="28"/>
        </w:rPr>
        <w:t>В отношении объектов, относящихся к категории среднего риска</w:t>
      </w:r>
      <w:r>
        <w:rPr>
          <w:rFonts w:ascii="Times New Roman" w:hAnsi="Times New Roman" w:cs="Times New Roman"/>
          <w:sz w:val="28"/>
          <w:szCs w:val="28"/>
        </w:rPr>
        <w:t>,</w:t>
      </w:r>
      <w:r w:rsidRPr="008E240C">
        <w:rPr>
          <w:rFonts w:ascii="Times New Roman" w:hAnsi="Times New Roman" w:cs="Times New Roman"/>
          <w:sz w:val="28"/>
          <w:szCs w:val="28"/>
        </w:rPr>
        <w:t xml:space="preserve"> проводятся:</w:t>
      </w:r>
      <w:r w:rsidR="008531B5" w:rsidRP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рейдовый осмотр;</w:t>
      </w:r>
      <w:r w:rsid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документарная проверка;</w:t>
      </w:r>
      <w:r w:rsid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выездная проверка</w:t>
      </w:r>
      <w:r w:rsidRPr="00BD0ADE">
        <w:rPr>
          <w:rFonts w:ascii="Times New Roman" w:hAnsi="Times New Roman" w:cs="Times New Roman"/>
          <w:sz w:val="28"/>
          <w:szCs w:val="28"/>
        </w:rPr>
        <w:t>.</w:t>
      </w:r>
    </w:p>
    <w:p w:rsidR="008531B5" w:rsidRPr="009F074C" w:rsidRDefault="00D50CAF" w:rsidP="008531B5">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 xml:space="preserve">В отношении объектов, относящихся к категории умеренного риска, проводятся: </w:t>
      </w:r>
      <w:r w:rsidR="008531B5" w:rsidRPr="009F074C">
        <w:rPr>
          <w:rFonts w:ascii="Times New Roman" w:hAnsi="Times New Roman" w:cs="Times New Roman"/>
          <w:sz w:val="28"/>
          <w:szCs w:val="28"/>
        </w:rPr>
        <w:t>инспекционный визит;</w:t>
      </w:r>
      <w:r w:rsidR="008531B5" w:rsidRPr="008531B5">
        <w:rPr>
          <w:rFonts w:ascii="Times New Roman" w:hAnsi="Times New Roman" w:cs="Times New Roman"/>
          <w:sz w:val="28"/>
          <w:szCs w:val="28"/>
        </w:rPr>
        <w:t xml:space="preserve"> </w:t>
      </w:r>
      <w:r w:rsidR="008531B5" w:rsidRPr="009F074C">
        <w:rPr>
          <w:rFonts w:ascii="Times New Roman" w:hAnsi="Times New Roman" w:cs="Times New Roman"/>
          <w:sz w:val="28"/>
          <w:szCs w:val="28"/>
        </w:rPr>
        <w:t>документарн</w:t>
      </w:r>
      <w:r w:rsidR="008531B5">
        <w:rPr>
          <w:rFonts w:ascii="Times New Roman" w:hAnsi="Times New Roman" w:cs="Times New Roman"/>
          <w:sz w:val="28"/>
          <w:szCs w:val="28"/>
        </w:rPr>
        <w:t>ая проверка.</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BD0ADE">
        <w:rPr>
          <w:rFonts w:ascii="Times New Roman" w:hAnsi="Times New Roman" w:cs="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491ED6">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B47204">
      <w:pPr>
        <w:pStyle w:val="a8"/>
        <w:widowControl/>
        <w:tabs>
          <w:tab w:val="left" w:pos="1134"/>
        </w:tabs>
        <w:ind w:left="0" w:firstLine="709"/>
        <w:jc w:val="center"/>
        <w:rPr>
          <w:rFonts w:ascii="Times New Roman" w:hAnsi="Times New Roman" w:cs="Times New Roman"/>
          <w:sz w:val="28"/>
          <w:szCs w:val="28"/>
        </w:rPr>
      </w:pPr>
      <w:r w:rsidRPr="00016933">
        <w:rPr>
          <w:rFonts w:ascii="Times New Roman" w:hAnsi="Times New Roman" w:cs="Times New Roman"/>
          <w:sz w:val="28"/>
          <w:szCs w:val="28"/>
        </w:rPr>
        <w:t>4.4. Внеплановые контрольные мероприятия</w:t>
      </w:r>
    </w:p>
    <w:p w:rsidR="00D50CAF" w:rsidRPr="00016933"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cs="Times New Roman"/>
          <w:sz w:val="28"/>
          <w:szCs w:val="28"/>
        </w:rPr>
        <w:t>обследования.</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B47204">
      <w:pPr>
        <w:pStyle w:val="ConsPlusNormal"/>
        <w:ind w:firstLine="709"/>
        <w:jc w:val="both"/>
        <w:rPr>
          <w:sz w:val="28"/>
          <w:szCs w:val="28"/>
        </w:rPr>
      </w:pPr>
      <w:r w:rsidRPr="00016933">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Default="00D50CAF" w:rsidP="00B47204">
      <w:pPr>
        <w:pStyle w:val="ConsPlusNormal"/>
        <w:ind w:firstLine="709"/>
        <w:jc w:val="both"/>
        <w:rPr>
          <w:rFonts w:cs="Arial"/>
          <w:sz w:val="28"/>
          <w:szCs w:val="28"/>
        </w:rPr>
      </w:pPr>
      <w:r w:rsidRPr="00016933">
        <w:rPr>
          <w:sz w:val="28"/>
          <w:szCs w:val="28"/>
        </w:rPr>
        <w:t>4.4.4</w:t>
      </w:r>
      <w:r w:rsidRPr="00F94A04">
        <w:rPr>
          <w:sz w:val="28"/>
          <w:szCs w:val="28"/>
        </w:rPr>
        <w:t>. В случае</w:t>
      </w:r>
      <w:proofErr w:type="gramStart"/>
      <w:r w:rsidRPr="00F94A04">
        <w:rPr>
          <w:sz w:val="28"/>
          <w:szCs w:val="28"/>
        </w:rPr>
        <w:t>,</w:t>
      </w:r>
      <w:proofErr w:type="gramEnd"/>
      <w:r w:rsidRPr="00F94A04">
        <w:rPr>
          <w:sz w:val="28"/>
          <w:szCs w:val="28"/>
        </w:rPr>
        <w:t xml:space="preserve"> если внеплановое контрольное мероприятие может </w:t>
      </w:r>
      <w:r w:rsidRPr="00F94A04">
        <w:rPr>
          <w:sz w:val="28"/>
          <w:szCs w:val="28"/>
        </w:rPr>
        <w:lastRenderedPageBreak/>
        <w:t>быть проведено только после согласования с органами прокуратуры, указанное мероприятие проводится после такого согласования.</w:t>
      </w:r>
    </w:p>
    <w:p w:rsidR="00D50CAF" w:rsidRDefault="00D50CAF" w:rsidP="00B47204">
      <w:pPr>
        <w:pStyle w:val="ConsPlusNormal"/>
        <w:ind w:firstLine="709"/>
        <w:jc w:val="both"/>
        <w:rPr>
          <w:rFonts w:cs="Arial"/>
          <w:b/>
          <w:bCs/>
          <w:color w:val="FF0000"/>
          <w:sz w:val="28"/>
          <w:szCs w:val="28"/>
          <w:u w:val="single"/>
        </w:rPr>
      </w:pPr>
    </w:p>
    <w:p w:rsidR="00D50CAF" w:rsidRPr="00875C99" w:rsidRDefault="00D50CAF" w:rsidP="00B47204">
      <w:pPr>
        <w:widowControl/>
        <w:tabs>
          <w:tab w:val="left" w:pos="1134"/>
        </w:tabs>
        <w:ind w:firstLine="709"/>
        <w:jc w:val="center"/>
        <w:rPr>
          <w:rFonts w:ascii="Times New Roman" w:hAnsi="Times New Roman" w:cs="Times New Roman"/>
          <w:color w:val="auto"/>
          <w:sz w:val="28"/>
          <w:szCs w:val="28"/>
        </w:rPr>
      </w:pPr>
      <w:r w:rsidRPr="00016933">
        <w:rPr>
          <w:rFonts w:ascii="Times New Roman" w:hAnsi="Times New Roman" w:cs="Times New Roman"/>
          <w:color w:val="auto"/>
          <w:sz w:val="28"/>
          <w:szCs w:val="28"/>
        </w:rPr>
        <w:t>4.5. Документарная</w:t>
      </w:r>
      <w:r w:rsidRPr="00875C99">
        <w:rPr>
          <w:rFonts w:ascii="Times New Roman" w:hAnsi="Times New Roman" w:cs="Times New Roman"/>
          <w:color w:val="auto"/>
          <w:sz w:val="28"/>
          <w:szCs w:val="28"/>
        </w:rPr>
        <w:t xml:space="preserve"> проверка</w:t>
      </w:r>
    </w:p>
    <w:p w:rsidR="00D50CAF"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016933" w:rsidRDefault="00D50CAF" w:rsidP="00B47204">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 xml:space="preserve">4.5.1. </w:t>
      </w:r>
      <w:proofErr w:type="gramStart"/>
      <w:r w:rsidRPr="00016933">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16933" w:rsidRDefault="00D50CAF" w:rsidP="00B472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В случае</w:t>
      </w:r>
      <w:proofErr w:type="gramStart"/>
      <w:r w:rsidRPr="00016933">
        <w:rPr>
          <w:rFonts w:ascii="Times New Roman" w:hAnsi="Times New Roman" w:cs="Times New Roman"/>
          <w:sz w:val="28"/>
          <w:szCs w:val="28"/>
        </w:rPr>
        <w:t>,</w:t>
      </w:r>
      <w:proofErr w:type="gramEnd"/>
      <w:r w:rsidRPr="00016933">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В указанный срок не включается период с момента:</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4.5.4. Перечень допустимых контрольных действий </w:t>
      </w:r>
      <w:r w:rsidRPr="00016933">
        <w:rPr>
          <w:rFonts w:ascii="Times New Roman" w:hAnsi="Times New Roman" w:cs="Times New Roman"/>
          <w:sz w:val="28"/>
          <w:szCs w:val="28"/>
        </w:rPr>
        <w:t>совершаемых</w:t>
      </w:r>
      <w:r>
        <w:rPr>
          <w:rFonts w:ascii="Times New Roman" w:hAnsi="Times New Roman" w:cs="Times New Roman"/>
          <w:sz w:val="28"/>
          <w:szCs w:val="28"/>
        </w:rPr>
        <w:t xml:space="preserve"> в ходе документарной проверки:</w:t>
      </w:r>
    </w:p>
    <w:p w:rsidR="00D50CAF" w:rsidRDefault="00D50CAF" w:rsidP="00B47204">
      <w:pPr>
        <w:pStyle w:val="ConsPlusNormal"/>
        <w:ind w:firstLine="709"/>
        <w:jc w:val="both"/>
        <w:rPr>
          <w:sz w:val="28"/>
          <w:szCs w:val="28"/>
        </w:rPr>
      </w:pPr>
      <w:bookmarkStart w:id="3" w:name="_Hlk73716001"/>
      <w:r>
        <w:rPr>
          <w:sz w:val="28"/>
          <w:szCs w:val="28"/>
        </w:rPr>
        <w:t>1) истребование документов;</w:t>
      </w:r>
    </w:p>
    <w:p w:rsidR="00D50CAF" w:rsidRDefault="00D50CAF" w:rsidP="00B47204">
      <w:pPr>
        <w:pStyle w:val="ConsPlusNormal"/>
        <w:ind w:firstLine="709"/>
        <w:jc w:val="both"/>
        <w:rPr>
          <w:sz w:val="28"/>
          <w:szCs w:val="28"/>
        </w:rPr>
      </w:pPr>
      <w:r>
        <w:rPr>
          <w:sz w:val="28"/>
          <w:szCs w:val="28"/>
        </w:rPr>
        <w:t>2) получение письменных объяснений;</w:t>
      </w:r>
    </w:p>
    <w:bookmarkEnd w:id="3"/>
    <w:p w:rsidR="00D50CAF" w:rsidRPr="00016933" w:rsidRDefault="00D50CAF" w:rsidP="00B47204">
      <w:pPr>
        <w:pStyle w:val="ConsPlusNormal"/>
        <w:ind w:firstLine="709"/>
        <w:jc w:val="both"/>
        <w:rPr>
          <w:rFonts w:cs="Arial"/>
          <w:sz w:val="28"/>
          <w:szCs w:val="28"/>
        </w:rPr>
      </w:pPr>
      <w:r>
        <w:rPr>
          <w:sz w:val="28"/>
          <w:szCs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w:t>
      </w:r>
      <w:r w:rsidRPr="00E553C2">
        <w:rPr>
          <w:sz w:val="28"/>
          <w:szCs w:val="28"/>
        </w:rPr>
        <w:lastRenderedPageBreak/>
        <w:t>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szCs w:val="28"/>
        </w:rPr>
        <w:t>истребуемые</w:t>
      </w:r>
      <w:proofErr w:type="spellEnd"/>
      <w:r w:rsidRPr="00016933">
        <w:rPr>
          <w:rFonts w:ascii="Times New Roman" w:hAnsi="Times New Roman" w:cs="Times New Roman"/>
          <w:sz w:val="28"/>
          <w:szCs w:val="28"/>
        </w:rPr>
        <w:t xml:space="preserve"> документы.</w:t>
      </w:r>
    </w:p>
    <w:p w:rsidR="00D50CAF" w:rsidRPr="00DC406B" w:rsidRDefault="00D50CAF" w:rsidP="00B47204">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B47204">
      <w:pPr>
        <w:pStyle w:val="ConsPlusNormal"/>
        <w:ind w:firstLine="709"/>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B47204">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Default="00D50CAF" w:rsidP="00B47204">
      <w:pPr>
        <w:pStyle w:val="ConsPlusNormal"/>
        <w:ind w:firstLine="709"/>
        <w:jc w:val="both"/>
        <w:rPr>
          <w:rFonts w:cs="Arial"/>
          <w:b/>
          <w:bCs/>
          <w:sz w:val="28"/>
          <w:szCs w:val="28"/>
        </w:rPr>
      </w:pPr>
      <w:r w:rsidRPr="00D91317">
        <w:rPr>
          <w:sz w:val="28"/>
          <w:szCs w:val="28"/>
        </w:rPr>
        <w:t>4.</w:t>
      </w:r>
      <w:r>
        <w:rPr>
          <w:sz w:val="28"/>
          <w:szCs w:val="28"/>
        </w:rPr>
        <w:t>5</w:t>
      </w:r>
      <w:r w:rsidRPr="00D91317">
        <w:rPr>
          <w:sz w:val="28"/>
          <w:szCs w:val="28"/>
        </w:rPr>
        <w:t>.</w:t>
      </w:r>
      <w:r w:rsidR="000B47C8">
        <w:rPr>
          <w:sz w:val="28"/>
          <w:szCs w:val="28"/>
        </w:rPr>
        <w:t>7</w:t>
      </w:r>
      <w:r w:rsidRPr="00D91317">
        <w:rPr>
          <w:sz w:val="28"/>
          <w:szCs w:val="28"/>
        </w:rPr>
        <w:t>. Оформление акта производится по месту нахождения Контрольного органа в день окончания проведения документарной проверки.</w:t>
      </w:r>
    </w:p>
    <w:p w:rsidR="00D50CAF" w:rsidRPr="00016933" w:rsidRDefault="00D50CAF" w:rsidP="00B47204">
      <w:pPr>
        <w:pStyle w:val="ConsPlusNormal"/>
        <w:ind w:firstLine="709"/>
        <w:jc w:val="both"/>
        <w:rPr>
          <w:sz w:val="28"/>
          <w:szCs w:val="28"/>
        </w:rPr>
      </w:pPr>
      <w:r w:rsidRPr="00016933">
        <w:rPr>
          <w:sz w:val="28"/>
          <w:szCs w:val="28"/>
        </w:rPr>
        <w:t>4.5.</w:t>
      </w:r>
      <w:r w:rsidR="000B47C8">
        <w:rPr>
          <w:sz w:val="28"/>
          <w:szCs w:val="28"/>
        </w:rPr>
        <w:t>8</w:t>
      </w:r>
      <w:r w:rsidRPr="00016933">
        <w:rPr>
          <w:sz w:val="28"/>
          <w:szCs w:val="28"/>
        </w:rPr>
        <w:t xml:space="preserve">.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4.5.</w:t>
      </w:r>
      <w:r w:rsidR="000B47C8">
        <w:rPr>
          <w:rFonts w:ascii="Times New Roman" w:hAnsi="Times New Roman" w:cs="Times New Roman"/>
          <w:sz w:val="28"/>
          <w:szCs w:val="28"/>
        </w:rPr>
        <w:t>9</w:t>
      </w:r>
      <w:r w:rsidRPr="00016933">
        <w:rPr>
          <w:rFonts w:ascii="Times New Roman" w:hAnsi="Times New Roman" w:cs="Times New Roman"/>
          <w:sz w:val="28"/>
          <w:szCs w:val="28"/>
        </w:rPr>
        <w:t>. Внеплановая документарная</w:t>
      </w:r>
      <w:r>
        <w:rPr>
          <w:rFonts w:ascii="Times New Roman" w:hAnsi="Times New Roman" w:cs="Times New Roman"/>
          <w:sz w:val="28"/>
          <w:szCs w:val="28"/>
        </w:rPr>
        <w:t xml:space="preserve"> проверка проводится без согласования с органами прокуратуры.</w:t>
      </w:r>
    </w:p>
    <w:p w:rsidR="00D50CAF" w:rsidRDefault="00D50CAF" w:rsidP="00B47204">
      <w:pPr>
        <w:pStyle w:val="a8"/>
        <w:widowControl/>
        <w:tabs>
          <w:tab w:val="left" w:pos="1134"/>
        </w:tabs>
        <w:ind w:left="709" w:firstLine="709"/>
        <w:jc w:val="both"/>
        <w:rPr>
          <w:rFonts w:ascii="Times New Roman" w:hAnsi="Times New Roman" w:cs="Times New Roman"/>
          <w:sz w:val="28"/>
          <w:szCs w:val="28"/>
        </w:rPr>
      </w:pPr>
    </w:p>
    <w:p w:rsidR="00D50CAF" w:rsidRPr="00016933" w:rsidRDefault="00D50CAF" w:rsidP="00B47204">
      <w:pPr>
        <w:pStyle w:val="a8"/>
        <w:widowControl/>
        <w:tabs>
          <w:tab w:val="left" w:pos="1134"/>
        </w:tabs>
        <w:ind w:left="0" w:firstLine="709"/>
        <w:jc w:val="center"/>
        <w:rPr>
          <w:rFonts w:ascii="Times New Roman" w:hAnsi="Times New Roman" w:cs="Times New Roman"/>
          <w:sz w:val="28"/>
          <w:szCs w:val="28"/>
        </w:rPr>
      </w:pPr>
      <w:r w:rsidRPr="00016933">
        <w:rPr>
          <w:rFonts w:ascii="Times New Roman" w:hAnsi="Times New Roman" w:cs="Times New Roman"/>
          <w:sz w:val="28"/>
          <w:szCs w:val="28"/>
        </w:rPr>
        <w:t>4.6. Выездная проверка</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B47204">
      <w:pPr>
        <w:pStyle w:val="ConsPlusNormal"/>
        <w:ind w:firstLine="709"/>
        <w:jc w:val="both"/>
        <w:rPr>
          <w:sz w:val="28"/>
          <w:szCs w:val="28"/>
        </w:rPr>
      </w:pPr>
      <w:r w:rsidRPr="00016933">
        <w:rPr>
          <w:sz w:val="28"/>
          <w:szCs w:val="28"/>
        </w:rPr>
        <w:t xml:space="preserve">Выездная проверка может проводиться с использованием средств </w:t>
      </w:r>
      <w:r w:rsidRPr="00016933">
        <w:rPr>
          <w:sz w:val="28"/>
          <w:szCs w:val="28"/>
        </w:rPr>
        <w:lastRenderedPageBreak/>
        <w:t>дистанционного взаимодействия, в том числе посредством аудио- или видеосвязи.</w:t>
      </w:r>
    </w:p>
    <w:p w:rsidR="00D50CAF" w:rsidRPr="00016933" w:rsidRDefault="00D50CAF" w:rsidP="00B47204">
      <w:pPr>
        <w:pStyle w:val="a8"/>
        <w:widowControl/>
        <w:tabs>
          <w:tab w:val="left" w:pos="1134"/>
        </w:tabs>
        <w:ind w:left="0" w:firstLine="709"/>
        <w:jc w:val="both"/>
        <w:rPr>
          <w:rFonts w:ascii="Verdana" w:hAnsi="Verdana" w:cs="Verdana"/>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.2. Выездная проверка проводится в случае, если не представляется возможным:</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B47204">
      <w:pPr>
        <w:pStyle w:val="HTML"/>
        <w:ind w:firstLine="709"/>
        <w:jc w:val="both"/>
        <w:rPr>
          <w:rFonts w:ascii="Verdana" w:hAnsi="Verdana" w:cs="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6B2AC8"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B472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4.6.6. Срок проведения выездной проверки составляет не более десяти рабочих дней.</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w:t>
      </w:r>
    </w:p>
    <w:p w:rsidR="00D50CAF" w:rsidRPr="00016933" w:rsidRDefault="00D50CAF" w:rsidP="00B47204">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B47204">
      <w:pPr>
        <w:pStyle w:val="ConsPlusNormal"/>
        <w:ind w:firstLine="709"/>
        <w:jc w:val="both"/>
        <w:rPr>
          <w:sz w:val="28"/>
          <w:szCs w:val="28"/>
        </w:rPr>
      </w:pPr>
      <w:bookmarkStart w:id="4" w:name="_Hlk73715973"/>
      <w:r w:rsidRPr="00016933">
        <w:rPr>
          <w:sz w:val="28"/>
          <w:szCs w:val="28"/>
        </w:rPr>
        <w:t>1) осмотр;</w:t>
      </w:r>
    </w:p>
    <w:p w:rsidR="00D50CAF" w:rsidRPr="00016933" w:rsidRDefault="00D50CAF" w:rsidP="00B47204">
      <w:pPr>
        <w:pStyle w:val="ConsPlusNormal"/>
        <w:ind w:firstLine="709"/>
        <w:jc w:val="both"/>
        <w:rPr>
          <w:sz w:val="28"/>
          <w:szCs w:val="28"/>
        </w:rPr>
      </w:pPr>
      <w:r w:rsidRPr="00016933">
        <w:rPr>
          <w:sz w:val="28"/>
          <w:szCs w:val="28"/>
        </w:rPr>
        <w:t>2) опрос;</w:t>
      </w:r>
    </w:p>
    <w:p w:rsidR="00D50CAF" w:rsidRPr="00016933" w:rsidRDefault="00D50CAF" w:rsidP="00B47204">
      <w:pPr>
        <w:pStyle w:val="ConsPlusNormal"/>
        <w:ind w:firstLine="709"/>
        <w:jc w:val="both"/>
        <w:rPr>
          <w:sz w:val="28"/>
          <w:szCs w:val="28"/>
        </w:rPr>
      </w:pPr>
      <w:r w:rsidRPr="00016933">
        <w:rPr>
          <w:sz w:val="28"/>
          <w:szCs w:val="28"/>
        </w:rPr>
        <w:t>3) истребование документов;</w:t>
      </w:r>
    </w:p>
    <w:p w:rsidR="00D50CAF" w:rsidRDefault="00D50CAF" w:rsidP="00B47204">
      <w:pPr>
        <w:pStyle w:val="ConsPlusNormal"/>
        <w:ind w:firstLine="709"/>
        <w:jc w:val="both"/>
        <w:rPr>
          <w:sz w:val="28"/>
          <w:szCs w:val="28"/>
        </w:rPr>
      </w:pPr>
      <w:r w:rsidRPr="00016933">
        <w:rPr>
          <w:sz w:val="28"/>
          <w:szCs w:val="28"/>
        </w:rPr>
        <w:t>4) получение письменных объяснений;</w:t>
      </w:r>
    </w:p>
    <w:p w:rsidR="000561E5" w:rsidRPr="009F074C" w:rsidRDefault="000561E5" w:rsidP="000561E5">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инструментальное обследование;</w:t>
      </w:r>
    </w:p>
    <w:p w:rsidR="00D50CAF" w:rsidRPr="00016933" w:rsidRDefault="000561E5" w:rsidP="00B47204">
      <w:pPr>
        <w:pStyle w:val="ConsPlusNormal"/>
        <w:ind w:firstLine="709"/>
        <w:jc w:val="both"/>
        <w:rPr>
          <w:sz w:val="28"/>
          <w:szCs w:val="28"/>
        </w:rPr>
      </w:pPr>
      <w:r>
        <w:rPr>
          <w:sz w:val="28"/>
          <w:szCs w:val="28"/>
        </w:rPr>
        <w:t>6</w:t>
      </w:r>
      <w:r w:rsidR="00D50CAF" w:rsidRPr="00016933">
        <w:rPr>
          <w:sz w:val="28"/>
          <w:szCs w:val="28"/>
        </w:rPr>
        <w:t>) экспертиза.</w:t>
      </w:r>
      <w:bookmarkEnd w:id="4"/>
    </w:p>
    <w:p w:rsidR="00D50CAF" w:rsidRPr="00016933" w:rsidRDefault="00D50CAF" w:rsidP="00B47204">
      <w:pPr>
        <w:pStyle w:val="ConsPlusNormal"/>
        <w:ind w:firstLine="709"/>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B47204">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B47204">
      <w:pPr>
        <w:pStyle w:val="ConsPlusNormal"/>
        <w:ind w:firstLine="709"/>
        <w:jc w:val="both"/>
        <w:rPr>
          <w:sz w:val="28"/>
          <w:szCs w:val="28"/>
        </w:rPr>
      </w:pPr>
      <w:r w:rsidRPr="00016933">
        <w:rPr>
          <w:sz w:val="28"/>
          <w:szCs w:val="28"/>
        </w:rPr>
        <w:t xml:space="preserve">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w:t>
      </w:r>
      <w:r w:rsidRPr="00016933">
        <w:rPr>
          <w:sz w:val="28"/>
          <w:szCs w:val="28"/>
        </w:rPr>
        <w:lastRenderedPageBreak/>
        <w:t>требований, от контролируемого лица или его представителя и иных лиц, располагающих такой информацией.</w:t>
      </w:r>
    </w:p>
    <w:p w:rsidR="00D50CAF" w:rsidRPr="00CE2B86"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B47204">
      <w:pPr>
        <w:pStyle w:val="ConsPlusNormal"/>
        <w:ind w:firstLine="709"/>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B47204">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B47204">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Default="00D50CAF" w:rsidP="00B47204">
      <w:pPr>
        <w:pStyle w:val="ConsPlusNormal"/>
        <w:ind w:firstLine="709"/>
        <w:jc w:val="both"/>
        <w:rPr>
          <w:sz w:val="28"/>
          <w:szCs w:val="28"/>
        </w:rPr>
      </w:pPr>
      <w:r w:rsidRPr="00016933">
        <w:rPr>
          <w:sz w:val="28"/>
          <w:szCs w:val="28"/>
        </w:rPr>
        <w:t xml:space="preserve">4.6.11. Представление контролируемым лицом </w:t>
      </w:r>
      <w:proofErr w:type="spellStart"/>
      <w:r w:rsidRPr="00016933">
        <w:rPr>
          <w:sz w:val="28"/>
          <w:szCs w:val="28"/>
        </w:rPr>
        <w:t>истребуемых</w:t>
      </w:r>
      <w:proofErr w:type="spellEnd"/>
      <w:r w:rsidRPr="00016933">
        <w:rPr>
          <w:sz w:val="28"/>
          <w:szCs w:val="28"/>
        </w:rPr>
        <w:t xml:space="preserve">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0B47C8" w:rsidRPr="00016933" w:rsidRDefault="000B47C8" w:rsidP="000B47C8">
      <w:pPr>
        <w:pStyle w:val="ConsPlusNormal"/>
        <w:ind w:firstLine="709"/>
        <w:jc w:val="both"/>
        <w:rPr>
          <w:sz w:val="28"/>
          <w:szCs w:val="28"/>
        </w:rPr>
      </w:pPr>
      <w:r w:rsidRPr="00D734F8">
        <w:rPr>
          <w:sz w:val="28"/>
          <w:szCs w:val="28"/>
        </w:rPr>
        <w:t>4.</w:t>
      </w:r>
      <w:r>
        <w:rPr>
          <w:sz w:val="28"/>
          <w:szCs w:val="28"/>
        </w:rPr>
        <w:t>6.12</w:t>
      </w:r>
      <w:r w:rsidRPr="00D734F8">
        <w:rPr>
          <w:sz w:val="28"/>
          <w:szCs w:val="28"/>
        </w:rPr>
        <w:t xml:space="preserve">. </w:t>
      </w:r>
      <w:r w:rsidRPr="00016933">
        <w:rPr>
          <w:sz w:val="28"/>
          <w:szCs w:val="28"/>
        </w:rPr>
        <w:t>Экспертиза осуществляется экспертом или экспертной организацией по поручению Контрольного органа.</w:t>
      </w:r>
    </w:p>
    <w:p w:rsidR="000B47C8" w:rsidRPr="00016933" w:rsidRDefault="000B47C8" w:rsidP="000B47C8">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B47C8" w:rsidRPr="00016933" w:rsidRDefault="000B47C8" w:rsidP="000B47C8">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B47C8" w:rsidRDefault="000B47C8" w:rsidP="000B47C8">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Pr="00016933" w:rsidRDefault="00D50CAF" w:rsidP="00B47204">
      <w:pPr>
        <w:pStyle w:val="ConsPlusNormal"/>
        <w:ind w:firstLine="709"/>
        <w:jc w:val="both"/>
        <w:rPr>
          <w:sz w:val="28"/>
          <w:szCs w:val="28"/>
        </w:rPr>
      </w:pPr>
      <w:r>
        <w:rPr>
          <w:sz w:val="28"/>
          <w:szCs w:val="28"/>
        </w:rPr>
        <w:t>4.6.</w:t>
      </w:r>
      <w:r w:rsidRPr="00016933">
        <w:rPr>
          <w:sz w:val="28"/>
          <w:szCs w:val="28"/>
        </w:rPr>
        <w:t>1</w:t>
      </w:r>
      <w:r w:rsidR="000B47C8">
        <w:rPr>
          <w:sz w:val="28"/>
          <w:szCs w:val="28"/>
        </w:rPr>
        <w:t>3</w:t>
      </w:r>
      <w:r w:rsidRPr="00016933">
        <w:rPr>
          <w:sz w:val="28"/>
          <w:szCs w:val="28"/>
        </w:rPr>
        <w:t>. По окончании проведения выездной проверки инспектор составляет акт выездной проверки.</w:t>
      </w:r>
    </w:p>
    <w:p w:rsidR="00D50CAF" w:rsidRPr="00016933" w:rsidRDefault="00D50CAF" w:rsidP="00B47204">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B47204">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16933">
        <w:rPr>
          <w:rFonts w:ascii="Times New Roman" w:hAnsi="Times New Roman" w:cs="Times New Roman"/>
          <w:sz w:val="28"/>
          <w:szCs w:val="28"/>
        </w:rPr>
        <w:t>.1</w:t>
      </w:r>
      <w:r w:rsidR="000B47C8">
        <w:rPr>
          <w:rFonts w:ascii="Times New Roman" w:hAnsi="Times New Roman" w:cs="Times New Roman"/>
          <w:sz w:val="28"/>
          <w:szCs w:val="28"/>
        </w:rPr>
        <w:t>4</w:t>
      </w:r>
      <w:r w:rsidRPr="00016933">
        <w:rPr>
          <w:rFonts w:ascii="Times New Roman" w:hAnsi="Times New Roman" w:cs="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w:t>
      </w:r>
      <w:r w:rsidRPr="00016933">
        <w:rPr>
          <w:rFonts w:ascii="Times New Roman" w:hAnsi="Times New Roman" w:cs="Times New Roman"/>
          <w:sz w:val="28"/>
          <w:szCs w:val="28"/>
        </w:rPr>
        <w:lastRenderedPageBreak/>
        <w:t xml:space="preserve">неосуществлением </w:t>
      </w:r>
      <w:proofErr w:type="gramStart"/>
      <w:r w:rsidRPr="00016933">
        <w:rPr>
          <w:rFonts w:ascii="Times New Roman" w:hAnsi="Times New Roman" w:cs="Times New Roman"/>
          <w:sz w:val="28"/>
          <w:szCs w:val="28"/>
        </w:rPr>
        <w:t>деятельности</w:t>
      </w:r>
      <w:proofErr w:type="gramEnd"/>
      <w:r w:rsidRPr="00016933">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cs="Times New Roman"/>
            <w:sz w:val="28"/>
            <w:szCs w:val="28"/>
          </w:rPr>
          <w:t>частями 4</w:t>
        </w:r>
      </w:hyperlink>
      <w:r w:rsidRPr="00016933">
        <w:rPr>
          <w:rFonts w:ascii="Times New Roman" w:hAnsi="Times New Roman" w:cs="Times New Roman"/>
          <w:sz w:val="28"/>
          <w:szCs w:val="28"/>
        </w:rPr>
        <w:t xml:space="preserve"> и </w:t>
      </w:r>
      <w:hyperlink r:id="rId14" w:tooltip="Федеральный закон от 31.07.2020 N 248-ФЗ" w:history="1">
        <w:r w:rsidRPr="00016933">
          <w:rPr>
            <w:rFonts w:ascii="Times New Roman" w:hAnsi="Times New Roman" w:cs="Times New Roman"/>
            <w:sz w:val="28"/>
            <w:szCs w:val="28"/>
          </w:rPr>
          <w:t>5 статьи 21</w:t>
        </w:r>
      </w:hyperlink>
      <w:r w:rsidRPr="00016933">
        <w:rPr>
          <w:rFonts w:ascii="Times New Roman" w:hAnsi="Times New Roman" w:cs="Times New Roman"/>
          <w:sz w:val="28"/>
          <w:szCs w:val="28"/>
        </w:rPr>
        <w:t xml:space="preserve"> Федеральным законом № 248-ФЗ. </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.1</w:t>
      </w:r>
      <w:r w:rsidR="000B47C8">
        <w:rPr>
          <w:rFonts w:ascii="Times New Roman" w:hAnsi="Times New Roman" w:cs="Times New Roman"/>
          <w:sz w:val="28"/>
          <w:szCs w:val="28"/>
        </w:rPr>
        <w:t>5</w:t>
      </w:r>
      <w:r w:rsidRPr="00016933">
        <w:rPr>
          <w:rFonts w:ascii="Times New Roman" w:hAnsi="Times New Roman" w:cs="Times New Roman"/>
          <w:sz w:val="28"/>
          <w:szCs w:val="28"/>
        </w:rPr>
        <w:t>.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B47204">
      <w:pPr>
        <w:widowControl/>
        <w:ind w:firstLine="709"/>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B47204">
      <w:pPr>
        <w:widowControl/>
        <w:ind w:firstLine="709"/>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B47204">
      <w:pPr>
        <w:suppressAutoHyphens/>
        <w:ind w:firstLine="709"/>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B47204">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Default="00D50CAF" w:rsidP="00B47204">
      <w:pPr>
        <w:pStyle w:val="ConsPlusNormal"/>
        <w:ind w:firstLine="709"/>
        <w:jc w:val="center"/>
        <w:rPr>
          <w:rFonts w:cs="Arial"/>
          <w:sz w:val="28"/>
          <w:szCs w:val="28"/>
        </w:rPr>
      </w:pPr>
    </w:p>
    <w:p w:rsidR="00D50CAF" w:rsidRPr="003038DA" w:rsidRDefault="00D50CAF" w:rsidP="00B47204">
      <w:pPr>
        <w:pStyle w:val="ConsPlusNormal"/>
        <w:ind w:firstLine="709"/>
        <w:jc w:val="center"/>
        <w:rPr>
          <w:sz w:val="28"/>
          <w:szCs w:val="28"/>
        </w:rPr>
      </w:pPr>
      <w:r>
        <w:rPr>
          <w:sz w:val="28"/>
          <w:szCs w:val="28"/>
        </w:rPr>
        <w:t xml:space="preserve">4.7. </w:t>
      </w:r>
      <w:r w:rsidRPr="003038DA">
        <w:rPr>
          <w:sz w:val="28"/>
          <w:szCs w:val="28"/>
        </w:rPr>
        <w:t>Инспекционный визит, рейдовый осмотр</w:t>
      </w:r>
    </w:p>
    <w:p w:rsidR="00D50CAF" w:rsidRDefault="00D50CAF" w:rsidP="00B47204">
      <w:pPr>
        <w:pStyle w:val="ConsPlusNormal"/>
        <w:ind w:firstLine="709"/>
        <w:jc w:val="center"/>
        <w:rPr>
          <w:rFonts w:cs="Arial"/>
          <w:b/>
          <w:bCs/>
          <w:sz w:val="28"/>
          <w:szCs w:val="28"/>
        </w:rPr>
      </w:pPr>
    </w:p>
    <w:p w:rsidR="00D50CAF" w:rsidRPr="00016933" w:rsidRDefault="00D50CAF" w:rsidP="00B47204">
      <w:pPr>
        <w:pStyle w:val="HTML"/>
        <w:ind w:firstLine="709"/>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4.7.2. Перечень допустимых контрольных действий в ходе инспекционного визита:</w:t>
      </w:r>
    </w:p>
    <w:p w:rsidR="00D50CAF" w:rsidRPr="00016933" w:rsidRDefault="00D50CAF" w:rsidP="00B47204">
      <w:pPr>
        <w:pStyle w:val="ConsPlusNormal"/>
        <w:ind w:firstLine="709"/>
        <w:jc w:val="both"/>
        <w:rPr>
          <w:sz w:val="28"/>
          <w:szCs w:val="28"/>
        </w:rPr>
      </w:pPr>
      <w:bookmarkStart w:id="5" w:name="_Hlk73715943"/>
      <w:r w:rsidRPr="00016933">
        <w:rPr>
          <w:sz w:val="28"/>
          <w:szCs w:val="28"/>
        </w:rPr>
        <w:t>а) осмотр;</w:t>
      </w:r>
    </w:p>
    <w:p w:rsidR="00D50CAF" w:rsidRPr="00016933" w:rsidRDefault="00D50CAF" w:rsidP="00B47204">
      <w:pPr>
        <w:pStyle w:val="ConsPlusNormal"/>
        <w:ind w:firstLine="709"/>
        <w:jc w:val="both"/>
        <w:rPr>
          <w:sz w:val="28"/>
          <w:szCs w:val="28"/>
        </w:rPr>
      </w:pPr>
      <w:r w:rsidRPr="00016933">
        <w:rPr>
          <w:sz w:val="28"/>
          <w:szCs w:val="28"/>
        </w:rPr>
        <w:t>б) опрос;</w:t>
      </w:r>
    </w:p>
    <w:p w:rsidR="00D50CAF" w:rsidRPr="00016933" w:rsidRDefault="00D50CAF" w:rsidP="00B47204">
      <w:pPr>
        <w:pStyle w:val="ConsPlusNormal"/>
        <w:ind w:firstLine="709"/>
        <w:jc w:val="both"/>
        <w:rPr>
          <w:sz w:val="28"/>
          <w:szCs w:val="28"/>
        </w:rPr>
      </w:pPr>
      <w:r w:rsidRPr="00016933">
        <w:rPr>
          <w:sz w:val="28"/>
          <w:szCs w:val="28"/>
        </w:rPr>
        <w:t>в) получение письменных объяснений;</w:t>
      </w:r>
    </w:p>
    <w:p w:rsidR="00D50CAF" w:rsidRPr="00016933" w:rsidRDefault="00D50CAF" w:rsidP="00B47204">
      <w:pPr>
        <w:pStyle w:val="ConsPlusNormal"/>
        <w:ind w:firstLine="709"/>
        <w:jc w:val="both"/>
        <w:rPr>
          <w:sz w:val="28"/>
          <w:szCs w:val="28"/>
        </w:rPr>
      </w:pPr>
      <w:r w:rsidRPr="00016933">
        <w:rPr>
          <w:sz w:val="28"/>
          <w:szCs w:val="28"/>
        </w:rPr>
        <w:t>г) истребование документов</w:t>
      </w:r>
      <w:bookmarkEnd w:id="5"/>
      <w:r w:rsidRPr="00016933">
        <w:rPr>
          <w:sz w:val="28"/>
          <w:szCs w:val="28"/>
        </w:rPr>
        <w:t xml:space="preserve">, которые в соответствии с обязательными требованиями должны находиться в месте нахождения (осуществления </w:t>
      </w:r>
      <w:r w:rsidRPr="00016933">
        <w:rPr>
          <w:sz w:val="28"/>
          <w:szCs w:val="28"/>
        </w:rP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B47204">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47727C" w:rsidRDefault="00D50CAF" w:rsidP="00B47204">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0B47C8" w:rsidRDefault="000B47C8" w:rsidP="00B47204">
      <w:pPr>
        <w:pStyle w:val="HTML"/>
        <w:ind w:firstLine="709"/>
        <w:jc w:val="both"/>
        <w:rPr>
          <w:rFonts w:ascii="Times New Roman" w:hAnsi="Times New Roman" w:cs="Times New Roman"/>
          <w:sz w:val="28"/>
          <w:szCs w:val="28"/>
        </w:rPr>
      </w:pPr>
    </w:p>
    <w:p w:rsidR="00D50CAF" w:rsidRPr="00E553C2" w:rsidRDefault="00D50CAF" w:rsidP="00B47204">
      <w:pPr>
        <w:pStyle w:val="HTML"/>
        <w:ind w:firstLine="709"/>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B47204">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B47204">
      <w:pPr>
        <w:pStyle w:val="a8"/>
        <w:widowControl/>
        <w:tabs>
          <w:tab w:val="left" w:pos="1134"/>
        </w:tabs>
        <w:ind w:left="0" w:firstLine="709"/>
        <w:jc w:val="both"/>
        <w:rPr>
          <w:rFonts w:ascii="Times New Roman" w:hAnsi="Times New Roman" w:cs="Times New Roman"/>
          <w:sz w:val="28"/>
          <w:szCs w:val="28"/>
        </w:rPr>
      </w:pPr>
      <w:r w:rsidRPr="00016933">
        <w:rPr>
          <w:rFonts w:ascii="Times New Roman" w:hAnsi="Times New Roman" w:cs="Times New Roman"/>
          <w:sz w:val="28"/>
          <w:szCs w:val="28"/>
        </w:rPr>
        <w:t>4.7.</w:t>
      </w:r>
      <w:r>
        <w:rPr>
          <w:rFonts w:ascii="Times New Roman" w:hAnsi="Times New Roman" w:cs="Times New Roman"/>
          <w:sz w:val="28"/>
          <w:szCs w:val="28"/>
        </w:rPr>
        <w:t>5</w:t>
      </w:r>
      <w:r w:rsidRPr="00016933">
        <w:rPr>
          <w:rFonts w:ascii="Times New Roman" w:hAnsi="Times New Roman" w:cs="Times New Roman"/>
          <w:sz w:val="28"/>
          <w:szCs w:val="28"/>
        </w:rPr>
        <w:t>. Перечень допустимых контрольных действий в ходе рейдового осмотра</w:t>
      </w:r>
      <w:r>
        <w:rPr>
          <w:rFonts w:ascii="Times New Roman" w:hAnsi="Times New Roman" w:cs="Times New Roman"/>
          <w:sz w:val="28"/>
          <w:szCs w:val="28"/>
        </w:rPr>
        <w:t>:</w:t>
      </w:r>
    </w:p>
    <w:p w:rsidR="00D50CAF" w:rsidRDefault="00D50CAF" w:rsidP="00B47204">
      <w:pPr>
        <w:pStyle w:val="ConsPlusNormal"/>
        <w:ind w:firstLine="709"/>
        <w:jc w:val="both"/>
        <w:rPr>
          <w:sz w:val="28"/>
          <w:szCs w:val="28"/>
        </w:rPr>
      </w:pPr>
      <w:bookmarkStart w:id="6" w:name="_Hlk73715920"/>
      <w:r>
        <w:rPr>
          <w:sz w:val="28"/>
          <w:szCs w:val="28"/>
        </w:rPr>
        <w:t>а) осмотр;</w:t>
      </w:r>
    </w:p>
    <w:p w:rsidR="00D50CAF" w:rsidRDefault="00D50CAF" w:rsidP="00B47204">
      <w:pPr>
        <w:pStyle w:val="ConsPlusNormal"/>
        <w:ind w:firstLine="709"/>
        <w:jc w:val="both"/>
        <w:rPr>
          <w:sz w:val="28"/>
          <w:szCs w:val="28"/>
        </w:rPr>
      </w:pPr>
      <w:r>
        <w:rPr>
          <w:sz w:val="28"/>
          <w:szCs w:val="28"/>
        </w:rPr>
        <w:t>б) опрос;</w:t>
      </w:r>
    </w:p>
    <w:p w:rsidR="00D50CAF" w:rsidRDefault="00D50CAF" w:rsidP="00B47204">
      <w:pPr>
        <w:pStyle w:val="ConsPlusNormal"/>
        <w:ind w:firstLine="709"/>
        <w:jc w:val="both"/>
        <w:rPr>
          <w:sz w:val="28"/>
          <w:szCs w:val="28"/>
        </w:rPr>
      </w:pPr>
      <w:r>
        <w:rPr>
          <w:sz w:val="28"/>
          <w:szCs w:val="28"/>
        </w:rPr>
        <w:t>в) получение письменных объяснений;</w:t>
      </w:r>
    </w:p>
    <w:p w:rsidR="00D50CAF" w:rsidRDefault="00D50CAF" w:rsidP="00B47204">
      <w:pPr>
        <w:pStyle w:val="ConsPlusNormal"/>
        <w:ind w:firstLine="709"/>
        <w:jc w:val="both"/>
        <w:rPr>
          <w:sz w:val="28"/>
          <w:szCs w:val="28"/>
        </w:rPr>
      </w:pPr>
      <w:r>
        <w:rPr>
          <w:sz w:val="28"/>
          <w:szCs w:val="28"/>
        </w:rPr>
        <w:t>г) истребование документов;</w:t>
      </w:r>
    </w:p>
    <w:p w:rsidR="00866BFA" w:rsidRPr="009F074C" w:rsidRDefault="00866BFA" w:rsidP="00866BFA">
      <w:pPr>
        <w:widowControl/>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w:t>
      </w:r>
      <w:proofErr w:type="spellEnd"/>
      <w:r>
        <w:rPr>
          <w:rFonts w:ascii="Times New Roman" w:hAnsi="Times New Roman" w:cs="Times New Roman"/>
          <w:color w:val="auto"/>
          <w:sz w:val="28"/>
          <w:szCs w:val="28"/>
        </w:rPr>
        <w:t>) инструментальное обследование;</w:t>
      </w:r>
    </w:p>
    <w:p w:rsidR="00D50CAF" w:rsidRPr="003F4B5E" w:rsidRDefault="00866BFA" w:rsidP="00B47204">
      <w:pPr>
        <w:pStyle w:val="ConsPlusNormal"/>
        <w:ind w:firstLine="709"/>
        <w:jc w:val="both"/>
        <w:rPr>
          <w:rFonts w:cs="Arial"/>
          <w:sz w:val="28"/>
          <w:szCs w:val="28"/>
          <w:shd w:val="clear" w:color="auto" w:fill="F1C100"/>
        </w:rPr>
      </w:pPr>
      <w:r>
        <w:rPr>
          <w:sz w:val="28"/>
          <w:szCs w:val="28"/>
        </w:rPr>
        <w:t>е</w:t>
      </w:r>
      <w:r w:rsidR="00D50CAF">
        <w:rPr>
          <w:sz w:val="28"/>
          <w:szCs w:val="28"/>
        </w:rPr>
        <w:t xml:space="preserve">) </w:t>
      </w:r>
      <w:r w:rsidR="00D50CAF" w:rsidRPr="003F4B5E">
        <w:rPr>
          <w:sz w:val="28"/>
          <w:szCs w:val="28"/>
        </w:rPr>
        <w:t>экспертиза</w:t>
      </w:r>
      <w:bookmarkEnd w:id="6"/>
      <w:r w:rsidR="00D50CAF" w:rsidRPr="003F4B5E">
        <w:rPr>
          <w:sz w:val="28"/>
          <w:szCs w:val="28"/>
        </w:rPr>
        <w:t>.</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4.7.6.</w:t>
      </w:r>
      <w:r w:rsidR="00866BFA">
        <w:rPr>
          <w:rFonts w:ascii="Times New Roman" w:hAnsi="Times New Roman" w:cs="Times New Roman"/>
          <w:sz w:val="28"/>
          <w:szCs w:val="28"/>
        </w:rPr>
        <w:t xml:space="preserve"> </w:t>
      </w:r>
      <w:r w:rsidRPr="003F4B5E">
        <w:rPr>
          <w:rFonts w:ascii="Times New Roman" w:hAnsi="Times New Roman" w:cs="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4.7.7. В случае</w:t>
      </w:r>
      <w:proofErr w:type="gramStart"/>
      <w:r w:rsidRPr="003F4B5E">
        <w:rPr>
          <w:rFonts w:ascii="Times New Roman" w:hAnsi="Times New Roman" w:cs="Times New Roman"/>
          <w:sz w:val="28"/>
          <w:szCs w:val="28"/>
        </w:rPr>
        <w:t>,</w:t>
      </w:r>
      <w:proofErr w:type="gramEnd"/>
      <w:r w:rsidRPr="003F4B5E">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B47204">
      <w:pPr>
        <w:pStyle w:val="HTML"/>
        <w:ind w:firstLine="709"/>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B47204">
      <w:pPr>
        <w:pStyle w:val="ConsPlusNormal"/>
        <w:ind w:firstLine="709"/>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6E742E" w:rsidRDefault="00D50CAF" w:rsidP="00B47204">
      <w:pPr>
        <w:pStyle w:val="ConsPlusNormal"/>
        <w:ind w:firstLine="709"/>
        <w:jc w:val="both"/>
        <w:rPr>
          <w:rFonts w:cs="Arial"/>
          <w:sz w:val="28"/>
          <w:szCs w:val="28"/>
        </w:rPr>
      </w:pPr>
    </w:p>
    <w:p w:rsidR="00D50CAF" w:rsidRDefault="00D50CAF" w:rsidP="00B47204">
      <w:pPr>
        <w:pStyle w:val="ConsPlusNormal"/>
        <w:ind w:firstLine="709"/>
        <w:jc w:val="center"/>
        <w:rPr>
          <w:sz w:val="28"/>
          <w:szCs w:val="28"/>
        </w:rPr>
      </w:pPr>
      <w:r>
        <w:rPr>
          <w:sz w:val="28"/>
          <w:szCs w:val="28"/>
        </w:rPr>
        <w:t>4.8. Наблюдение за соблюдением обязательных требований (мониторинг безопасности)</w:t>
      </w:r>
    </w:p>
    <w:p w:rsidR="00D50CAF" w:rsidRDefault="00D50CAF" w:rsidP="00B47204">
      <w:pPr>
        <w:pStyle w:val="ConsPlusNormal"/>
        <w:ind w:firstLine="709"/>
        <w:jc w:val="center"/>
        <w:rPr>
          <w:rFonts w:cs="Arial"/>
          <w:b/>
          <w:bCs/>
          <w:sz w:val="28"/>
          <w:szCs w:val="28"/>
        </w:rPr>
      </w:pP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4.8.1. </w:t>
      </w:r>
      <w:proofErr w:type="gramStart"/>
      <w:r w:rsidRPr="003F4B5E">
        <w:rPr>
          <w:rFonts w:ascii="Times New Roman" w:hAnsi="Times New Roman" w:cs="Times New Roman"/>
          <w:sz w:val="28"/>
          <w:szCs w:val="28"/>
        </w:rPr>
        <w:t xml:space="preserve">Контрольный орган при наблюдении за соблюдением обязательных требований (мониторинге безопасности) проводит сбор, </w:t>
      </w:r>
      <w:r w:rsidRPr="003F4B5E">
        <w:rPr>
          <w:rFonts w:ascii="Times New Roman" w:hAnsi="Times New Roman" w:cs="Times New Roman"/>
          <w:sz w:val="28"/>
          <w:szCs w:val="28"/>
        </w:rPr>
        <w:lastRenderedPageBreak/>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3F4B5E">
        <w:rPr>
          <w:rFonts w:ascii="Times New Roman" w:hAnsi="Times New Roman" w:cs="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16933" w:rsidRDefault="00D50CAF" w:rsidP="00B47204">
      <w:pPr>
        <w:pStyle w:val="ConsPlusNormal"/>
        <w:ind w:firstLine="709"/>
        <w:jc w:val="both"/>
        <w:rPr>
          <w:rFonts w:cs="Arial"/>
          <w:sz w:val="28"/>
          <w:szCs w:val="28"/>
        </w:rPr>
      </w:pPr>
    </w:p>
    <w:p w:rsidR="00D50CAF" w:rsidRDefault="00D50CAF" w:rsidP="00B47204">
      <w:pPr>
        <w:pStyle w:val="ConsPlusNormal"/>
        <w:ind w:firstLine="709"/>
        <w:jc w:val="center"/>
        <w:rPr>
          <w:sz w:val="28"/>
          <w:szCs w:val="28"/>
        </w:rPr>
      </w:pPr>
      <w:r w:rsidRPr="00534A08">
        <w:rPr>
          <w:sz w:val="28"/>
          <w:szCs w:val="28"/>
        </w:rPr>
        <w:t>4.9. Выездное обследование</w:t>
      </w:r>
    </w:p>
    <w:p w:rsidR="00D50CAF" w:rsidRDefault="00D50CAF" w:rsidP="00B47204">
      <w:pPr>
        <w:pStyle w:val="ConsPlusNormal"/>
        <w:ind w:firstLine="709"/>
        <w:jc w:val="center"/>
        <w:rPr>
          <w:rFonts w:cs="Arial"/>
          <w:sz w:val="28"/>
          <w:szCs w:val="28"/>
        </w:rPr>
      </w:pP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4.9.</w:t>
      </w:r>
      <w:r w:rsidRPr="003F4B5E">
        <w:rPr>
          <w:rFonts w:ascii="Times New Roman" w:hAnsi="Times New Roman" w:cs="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B47204">
      <w:pPr>
        <w:pStyle w:val="HTML"/>
        <w:ind w:firstLine="709"/>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B47204">
      <w:pPr>
        <w:pStyle w:val="a8"/>
        <w:widowControl/>
        <w:tabs>
          <w:tab w:val="left" w:pos="1134"/>
        </w:tabs>
        <w:ind w:left="0" w:firstLine="709"/>
        <w:jc w:val="both"/>
        <w:rPr>
          <w:rFonts w:ascii="Times New Roman" w:hAnsi="Times New Roman" w:cs="Times New Roman"/>
          <w:sz w:val="28"/>
          <w:szCs w:val="28"/>
        </w:rPr>
      </w:pPr>
    </w:p>
    <w:p w:rsidR="00D50CAF" w:rsidRPr="00534A08" w:rsidRDefault="00D50CAF" w:rsidP="00B47204">
      <w:pPr>
        <w:pStyle w:val="ConsPlusNormal"/>
        <w:ind w:firstLine="709"/>
        <w:jc w:val="center"/>
        <w:rPr>
          <w:rFonts w:cs="Arial"/>
          <w:bCs/>
          <w:sz w:val="28"/>
          <w:szCs w:val="28"/>
        </w:rPr>
      </w:pPr>
      <w:r w:rsidRPr="00534A08">
        <w:rPr>
          <w:bCs/>
          <w:sz w:val="28"/>
          <w:szCs w:val="28"/>
        </w:rPr>
        <w:t>5. Досудебное обжалование</w:t>
      </w:r>
    </w:p>
    <w:p w:rsidR="00D50CAF" w:rsidRDefault="00D50CAF" w:rsidP="00B47204">
      <w:pPr>
        <w:pStyle w:val="ConsPlusNormal"/>
        <w:ind w:firstLine="709"/>
        <w:jc w:val="center"/>
        <w:rPr>
          <w:rFonts w:cs="Arial"/>
          <w:b/>
          <w:bCs/>
          <w:sz w:val="28"/>
          <w:szCs w:val="28"/>
        </w:rPr>
      </w:pPr>
    </w:p>
    <w:p w:rsidR="00D50CAF" w:rsidRPr="003F4B5E"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B47204">
      <w:pPr>
        <w:pStyle w:val="ConsPlusNormal"/>
        <w:ind w:firstLine="709"/>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B47204">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7" w:name="Par374"/>
      <w:bookmarkEnd w:id="7"/>
    </w:p>
    <w:p w:rsidR="00D50CAF" w:rsidRDefault="00D50CAF" w:rsidP="00B47204">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B47204">
      <w:pPr>
        <w:pStyle w:val="ConsPlusNormal"/>
        <w:ind w:firstLine="709"/>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B47204">
      <w:pPr>
        <w:pStyle w:val="ConsPlusNormal"/>
        <w:ind w:firstLine="709"/>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D50CAF" w:rsidRDefault="00D50CAF" w:rsidP="00B47204">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B47204">
      <w:pPr>
        <w:pStyle w:val="ConsPlusNormal"/>
        <w:ind w:firstLine="709"/>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D50CAF" w:rsidRDefault="00D50CAF" w:rsidP="00B47204">
      <w:pPr>
        <w:pStyle w:val="ConsPlusNormal"/>
        <w:ind w:firstLine="709"/>
        <w:jc w:val="both"/>
        <w:rPr>
          <w:sz w:val="28"/>
          <w:szCs w:val="28"/>
        </w:rPr>
      </w:pPr>
      <w:r>
        <w:rPr>
          <w:sz w:val="28"/>
          <w:szCs w:val="28"/>
        </w:rPr>
        <w:t xml:space="preserve">5.6. Контролируемое лицо, подавшее жалобу, до принятия решения по жалобе может отозвать ее полностью или частично. При этом повторное </w:t>
      </w:r>
      <w:r>
        <w:rPr>
          <w:sz w:val="28"/>
          <w:szCs w:val="28"/>
        </w:rPr>
        <w:lastRenderedPageBreak/>
        <w:t>направление жалобы по тем же основаниям не допускается.</w:t>
      </w:r>
    </w:p>
    <w:p w:rsidR="00D50CAF" w:rsidRDefault="00D50CAF" w:rsidP="00B47204">
      <w:pPr>
        <w:pStyle w:val="ConsPlusNormal"/>
        <w:ind w:firstLine="709"/>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D50CAF" w:rsidRPr="001D1D3E" w:rsidRDefault="00D50CAF" w:rsidP="00B47204">
      <w:pPr>
        <w:pStyle w:val="ConsPlusNormal"/>
        <w:ind w:firstLine="709"/>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0055315B">
        <w:rPr>
          <w:sz w:val="28"/>
          <w:szCs w:val="28"/>
        </w:rPr>
        <w:t xml:space="preserve"> </w:t>
      </w:r>
      <w:r w:rsidRPr="001D1D3E">
        <w:rPr>
          <w:sz w:val="28"/>
          <w:szCs w:val="28"/>
        </w:rPr>
        <w:t>в срок не позднее двух рабочих дней со дня регистрации жалобы принимается решение:</w:t>
      </w:r>
    </w:p>
    <w:p w:rsidR="00D50CAF" w:rsidRDefault="00D50CAF" w:rsidP="00B47204">
      <w:pPr>
        <w:pStyle w:val="ConsPlusNormal"/>
        <w:ind w:firstLine="709"/>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B47204">
      <w:pPr>
        <w:pStyle w:val="ConsPlusNormal"/>
        <w:ind w:firstLine="709"/>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B47204">
      <w:pPr>
        <w:pStyle w:val="ConsPlusNormal"/>
        <w:ind w:firstLine="709"/>
        <w:jc w:val="both"/>
        <w:rPr>
          <w:sz w:val="28"/>
          <w:szCs w:val="28"/>
        </w:rPr>
      </w:pPr>
      <w:r>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B47204">
      <w:pPr>
        <w:pStyle w:val="a8"/>
        <w:widowControl/>
        <w:tabs>
          <w:tab w:val="left" w:pos="1134"/>
        </w:tabs>
        <w:ind w:left="709" w:firstLine="709"/>
        <w:jc w:val="both"/>
        <w:rPr>
          <w:rFonts w:ascii="Times New Roman" w:hAnsi="Times New Roman" w:cs="Times New Roman"/>
          <w:sz w:val="28"/>
          <w:szCs w:val="28"/>
        </w:rPr>
      </w:pPr>
      <w:bookmarkStart w:id="11" w:name="Par383"/>
      <w:bookmarkEnd w:id="11"/>
      <w:r>
        <w:rPr>
          <w:rFonts w:ascii="Times New Roman" w:hAnsi="Times New Roman" w:cs="Times New Roman"/>
          <w:sz w:val="28"/>
          <w:szCs w:val="28"/>
        </w:rPr>
        <w:t>5.9. Жалоба должна содержать:</w:t>
      </w:r>
    </w:p>
    <w:p w:rsidR="00D50CAF" w:rsidRDefault="00D50CAF" w:rsidP="00B47204">
      <w:pPr>
        <w:pStyle w:val="ConsPlusNormal"/>
        <w:ind w:firstLine="709"/>
        <w:jc w:val="both"/>
        <w:rPr>
          <w:sz w:val="28"/>
          <w:szCs w:val="28"/>
        </w:rPr>
      </w:pPr>
      <w:proofErr w:type="gramStart"/>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D50CAF" w:rsidRDefault="00D50CAF" w:rsidP="00B47204">
      <w:pPr>
        <w:pStyle w:val="ConsPlusNormal"/>
        <w:ind w:firstLine="709"/>
        <w:jc w:val="both"/>
        <w:rPr>
          <w:sz w:val="28"/>
          <w:szCs w:val="28"/>
        </w:rPr>
      </w:pPr>
      <w:proofErr w:type="gramStart"/>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D50CAF" w:rsidRDefault="00D50CAF" w:rsidP="00B47204">
      <w:pPr>
        <w:pStyle w:val="ConsPlusNormal"/>
        <w:ind w:firstLine="709"/>
        <w:jc w:val="both"/>
        <w:rPr>
          <w:sz w:val="28"/>
          <w:szCs w:val="28"/>
        </w:rPr>
      </w:pPr>
      <w:proofErr w:type="gramStart"/>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D50CAF" w:rsidRDefault="00D50CAF" w:rsidP="00B47204">
      <w:pPr>
        <w:pStyle w:val="ConsPlusNormal"/>
        <w:ind w:firstLine="709"/>
        <w:jc w:val="both"/>
        <w:rPr>
          <w:sz w:val="28"/>
          <w:szCs w:val="28"/>
        </w:rPr>
      </w:pPr>
      <w:r>
        <w:rPr>
          <w:sz w:val="28"/>
          <w:szCs w:val="28"/>
        </w:rPr>
        <w:t xml:space="preserve">4) основания и доводы, на основании которых контролируемое лицо </w:t>
      </w:r>
      <w:proofErr w:type="gramStart"/>
      <w:r>
        <w:rPr>
          <w:sz w:val="28"/>
          <w:szCs w:val="28"/>
        </w:rPr>
        <w:t>не согласно</w:t>
      </w:r>
      <w:proofErr w:type="gramEnd"/>
      <w:r>
        <w:rPr>
          <w:sz w:val="28"/>
          <w:szCs w:val="28"/>
        </w:rPr>
        <w:t xml:space="preserve">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B47204">
      <w:pPr>
        <w:pStyle w:val="ConsPlusNormal"/>
        <w:ind w:firstLine="709"/>
        <w:jc w:val="both"/>
        <w:rPr>
          <w:sz w:val="28"/>
          <w:szCs w:val="28"/>
        </w:rPr>
      </w:pPr>
      <w:r>
        <w:rPr>
          <w:sz w:val="28"/>
          <w:szCs w:val="28"/>
        </w:rPr>
        <w:t>5) требования контролируемого лица, подавшего жалобу;</w:t>
      </w:r>
    </w:p>
    <w:p w:rsidR="00D50CAF" w:rsidRDefault="00D50CAF" w:rsidP="00B47204">
      <w:pPr>
        <w:pStyle w:val="ConsPlusNormal"/>
        <w:ind w:firstLine="709"/>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B47204">
      <w:pPr>
        <w:pStyle w:val="ConsPlusNormal"/>
        <w:ind w:firstLine="709"/>
        <w:jc w:val="both"/>
        <w:rPr>
          <w:sz w:val="28"/>
          <w:szCs w:val="28"/>
        </w:rPr>
      </w:pPr>
      <w:bookmarkStart w:id="12" w:name="Par390"/>
      <w:bookmarkEnd w:id="12"/>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B47204">
      <w:pPr>
        <w:pStyle w:val="ConsPlusNormal"/>
        <w:ind w:firstLine="709"/>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szCs w:val="28"/>
        </w:rPr>
        <w:t>ии и ау</w:t>
      </w:r>
      <w:proofErr w:type="gramEnd"/>
      <w:r>
        <w:rPr>
          <w:sz w:val="28"/>
          <w:szCs w:val="28"/>
        </w:rPr>
        <w:t>тентификации».</w:t>
      </w:r>
    </w:p>
    <w:p w:rsidR="00D50CAF" w:rsidRPr="003F4B5E" w:rsidRDefault="00D50CAF" w:rsidP="00B47204">
      <w:pPr>
        <w:pStyle w:val="ConsPlusNormal"/>
        <w:ind w:firstLine="709"/>
        <w:jc w:val="both"/>
        <w:rPr>
          <w:sz w:val="28"/>
          <w:szCs w:val="28"/>
        </w:rPr>
      </w:pPr>
      <w:r w:rsidRPr="003F4B5E">
        <w:rPr>
          <w:sz w:val="28"/>
          <w:szCs w:val="28"/>
        </w:rPr>
        <w:t xml:space="preserve">5.12. Контрольный орган принимает решение об отказе в рассмотрении жалобы в течение пяти рабочих дней со дня получения </w:t>
      </w:r>
      <w:r w:rsidRPr="003F4B5E">
        <w:rPr>
          <w:sz w:val="28"/>
          <w:szCs w:val="28"/>
        </w:rPr>
        <w:lastRenderedPageBreak/>
        <w:t>жалобы, если:</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B47204">
      <w:pPr>
        <w:pStyle w:val="ConsPlusNormal"/>
        <w:ind w:firstLine="709"/>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Pr="008B7996">
        <w:rPr>
          <w:rFonts w:ascii="Times New Roman" w:hAnsi="Times New Roman" w:cs="Times New Roman"/>
          <w:sz w:val="28"/>
          <w:szCs w:val="28"/>
        </w:rPr>
        <w:t>При рассмотрении жалобы</w:t>
      </w:r>
      <w:r w:rsidR="00E46F45">
        <w:rPr>
          <w:rFonts w:ascii="Times New Roman" w:hAnsi="Times New Roman" w:cs="Times New Roman"/>
          <w:sz w:val="28"/>
          <w:szCs w:val="28"/>
        </w:rPr>
        <w:t xml:space="preserve"> </w:t>
      </w:r>
      <w:r w:rsidRPr="008B7996">
        <w:rPr>
          <w:rFonts w:ascii="Times New Roman" w:hAnsi="Times New Roman" w:cs="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B47204">
      <w:pPr>
        <w:widowControl/>
        <w:tabs>
          <w:tab w:val="left" w:pos="1134"/>
        </w:tabs>
        <w:ind w:firstLine="709"/>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B47204">
      <w:pPr>
        <w:pStyle w:val="ConsPlusNormal"/>
        <w:ind w:firstLine="709"/>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B47204">
      <w:pPr>
        <w:pStyle w:val="ConsPlusNormal"/>
        <w:ind w:firstLine="709"/>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B47204">
      <w:pPr>
        <w:pStyle w:val="ConsPlusNormal"/>
        <w:ind w:firstLine="709"/>
        <w:jc w:val="both"/>
        <w:rPr>
          <w:sz w:val="28"/>
          <w:szCs w:val="28"/>
        </w:rPr>
      </w:pPr>
      <w:proofErr w:type="gramStart"/>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w:t>
      </w:r>
      <w:r>
        <w:rPr>
          <w:rFonts w:ascii="Times New Roman" w:hAnsi="Times New Roman" w:cs="Times New Roman"/>
          <w:sz w:val="28"/>
          <w:szCs w:val="28"/>
        </w:rPr>
        <w:lastRenderedPageBreak/>
        <w:t xml:space="preserve">указанную информацию и документы в течение пяти рабочих дней с момента направления запроса. </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B47204">
      <w:pPr>
        <w:pStyle w:val="a8"/>
        <w:widowControl/>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B47204">
      <w:pPr>
        <w:pStyle w:val="ConsPlusNormal"/>
        <w:ind w:firstLine="709"/>
        <w:jc w:val="both"/>
        <w:rPr>
          <w:sz w:val="28"/>
          <w:szCs w:val="28"/>
        </w:rPr>
      </w:pPr>
      <w:r>
        <w:rPr>
          <w:sz w:val="28"/>
          <w:szCs w:val="28"/>
        </w:rPr>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B47204">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B47204">
      <w:pPr>
        <w:pStyle w:val="ConsPlusNormal"/>
        <w:ind w:firstLine="709"/>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B47204">
      <w:pPr>
        <w:pStyle w:val="a8"/>
        <w:widowControl/>
        <w:tabs>
          <w:tab w:val="left" w:pos="1134"/>
        </w:tabs>
        <w:ind w:left="0" w:firstLine="709"/>
        <w:jc w:val="both"/>
        <w:rPr>
          <w:rFonts w:ascii="Times New Roman" w:hAnsi="Times New Roman" w:cs="Times New Roman"/>
          <w:sz w:val="28"/>
          <w:szCs w:val="28"/>
        </w:rPr>
      </w:pPr>
      <w:r w:rsidRPr="003F4B5E">
        <w:rPr>
          <w:rFonts w:ascii="Times New Roman" w:hAnsi="Times New Roman" w:cs="Times New Roman"/>
          <w:sz w:val="28"/>
          <w:szCs w:val="28"/>
        </w:rPr>
        <w:t>5.20. По итогам рассмотрения</w:t>
      </w:r>
      <w:r w:rsidRPr="0017275F">
        <w:rPr>
          <w:rFonts w:ascii="Times New Roman" w:hAnsi="Times New Roman" w:cs="Times New Roman"/>
          <w:sz w:val="28"/>
          <w:szCs w:val="28"/>
        </w:rPr>
        <w:t xml:space="preserve"> жалобы руководитель (заместитель руководителя)</w:t>
      </w:r>
      <w:r w:rsidR="0055315B">
        <w:rPr>
          <w:rFonts w:ascii="Times New Roman" w:hAnsi="Times New Roman" w:cs="Times New Roman"/>
          <w:sz w:val="28"/>
          <w:szCs w:val="28"/>
        </w:rPr>
        <w:t xml:space="preserve"> </w:t>
      </w:r>
      <w:r w:rsidRPr="0017275F">
        <w:rPr>
          <w:rFonts w:ascii="Times New Roman" w:hAnsi="Times New Roman" w:cs="Times New Roman"/>
          <w:sz w:val="28"/>
          <w:szCs w:val="28"/>
        </w:rPr>
        <w:t>Контрольного органа принимает одно из следующих решений:</w:t>
      </w:r>
    </w:p>
    <w:p w:rsidR="00D50CAF" w:rsidRPr="00B92B36" w:rsidRDefault="00D50CAF" w:rsidP="00B47204">
      <w:pPr>
        <w:pStyle w:val="ConsPlusNormal"/>
        <w:ind w:firstLine="709"/>
        <w:jc w:val="both"/>
        <w:rPr>
          <w:rFonts w:cs="Arial"/>
          <w:sz w:val="28"/>
          <w:szCs w:val="28"/>
        </w:rPr>
      </w:pPr>
      <w:r w:rsidRPr="0017275F">
        <w:rPr>
          <w:sz w:val="28"/>
          <w:szCs w:val="28"/>
        </w:rPr>
        <w:t>1) оставляет жалобу без удовлетворения;</w:t>
      </w:r>
    </w:p>
    <w:p w:rsidR="00D50CAF" w:rsidRDefault="00D50CAF" w:rsidP="00B47204">
      <w:pPr>
        <w:pStyle w:val="ConsPlusNormal"/>
        <w:ind w:firstLine="709"/>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B47204">
      <w:pPr>
        <w:pStyle w:val="ConsPlusNormal"/>
        <w:ind w:firstLine="709"/>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B47204">
      <w:pPr>
        <w:pStyle w:val="ConsPlusNormal"/>
        <w:ind w:firstLine="709"/>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B47204">
      <w:pPr>
        <w:pStyle w:val="ConsPlusNormal"/>
        <w:ind w:firstLine="709"/>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Default="00D50CAF" w:rsidP="00B47204">
      <w:pPr>
        <w:pStyle w:val="a8"/>
        <w:widowControl/>
        <w:tabs>
          <w:tab w:val="left" w:pos="1134"/>
        </w:tabs>
        <w:ind w:left="0" w:firstLine="709"/>
        <w:jc w:val="center"/>
        <w:rPr>
          <w:rFonts w:ascii="Times New Roman" w:hAnsi="Times New Roman" w:cs="Times New Roman"/>
          <w:b/>
          <w:bCs/>
          <w:sz w:val="28"/>
          <w:szCs w:val="28"/>
        </w:rPr>
      </w:pPr>
    </w:p>
    <w:p w:rsidR="00D50CAF" w:rsidRPr="00CE3741" w:rsidRDefault="00D50CAF" w:rsidP="00B47204">
      <w:pPr>
        <w:pStyle w:val="a8"/>
        <w:widowControl/>
        <w:tabs>
          <w:tab w:val="left" w:pos="1134"/>
        </w:tabs>
        <w:ind w:left="0" w:firstLine="709"/>
        <w:jc w:val="center"/>
        <w:rPr>
          <w:rFonts w:ascii="Times New Roman" w:hAnsi="Times New Roman" w:cs="Times New Roman"/>
          <w:bCs/>
          <w:sz w:val="28"/>
          <w:szCs w:val="28"/>
        </w:rPr>
      </w:pPr>
      <w:r w:rsidRPr="00CE3741">
        <w:rPr>
          <w:rFonts w:ascii="Times New Roman" w:hAnsi="Times New Roman" w:cs="Times New Roman"/>
          <w:bCs/>
          <w:sz w:val="28"/>
          <w:szCs w:val="28"/>
        </w:rPr>
        <w:t xml:space="preserve">6. Ключевые показатели вида контроля и их целевые значения для муниципального контроля </w:t>
      </w:r>
    </w:p>
    <w:p w:rsidR="00D50CAF" w:rsidRPr="00161B02" w:rsidRDefault="00D50CAF" w:rsidP="00B47204">
      <w:pPr>
        <w:pStyle w:val="a8"/>
        <w:widowControl/>
        <w:tabs>
          <w:tab w:val="left" w:pos="1134"/>
        </w:tabs>
        <w:ind w:left="709" w:firstLine="709"/>
        <w:jc w:val="center"/>
        <w:rPr>
          <w:rFonts w:ascii="Times New Roman" w:hAnsi="Times New Roman" w:cs="Times New Roman"/>
          <w:b/>
          <w:bCs/>
          <w:sz w:val="28"/>
          <w:szCs w:val="28"/>
        </w:rPr>
      </w:pPr>
    </w:p>
    <w:p w:rsidR="00D50CAF" w:rsidRPr="00161B02" w:rsidRDefault="00D50CAF" w:rsidP="00B47204">
      <w:pPr>
        <w:pStyle w:val="a8"/>
        <w:widowControl/>
        <w:tabs>
          <w:tab w:val="left" w:pos="1134"/>
        </w:tabs>
        <w:ind w:left="0" w:firstLine="709"/>
        <w:jc w:val="both"/>
        <w:rPr>
          <w:rFonts w:ascii="Times New Roman" w:hAnsi="Times New Roman" w:cs="Times New Roman"/>
          <w:sz w:val="28"/>
          <w:szCs w:val="28"/>
        </w:rPr>
      </w:pPr>
      <w:r w:rsidRPr="00161B02">
        <w:rPr>
          <w:rFonts w:ascii="Times New Roman" w:hAnsi="Times New Roman" w:cs="Times New Roman"/>
          <w:sz w:val="28"/>
          <w:szCs w:val="28"/>
        </w:rPr>
        <w:t xml:space="preserve">Ключевые показатели муниципального контроля </w:t>
      </w:r>
      <w:bookmarkStart w:id="13" w:name="_Hlk73956884"/>
      <w:r w:rsidRPr="00161B02">
        <w:rPr>
          <w:rFonts w:ascii="Times New Roman" w:hAnsi="Times New Roman" w:cs="Times New Roman"/>
          <w:sz w:val="28"/>
          <w:szCs w:val="28"/>
        </w:rPr>
        <w:t>и их целевые значения, индикативные показатели</w:t>
      </w:r>
      <w:bookmarkEnd w:id="13"/>
      <w:r w:rsidRPr="00161B02">
        <w:rPr>
          <w:rFonts w:ascii="Times New Roman" w:hAnsi="Times New Roman" w:cs="Times New Roman"/>
          <w:sz w:val="28"/>
          <w:szCs w:val="28"/>
        </w:rPr>
        <w:t xml:space="preserve"> установлены </w:t>
      </w:r>
      <w:r w:rsidR="003434EA">
        <w:rPr>
          <w:rFonts w:ascii="Times New Roman" w:hAnsi="Times New Roman" w:cs="Times New Roman"/>
          <w:sz w:val="28"/>
          <w:szCs w:val="28"/>
        </w:rPr>
        <w:t>П</w:t>
      </w:r>
      <w:r w:rsidR="0055315B">
        <w:rPr>
          <w:rFonts w:ascii="Times New Roman" w:hAnsi="Times New Roman" w:cs="Times New Roman"/>
          <w:sz w:val="28"/>
          <w:szCs w:val="28"/>
        </w:rPr>
        <w:t xml:space="preserve">риложением </w:t>
      </w:r>
      <w:r w:rsidR="00D41FD0">
        <w:rPr>
          <w:rFonts w:ascii="Times New Roman" w:hAnsi="Times New Roman" w:cs="Times New Roman"/>
          <w:sz w:val="28"/>
          <w:szCs w:val="28"/>
        </w:rPr>
        <w:t>2</w:t>
      </w:r>
      <w:r w:rsidRPr="00161B02">
        <w:rPr>
          <w:rFonts w:ascii="Times New Roman" w:hAnsi="Times New Roman" w:cs="Times New Roman"/>
          <w:sz w:val="28"/>
          <w:szCs w:val="28"/>
        </w:rPr>
        <w:t xml:space="preserve"> к настоящему Положению.</w:t>
      </w:r>
    </w:p>
    <w:p w:rsidR="00141AAC" w:rsidRDefault="00141AAC" w:rsidP="00B47204">
      <w:pPr>
        <w:widowControl/>
        <w:ind w:left="4536" w:firstLine="709"/>
        <w:rPr>
          <w:rFonts w:ascii="Times New Roman" w:hAnsi="Times New Roman" w:cs="Times New Roman"/>
          <w:sz w:val="28"/>
          <w:szCs w:val="28"/>
        </w:rPr>
      </w:pPr>
    </w:p>
    <w:p w:rsidR="00141AAC" w:rsidRDefault="00141AAC" w:rsidP="00B47204">
      <w:pPr>
        <w:widowControl/>
        <w:ind w:left="4536" w:firstLine="709"/>
        <w:rPr>
          <w:rFonts w:ascii="Times New Roman" w:hAnsi="Times New Roman" w:cs="Times New Roman"/>
          <w:sz w:val="28"/>
          <w:szCs w:val="28"/>
        </w:rPr>
      </w:pPr>
    </w:p>
    <w:p w:rsidR="00141AAC" w:rsidRDefault="00141AAC" w:rsidP="00B47204">
      <w:pPr>
        <w:widowControl/>
        <w:ind w:left="4536" w:firstLine="709"/>
        <w:rPr>
          <w:rFonts w:ascii="Times New Roman" w:hAnsi="Times New Roman" w:cs="Times New Roman"/>
          <w:sz w:val="28"/>
          <w:szCs w:val="28"/>
        </w:rPr>
      </w:pPr>
    </w:p>
    <w:p w:rsidR="00141AAC" w:rsidRPr="00131F2E" w:rsidRDefault="00141AAC" w:rsidP="00141AAC">
      <w:pPr>
        <w:spacing w:line="326" w:lineRule="atLeast"/>
        <w:ind w:left="6523"/>
        <w:textAlignment w:val="baseline"/>
        <w:rPr>
          <w:rFonts w:ascii="Calibri" w:hAnsi="Calibri" w:cs="Calibri"/>
          <w:sz w:val="28"/>
          <w:szCs w:val="28"/>
        </w:rPr>
      </w:pPr>
      <w:r w:rsidRPr="00131F2E">
        <w:rPr>
          <w:rFonts w:ascii="Liberation Serif" w:hAnsi="Liberation Serif" w:cs="Calibri"/>
          <w:sz w:val="28"/>
        </w:rPr>
        <w:lastRenderedPageBreak/>
        <w:t>Приложение № 1 </w:t>
      </w:r>
    </w:p>
    <w:p w:rsidR="00CE3741" w:rsidRPr="009615C9" w:rsidRDefault="00141AAC" w:rsidP="00CE3741">
      <w:pPr>
        <w:widowControl/>
        <w:ind w:left="4536"/>
        <w:rPr>
          <w:rFonts w:ascii="Times New Roman" w:hAnsi="Times New Roman" w:cs="Times New Roman"/>
          <w:sz w:val="28"/>
          <w:szCs w:val="28"/>
        </w:rPr>
      </w:pPr>
      <w:r w:rsidRPr="00131F2E">
        <w:rPr>
          <w:rFonts w:ascii="Liberation Serif" w:hAnsi="Liberation Serif" w:cs="Times New Roman"/>
          <w:sz w:val="28"/>
        </w:rPr>
        <w:t>к Положению</w:t>
      </w:r>
      <w:r w:rsidR="00CE3741" w:rsidRPr="00CE3741">
        <w:rPr>
          <w:rFonts w:ascii="Times New Roman" w:hAnsi="Times New Roman" w:cs="Times New Roman"/>
          <w:sz w:val="28"/>
          <w:szCs w:val="28"/>
        </w:rPr>
        <w:t xml:space="preserve"> </w:t>
      </w:r>
      <w:r w:rsidR="00CE3741" w:rsidRPr="009615C9">
        <w:rPr>
          <w:rFonts w:ascii="Times New Roman" w:hAnsi="Times New Roman" w:cs="Times New Roman"/>
          <w:sz w:val="28"/>
          <w:szCs w:val="28"/>
        </w:rPr>
        <w:t>о муниципальном контро</w:t>
      </w:r>
      <w:r w:rsidR="00897F36">
        <w:rPr>
          <w:rFonts w:ascii="Times New Roman" w:hAnsi="Times New Roman" w:cs="Times New Roman"/>
          <w:sz w:val="28"/>
          <w:szCs w:val="28"/>
        </w:rPr>
        <w:t xml:space="preserve">ле на автомобильном транспорте </w:t>
      </w:r>
      <w:r w:rsidR="00CE3741" w:rsidRPr="009615C9">
        <w:rPr>
          <w:rFonts w:ascii="Times New Roman" w:hAnsi="Times New Roman" w:cs="Times New Roman"/>
          <w:sz w:val="28"/>
          <w:szCs w:val="28"/>
        </w:rPr>
        <w:t>и в дорожном хозяйстве</w:t>
      </w:r>
    </w:p>
    <w:p w:rsidR="00141AAC" w:rsidRPr="00131F2E" w:rsidRDefault="00141AAC" w:rsidP="00141AAC">
      <w:pPr>
        <w:spacing w:line="326" w:lineRule="atLeast"/>
        <w:ind w:left="6523"/>
        <w:textAlignment w:val="baseline"/>
        <w:rPr>
          <w:rFonts w:ascii="Liberation Serif" w:hAnsi="Liberation Serif" w:cs="Times New Roman"/>
          <w:sz w:val="28"/>
          <w:szCs w:val="28"/>
        </w:rPr>
      </w:pPr>
    </w:p>
    <w:p w:rsidR="00897F36" w:rsidRDefault="00897F36" w:rsidP="00141AAC">
      <w:pPr>
        <w:spacing w:line="326" w:lineRule="atLeast"/>
        <w:ind w:firstLine="706"/>
        <w:jc w:val="center"/>
        <w:textAlignment w:val="baseline"/>
        <w:rPr>
          <w:rFonts w:ascii="Liberation Serif" w:hAnsi="Liberation Serif" w:cs="Times New Roman"/>
          <w:sz w:val="28"/>
        </w:rPr>
      </w:pPr>
    </w:p>
    <w:p w:rsidR="00141AAC" w:rsidRPr="00131F2E" w:rsidRDefault="00141AAC" w:rsidP="00141AAC">
      <w:pPr>
        <w:spacing w:line="326" w:lineRule="atLeast"/>
        <w:ind w:firstLine="706"/>
        <w:jc w:val="center"/>
        <w:textAlignment w:val="baseline"/>
        <w:rPr>
          <w:rFonts w:ascii="Liberation Serif" w:hAnsi="Liberation Serif" w:cs="Times New Roman"/>
          <w:sz w:val="28"/>
          <w:szCs w:val="28"/>
        </w:rPr>
      </w:pPr>
      <w:r w:rsidRPr="00131F2E">
        <w:rPr>
          <w:rFonts w:ascii="Liberation Serif" w:hAnsi="Liberation Serif" w:cs="Times New Roman"/>
          <w:sz w:val="28"/>
        </w:rPr>
        <w:t>ПЕРЕЧЕНЬ ИНДИКАТОРОВ РИСКА</w:t>
      </w:r>
    </w:p>
    <w:p w:rsidR="00141AAC" w:rsidRPr="00131F2E" w:rsidRDefault="00141AAC" w:rsidP="00141AAC">
      <w:pPr>
        <w:spacing w:line="326" w:lineRule="atLeast"/>
        <w:ind w:firstLine="706"/>
        <w:jc w:val="center"/>
        <w:textAlignment w:val="baseline"/>
        <w:rPr>
          <w:rFonts w:ascii="Calibri" w:hAnsi="Calibri" w:cs="Calibri"/>
          <w:sz w:val="28"/>
          <w:szCs w:val="28"/>
        </w:rPr>
      </w:pPr>
      <w:r w:rsidRPr="00131F2E">
        <w:rPr>
          <w:rFonts w:ascii="Liberation Serif" w:hAnsi="Liberation Serif" w:cs="Calibri"/>
          <w:sz w:val="28"/>
        </w:rPr>
        <w:t>нарушения обязательных требований в сфере муниципального контроля на автомобильном транспорте</w:t>
      </w:r>
    </w:p>
    <w:p w:rsidR="00141AAC" w:rsidRPr="00131F2E" w:rsidRDefault="00141AAC" w:rsidP="00141AAC">
      <w:pPr>
        <w:spacing w:line="326" w:lineRule="atLeast"/>
        <w:jc w:val="center"/>
        <w:textAlignment w:val="baseline"/>
        <w:rPr>
          <w:rFonts w:ascii="Liberation Serif" w:hAnsi="Liberation Serif" w:cs="Times New Roman"/>
          <w:sz w:val="28"/>
          <w:szCs w:val="28"/>
        </w:rPr>
      </w:pPr>
      <w:r w:rsidRPr="00131F2E">
        <w:rPr>
          <w:rFonts w:ascii="Liberation Serif" w:hAnsi="Liberation Serif" w:cs="Times New Roman"/>
          <w:sz w:val="28"/>
        </w:rPr>
        <w:t> и в дорожном хозяйстве на территории Бел</w:t>
      </w:r>
      <w:r w:rsidR="00CE3741">
        <w:rPr>
          <w:rFonts w:ascii="Liberation Serif" w:hAnsi="Liberation Serif" w:cs="Times New Roman"/>
          <w:sz w:val="28"/>
        </w:rPr>
        <w:t>овского</w:t>
      </w:r>
      <w:r w:rsidRPr="00131F2E">
        <w:rPr>
          <w:rFonts w:ascii="Liberation Serif" w:hAnsi="Liberation Serif" w:cs="Times New Roman"/>
          <w:sz w:val="28"/>
        </w:rPr>
        <w:t xml:space="preserve"> городского округа </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i/>
          <w:iCs/>
          <w:sz w:val="28"/>
        </w:rPr>
        <w:t> </w:t>
      </w:r>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1. Наличие информации об установленном факте загрязнения и (или) повреждения </w:t>
      </w:r>
      <w:r w:rsidRPr="00131F2E">
        <w:rPr>
          <w:rFonts w:ascii="Calibri" w:hAnsi="Calibri" w:cs="Calibri"/>
          <w:sz w:val="28"/>
          <w:szCs w:val="28"/>
        </w:rPr>
        <w:t> </w:t>
      </w:r>
      <w:r w:rsidRPr="00131F2E">
        <w:rPr>
          <w:rFonts w:ascii="Liberation Serif" w:hAnsi="Liberation Serif" w:cs="Calibri"/>
          <w:sz w:val="28"/>
        </w:rPr>
        <w:t>автомобильных дорог и дорожных сооружений на них, в том числе </w:t>
      </w:r>
      <w:r w:rsidRPr="00131F2E">
        <w:rPr>
          <w:rFonts w:ascii="Calibri" w:hAnsi="Calibri" w:cs="Calibri"/>
          <w:sz w:val="28"/>
          <w:szCs w:val="28"/>
        </w:rPr>
        <w:t> </w:t>
      </w:r>
      <w:r w:rsidRPr="00131F2E">
        <w:rPr>
          <w:rFonts w:ascii="Liberation Serif" w:hAnsi="Liberation Serif" w:cs="Calibri"/>
          <w:sz w:val="28"/>
        </w:rPr>
        <w:t>элементов обустройства автомобильных дорог, полос отвода автомобильных дорог, придорожных полос автомобильных дорог;</w:t>
      </w:r>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2. </w:t>
      </w:r>
      <w:r w:rsidRPr="00131F2E">
        <w:rPr>
          <w:rFonts w:ascii="Calibri" w:hAnsi="Calibri" w:cs="Calibri"/>
          <w:sz w:val="28"/>
          <w:szCs w:val="28"/>
        </w:rPr>
        <w:t> </w:t>
      </w:r>
      <w:r w:rsidRPr="00131F2E">
        <w:rPr>
          <w:rFonts w:ascii="Liberation Serif" w:hAnsi="Liberation Serif" w:cs="Calibri"/>
          <w:sz w:val="28"/>
        </w:rPr>
        <w:t>Наличие информации об установленном факте нарушения обязательных требований к осуществлению дорожной деятельности;</w:t>
      </w:r>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3. Наличие информации об установленном факте нарушений обязательных требований </w:t>
      </w:r>
      <w:r w:rsidRPr="00131F2E">
        <w:rPr>
          <w:rFonts w:ascii="Calibri" w:hAnsi="Calibri" w:cs="Calibri"/>
          <w:sz w:val="28"/>
          <w:szCs w:val="28"/>
        </w:rPr>
        <w:t> </w:t>
      </w:r>
      <w:r w:rsidRPr="00131F2E">
        <w:rPr>
          <w:rFonts w:ascii="Liberation Serif" w:hAnsi="Liberation Serif" w:cs="Calibri"/>
          <w:sz w:val="28"/>
        </w:rPr>
        <w:t>к эксплуатации объектов дорожного сервиса, размещенных в полосах отвода и (или) придорожных полосах автомобильных дорог;</w:t>
      </w:r>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4. </w:t>
      </w:r>
      <w:r w:rsidRPr="00131F2E">
        <w:rPr>
          <w:rFonts w:ascii="Calibri" w:hAnsi="Calibri" w:cs="Calibri"/>
          <w:sz w:val="28"/>
          <w:szCs w:val="28"/>
        </w:rPr>
        <w:t> </w:t>
      </w:r>
      <w:r w:rsidRPr="00131F2E">
        <w:rPr>
          <w:rFonts w:ascii="Liberation Serif" w:hAnsi="Liberation Serif" w:cs="Calibri"/>
          <w:sz w:val="28"/>
        </w:rPr>
        <w:t>Наличие информации об установленном факте нарушений обязательных требований, установленных </w:t>
      </w:r>
      <w:r w:rsidRPr="00131F2E">
        <w:rPr>
          <w:rFonts w:ascii="Calibri" w:hAnsi="Calibri" w:cs="Calibri"/>
          <w:sz w:val="28"/>
          <w:szCs w:val="28"/>
        </w:rPr>
        <w:t> </w:t>
      </w:r>
      <w:r w:rsidRPr="00131F2E">
        <w:rPr>
          <w:rFonts w:ascii="Liberation Serif" w:hAnsi="Liberation Serif" w:cs="Calibri"/>
          <w:sz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 xml:space="preserve">5. </w:t>
      </w:r>
      <w:proofErr w:type="gramStart"/>
      <w:r w:rsidRPr="00131F2E">
        <w:rPr>
          <w:rFonts w:ascii="Liberation Serif" w:hAnsi="Liberation Serif" w:cs="Calibri"/>
          <w:sz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w:t>
      </w:r>
      <w:r w:rsidRPr="00131F2E">
        <w:rPr>
          <w:rFonts w:ascii="Calibri" w:hAnsi="Calibri" w:cs="Calibri"/>
          <w:sz w:val="28"/>
          <w:szCs w:val="28"/>
        </w:rPr>
        <w:t> </w:t>
      </w:r>
      <w:r w:rsidRPr="00131F2E">
        <w:rPr>
          <w:rFonts w:ascii="Liberation Serif" w:hAnsi="Liberation Serif" w:cs="Calibri"/>
          <w:sz w:val="28"/>
        </w:rPr>
        <w:t>проектировании, строительстве, реконструкции, капитальном ремонте, ремонте и содержании автомобильных дорог и (или) дорожных сооружений, </w:t>
      </w:r>
      <w:r w:rsidRPr="00131F2E">
        <w:rPr>
          <w:rFonts w:ascii="Calibri" w:hAnsi="Calibri" w:cs="Calibri"/>
          <w:sz w:val="28"/>
          <w:szCs w:val="28"/>
        </w:rPr>
        <w:t> </w:t>
      </w:r>
      <w:r w:rsidRPr="00131F2E">
        <w:rPr>
          <w:rFonts w:ascii="Liberation Serif" w:hAnsi="Liberation Serif" w:cs="Calibri"/>
          <w:sz w:val="28"/>
        </w:rPr>
        <w:t>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6. Наличие информации об установленном факте несоответствия автомобильной дороги и (или) дорожного сооружения после проведения их </w:t>
      </w:r>
      <w:r w:rsidRPr="00131F2E">
        <w:rPr>
          <w:rFonts w:ascii="Calibri" w:hAnsi="Calibri" w:cs="Calibri"/>
          <w:sz w:val="28"/>
          <w:szCs w:val="28"/>
        </w:rPr>
        <w:t> </w:t>
      </w:r>
      <w:r w:rsidRPr="00131F2E">
        <w:rPr>
          <w:rFonts w:ascii="Liberation Serif" w:hAnsi="Liberation Serif" w:cs="Calibri"/>
          <w:sz w:val="28"/>
        </w:rPr>
        <w:t>строительства, реконструкции, капитального ремонта, ремонта и содержания, обязательным требованиям;</w:t>
      </w:r>
    </w:p>
    <w:p w:rsidR="00141AAC" w:rsidRPr="00131F2E" w:rsidRDefault="00141AAC" w:rsidP="00141AAC">
      <w:pPr>
        <w:spacing w:line="326" w:lineRule="atLeast"/>
        <w:ind w:firstLine="706"/>
        <w:jc w:val="both"/>
        <w:textAlignment w:val="baseline"/>
        <w:rPr>
          <w:rFonts w:ascii="Calibri" w:hAnsi="Calibri" w:cs="Calibri"/>
          <w:sz w:val="28"/>
          <w:szCs w:val="28"/>
        </w:rPr>
      </w:pPr>
      <w:r w:rsidRPr="00131F2E">
        <w:rPr>
          <w:rFonts w:ascii="Liberation Serif" w:hAnsi="Liberation Serif" w:cs="Calibri"/>
          <w:sz w:val="28"/>
        </w:rPr>
        <w:t>7. Наличие информации об установленном факте</w:t>
      </w:r>
      <w:r w:rsidRPr="00131F2E">
        <w:rPr>
          <w:rFonts w:ascii="Calibri" w:hAnsi="Calibri" w:cs="Calibri"/>
          <w:sz w:val="28"/>
          <w:szCs w:val="28"/>
        </w:rPr>
        <w:t> </w:t>
      </w:r>
      <w:r w:rsidRPr="00131F2E">
        <w:rPr>
          <w:rFonts w:ascii="Liberation Serif" w:hAnsi="Liberation Serif" w:cs="Calibri"/>
          <w:sz w:val="28"/>
        </w:rPr>
        <w:t> нарушении обязательных требований при производстве дорожных работ.</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 </w:t>
      </w:r>
    </w:p>
    <w:p w:rsidR="00897F36" w:rsidRDefault="00897F36" w:rsidP="00141AAC">
      <w:pPr>
        <w:spacing w:line="326" w:lineRule="atLeast"/>
        <w:ind w:left="5386" w:firstLine="706"/>
        <w:jc w:val="both"/>
        <w:textAlignment w:val="baseline"/>
        <w:rPr>
          <w:rFonts w:ascii="Liberation Serif" w:hAnsi="Liberation Serif" w:cs="Calibri"/>
          <w:sz w:val="28"/>
        </w:rPr>
      </w:pPr>
    </w:p>
    <w:p w:rsidR="00897F36" w:rsidRDefault="00897F36" w:rsidP="00141AAC">
      <w:pPr>
        <w:spacing w:line="326" w:lineRule="atLeast"/>
        <w:ind w:left="5386" w:firstLine="706"/>
        <w:jc w:val="both"/>
        <w:textAlignment w:val="baseline"/>
        <w:rPr>
          <w:rFonts w:ascii="Liberation Serif" w:hAnsi="Liberation Serif" w:cs="Calibri"/>
          <w:sz w:val="28"/>
        </w:rPr>
      </w:pPr>
    </w:p>
    <w:p w:rsidR="00141AAC" w:rsidRPr="00131F2E" w:rsidRDefault="00141AAC" w:rsidP="00141AAC">
      <w:pPr>
        <w:spacing w:line="326" w:lineRule="atLeast"/>
        <w:ind w:left="5386" w:firstLine="706"/>
        <w:jc w:val="both"/>
        <w:textAlignment w:val="baseline"/>
        <w:rPr>
          <w:rFonts w:ascii="Calibri" w:hAnsi="Calibri" w:cs="Calibri"/>
          <w:sz w:val="28"/>
          <w:szCs w:val="28"/>
        </w:rPr>
      </w:pPr>
      <w:r w:rsidRPr="00131F2E">
        <w:rPr>
          <w:rFonts w:ascii="Liberation Serif" w:hAnsi="Liberation Serif" w:cs="Calibri"/>
          <w:sz w:val="28"/>
        </w:rPr>
        <w:lastRenderedPageBreak/>
        <w:t>Приложение № 2 </w:t>
      </w:r>
    </w:p>
    <w:p w:rsidR="00897F36" w:rsidRPr="009615C9" w:rsidRDefault="00141AAC" w:rsidP="00897F36">
      <w:pPr>
        <w:widowControl/>
        <w:ind w:left="4536"/>
        <w:rPr>
          <w:rFonts w:ascii="Times New Roman" w:hAnsi="Times New Roman" w:cs="Times New Roman"/>
          <w:sz w:val="28"/>
          <w:szCs w:val="28"/>
        </w:rPr>
      </w:pPr>
      <w:r w:rsidRPr="00131F2E">
        <w:rPr>
          <w:rFonts w:ascii="Liberation Serif" w:hAnsi="Liberation Serif" w:cs="Times New Roman"/>
          <w:sz w:val="28"/>
        </w:rPr>
        <w:t>к Положению</w:t>
      </w:r>
      <w:r w:rsidR="00897F36" w:rsidRPr="00897F36">
        <w:rPr>
          <w:rFonts w:ascii="Times New Roman" w:hAnsi="Times New Roman" w:cs="Times New Roman"/>
          <w:sz w:val="28"/>
          <w:szCs w:val="28"/>
        </w:rPr>
        <w:t xml:space="preserve"> </w:t>
      </w:r>
      <w:r w:rsidR="00897F36" w:rsidRPr="009615C9">
        <w:rPr>
          <w:rFonts w:ascii="Times New Roman" w:hAnsi="Times New Roman" w:cs="Times New Roman"/>
          <w:sz w:val="28"/>
          <w:szCs w:val="28"/>
        </w:rPr>
        <w:t>о муниципальном контроле на автомобильном транспорте, и в дорожном хозяйстве</w:t>
      </w:r>
    </w:p>
    <w:p w:rsidR="00141AAC" w:rsidRPr="00131F2E" w:rsidRDefault="00141AAC" w:rsidP="00141AAC">
      <w:pPr>
        <w:spacing w:line="326" w:lineRule="atLeast"/>
        <w:ind w:left="5386" w:firstLine="706"/>
        <w:textAlignment w:val="baseline"/>
        <w:rPr>
          <w:rFonts w:ascii="Liberation Serif" w:hAnsi="Liberation Serif" w:cs="Times New Roman"/>
          <w:sz w:val="28"/>
          <w:szCs w:val="28"/>
        </w:rPr>
      </w:pPr>
    </w:p>
    <w:p w:rsidR="00141AAC" w:rsidRPr="00131F2E" w:rsidRDefault="00141AAC" w:rsidP="00141AAC">
      <w:pPr>
        <w:spacing w:line="326" w:lineRule="atLeast"/>
        <w:jc w:val="center"/>
        <w:textAlignment w:val="baseline"/>
        <w:rPr>
          <w:rFonts w:ascii="Liberation Serif" w:hAnsi="Liberation Serif" w:cs="Times New Roman"/>
          <w:sz w:val="28"/>
          <w:szCs w:val="28"/>
        </w:rPr>
      </w:pPr>
      <w:r w:rsidRPr="00131F2E">
        <w:rPr>
          <w:rFonts w:ascii="Liberation Serif" w:hAnsi="Liberation Serif" w:cs="Times New Roman"/>
          <w:sz w:val="28"/>
        </w:rPr>
        <w:t> </w:t>
      </w:r>
    </w:p>
    <w:p w:rsidR="00141AAC" w:rsidRPr="00131F2E" w:rsidRDefault="00141AAC" w:rsidP="00141AAC">
      <w:pPr>
        <w:spacing w:line="326" w:lineRule="atLeast"/>
        <w:jc w:val="center"/>
        <w:textAlignment w:val="baseline"/>
        <w:rPr>
          <w:rFonts w:ascii="Liberation Serif" w:hAnsi="Liberation Serif" w:cs="Times New Roman"/>
          <w:sz w:val="28"/>
          <w:szCs w:val="28"/>
        </w:rPr>
      </w:pPr>
      <w:r w:rsidRPr="00131F2E">
        <w:rPr>
          <w:rFonts w:ascii="Liberation Serif" w:hAnsi="Liberation Serif" w:cs="Times New Roman"/>
          <w:sz w:val="28"/>
        </w:rPr>
        <w:t>КЛЮЧЕВЫЕ ПОКАЗАТЕЛИ </w:t>
      </w:r>
    </w:p>
    <w:p w:rsidR="00141AAC" w:rsidRPr="00131F2E" w:rsidRDefault="00141AAC" w:rsidP="00141AAC">
      <w:pPr>
        <w:spacing w:line="326" w:lineRule="atLeast"/>
        <w:jc w:val="center"/>
        <w:textAlignment w:val="baseline"/>
        <w:rPr>
          <w:rFonts w:ascii="Liberation Serif" w:hAnsi="Liberation Serif" w:cs="Times New Roman"/>
          <w:sz w:val="28"/>
          <w:szCs w:val="28"/>
        </w:rPr>
      </w:pPr>
      <w:r w:rsidRPr="00131F2E">
        <w:rPr>
          <w:rFonts w:ascii="Liberation Serif" w:hAnsi="Liberation Serif" w:cs="Times New Roman"/>
          <w:sz w:val="28"/>
        </w:rPr>
        <w:t>и их целевые значения муниципального контро</w:t>
      </w:r>
      <w:r w:rsidR="00897F36">
        <w:rPr>
          <w:rFonts w:ascii="Liberation Serif" w:hAnsi="Liberation Serif" w:cs="Times New Roman"/>
          <w:sz w:val="28"/>
        </w:rPr>
        <w:t xml:space="preserve">ля на автомобильном транспорте </w:t>
      </w:r>
      <w:r w:rsidRPr="00131F2E">
        <w:rPr>
          <w:rFonts w:ascii="Liberation Serif" w:hAnsi="Liberation Serif" w:cs="Times New Roman"/>
          <w:sz w:val="28"/>
        </w:rPr>
        <w:t>и в дорожном хозяйстве на территории Бело</w:t>
      </w:r>
      <w:r w:rsidR="00897F36">
        <w:rPr>
          <w:rFonts w:ascii="Liberation Serif" w:hAnsi="Liberation Serif" w:cs="Times New Roman"/>
          <w:sz w:val="28"/>
        </w:rPr>
        <w:t>вского</w:t>
      </w:r>
      <w:r w:rsidRPr="00131F2E">
        <w:rPr>
          <w:rFonts w:ascii="Liberation Serif" w:hAnsi="Liberation Serif" w:cs="Times New Roman"/>
          <w:sz w:val="28"/>
        </w:rPr>
        <w:t xml:space="preserve"> городского округа </w:t>
      </w:r>
    </w:p>
    <w:p w:rsidR="00141AAC" w:rsidRPr="00131F2E" w:rsidRDefault="00141AAC" w:rsidP="00141AAC">
      <w:pPr>
        <w:spacing w:line="326" w:lineRule="atLeast"/>
        <w:ind w:firstLine="562"/>
        <w:jc w:val="center"/>
        <w:textAlignment w:val="baseline"/>
        <w:rPr>
          <w:rFonts w:ascii="Liberation Serif" w:hAnsi="Liberation Serif" w:cs="Times New Roman"/>
          <w:sz w:val="28"/>
          <w:szCs w:val="28"/>
        </w:rPr>
      </w:pPr>
      <w:r w:rsidRPr="00131F2E">
        <w:rPr>
          <w:rFonts w:ascii="Liberation Serif" w:hAnsi="Liberation Serif" w:cs="Times New Roman"/>
          <w:sz w:val="28"/>
        </w:rPr>
        <w:t> </w:t>
      </w:r>
    </w:p>
    <w:p w:rsidR="00897F36" w:rsidRPr="00DD1D88" w:rsidRDefault="00897F36" w:rsidP="00897F36">
      <w:pPr>
        <w:pStyle w:val="ConsPlusNormal"/>
        <w:ind w:firstLine="709"/>
        <w:jc w:val="both"/>
        <w:rPr>
          <w:rFonts w:cs="Arial"/>
          <w:color w:val="000000"/>
          <w:sz w:val="28"/>
          <w:szCs w:val="28"/>
        </w:rPr>
      </w:pPr>
      <w:r w:rsidRPr="007A10AC">
        <w:rPr>
          <w:color w:val="000000"/>
          <w:sz w:val="28"/>
          <w:szCs w:val="28"/>
        </w:rPr>
        <w:t>1.Ключевые показатели и их целевые значения:</w:t>
      </w:r>
    </w:p>
    <w:p w:rsidR="00897F36" w:rsidRPr="00DD1D88" w:rsidRDefault="00897F36" w:rsidP="00897F36">
      <w:pPr>
        <w:pStyle w:val="ConsPlusNormal"/>
        <w:ind w:firstLine="709"/>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897F36" w:rsidRPr="00DD1D88" w:rsidRDefault="00897F36" w:rsidP="00897F36">
      <w:pPr>
        <w:pStyle w:val="ConsPlusNormal"/>
        <w:ind w:firstLine="709"/>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897F36" w:rsidRPr="00DD1D88" w:rsidRDefault="00897F36" w:rsidP="00897F36">
      <w:pPr>
        <w:pStyle w:val="ConsPlusNormal"/>
        <w:ind w:firstLine="709"/>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97F36" w:rsidRPr="00DD1D88" w:rsidRDefault="00897F36" w:rsidP="00897F36">
      <w:pPr>
        <w:pStyle w:val="ConsPlusNormal"/>
        <w:ind w:firstLine="709"/>
        <w:jc w:val="both"/>
        <w:rPr>
          <w:color w:val="000000"/>
          <w:sz w:val="28"/>
          <w:szCs w:val="28"/>
        </w:rPr>
      </w:pPr>
      <w:r w:rsidRPr="00DD1D88">
        <w:rPr>
          <w:color w:val="000000"/>
          <w:sz w:val="28"/>
          <w:szCs w:val="28"/>
        </w:rPr>
        <w:t>Доля отмененных результатов контрольных мероприятий - 0%.</w:t>
      </w:r>
    </w:p>
    <w:p w:rsidR="00897F36" w:rsidRPr="00DD1D88" w:rsidRDefault="00897F36" w:rsidP="00897F36">
      <w:pPr>
        <w:pStyle w:val="ConsPlusNormal"/>
        <w:ind w:firstLine="709"/>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97F36" w:rsidRPr="00DD1D88" w:rsidRDefault="00897F36" w:rsidP="00897F36">
      <w:pPr>
        <w:pStyle w:val="ConsPlusNormal"/>
        <w:ind w:firstLine="709"/>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897F36" w:rsidRDefault="00897F36" w:rsidP="00897F36">
      <w:pPr>
        <w:pStyle w:val="ConsPlusNormal"/>
        <w:ind w:firstLine="709"/>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97F36" w:rsidRPr="00DD1D88" w:rsidRDefault="00897F36" w:rsidP="00897F36">
      <w:pPr>
        <w:pStyle w:val="ConsPlusNormal"/>
        <w:ind w:firstLine="709"/>
        <w:jc w:val="both"/>
        <w:rPr>
          <w:color w:val="000000"/>
          <w:sz w:val="28"/>
          <w:szCs w:val="28"/>
        </w:rPr>
      </w:pPr>
    </w:p>
    <w:p w:rsidR="00141AAC" w:rsidRPr="00131F2E" w:rsidRDefault="00141AAC" w:rsidP="00141AAC">
      <w:pPr>
        <w:spacing w:line="326" w:lineRule="atLeast"/>
        <w:ind w:firstLine="562"/>
        <w:jc w:val="center"/>
        <w:textAlignment w:val="baseline"/>
        <w:rPr>
          <w:rFonts w:ascii="Liberation Serif" w:hAnsi="Liberation Serif" w:cs="Times New Roman"/>
          <w:sz w:val="28"/>
          <w:szCs w:val="28"/>
        </w:rPr>
      </w:pPr>
      <w:r w:rsidRPr="00131F2E">
        <w:rPr>
          <w:rFonts w:ascii="Liberation Serif" w:hAnsi="Liberation Serif" w:cs="Times New Roman"/>
          <w:sz w:val="28"/>
        </w:rPr>
        <w:t>ИНДИКАТИВНЫЕ ПОКАЗАТЕЛИ</w:t>
      </w:r>
    </w:p>
    <w:p w:rsidR="00141AAC" w:rsidRPr="00131F2E" w:rsidRDefault="00141AAC" w:rsidP="00141AAC">
      <w:pPr>
        <w:spacing w:line="326" w:lineRule="atLeast"/>
        <w:ind w:firstLine="562"/>
        <w:jc w:val="center"/>
        <w:textAlignment w:val="baseline"/>
        <w:rPr>
          <w:rFonts w:ascii="Liberation Serif" w:hAnsi="Liberation Serif" w:cs="Times New Roman"/>
          <w:sz w:val="28"/>
          <w:szCs w:val="28"/>
        </w:rPr>
      </w:pPr>
      <w:r w:rsidRPr="00131F2E">
        <w:rPr>
          <w:rFonts w:ascii="Liberation Serif" w:hAnsi="Liberation Serif" w:cs="Times New Roman"/>
          <w:sz w:val="28"/>
        </w:rPr>
        <w:t>в сфере муниципального контро</w:t>
      </w:r>
      <w:r w:rsidR="00897F36">
        <w:rPr>
          <w:rFonts w:ascii="Liberation Serif" w:hAnsi="Liberation Serif" w:cs="Times New Roman"/>
          <w:sz w:val="28"/>
        </w:rPr>
        <w:t xml:space="preserve">ля на автомобильном транспорте </w:t>
      </w:r>
      <w:r w:rsidRPr="00131F2E">
        <w:rPr>
          <w:rFonts w:ascii="Liberation Serif" w:hAnsi="Liberation Serif" w:cs="Times New Roman"/>
          <w:sz w:val="28"/>
        </w:rPr>
        <w:t xml:space="preserve">и в дорожном хозяйстве </w:t>
      </w:r>
      <w:r>
        <w:rPr>
          <w:rFonts w:ascii="Liberation Serif" w:hAnsi="Liberation Serif" w:cs="Times New Roman"/>
          <w:sz w:val="28"/>
        </w:rPr>
        <w:t>в границах Беловского городского округа</w:t>
      </w:r>
      <w:r w:rsidRPr="00131F2E">
        <w:rPr>
          <w:rFonts w:ascii="Liberation Serif" w:hAnsi="Liberation Serif" w:cs="Times New Roman"/>
          <w:sz w:val="28"/>
        </w:rPr>
        <w:t> </w:t>
      </w:r>
    </w:p>
    <w:p w:rsidR="00141AAC" w:rsidRPr="00131F2E" w:rsidRDefault="00141AAC" w:rsidP="00141AAC">
      <w:pPr>
        <w:spacing w:line="326" w:lineRule="atLeast"/>
        <w:ind w:firstLine="562"/>
        <w:jc w:val="center"/>
        <w:textAlignment w:val="baseline"/>
        <w:rPr>
          <w:rFonts w:ascii="Liberation Serif" w:hAnsi="Liberation Serif" w:cs="Times New Roman"/>
          <w:sz w:val="28"/>
          <w:szCs w:val="28"/>
        </w:rPr>
      </w:pPr>
      <w:r w:rsidRPr="00131F2E">
        <w:rPr>
          <w:rFonts w:ascii="Liberation Serif" w:hAnsi="Liberation Serif" w:cs="Times New Roman"/>
          <w:sz w:val="28"/>
        </w:rPr>
        <w:t> </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1) количество обращений граждан и организаций о нарушении обязательных требований, поступивших в орган муниципального контроля;</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2) количество проведенных органом муниципального контроля внеплановых контрольных мероприятий;</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4) количество выявленных органом муниципального контроля нарушений обязательных требований;</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5) количество устраненных нарушений обязательных требований;</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lastRenderedPageBreak/>
        <w:t>6) количество поступивших возражений в отношении акта контрольного мероприятия;</w:t>
      </w:r>
    </w:p>
    <w:p w:rsidR="00141AAC" w:rsidRPr="00131F2E" w:rsidRDefault="00141AAC" w:rsidP="00141AAC">
      <w:pPr>
        <w:spacing w:line="326" w:lineRule="atLeast"/>
        <w:ind w:firstLine="706"/>
        <w:jc w:val="both"/>
        <w:textAlignment w:val="baseline"/>
        <w:rPr>
          <w:rFonts w:ascii="Liberation Serif" w:hAnsi="Liberation Serif" w:cs="Times New Roman"/>
          <w:sz w:val="28"/>
          <w:szCs w:val="28"/>
        </w:rPr>
      </w:pPr>
      <w:r w:rsidRPr="00131F2E">
        <w:rPr>
          <w:rFonts w:ascii="Liberation Serif" w:hAnsi="Liberation Serif" w:cs="Times New Roman"/>
          <w:sz w:val="28"/>
        </w:rPr>
        <w:t>7) количество выданных органом муниципального контроля предписаний об устранении нарушений обязательных требований.</w:t>
      </w:r>
    </w:p>
    <w:p w:rsidR="00141AAC" w:rsidRDefault="00141AAC" w:rsidP="00141AAC">
      <w:pPr>
        <w:spacing w:line="326" w:lineRule="atLeast"/>
        <w:ind w:left="6523"/>
        <w:textAlignment w:val="baseline"/>
        <w:rPr>
          <w:rFonts w:ascii="Liberation Serif" w:hAnsi="Liberation Serif" w:cs="Times New Roman"/>
          <w:sz w:val="28"/>
        </w:rPr>
      </w:pPr>
    </w:p>
    <w:p w:rsidR="00141AAC" w:rsidRDefault="00141AAC" w:rsidP="00141AAC">
      <w:pPr>
        <w:spacing w:line="326" w:lineRule="atLeast"/>
        <w:ind w:left="6523"/>
        <w:textAlignment w:val="baseline"/>
        <w:rPr>
          <w:rFonts w:ascii="Liberation Serif" w:hAnsi="Liberation Serif" w:cs="Times New Roman"/>
          <w:sz w:val="28"/>
        </w:rPr>
      </w:pPr>
    </w:p>
    <w:p w:rsidR="00141AAC" w:rsidRDefault="00141AAC"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773DA" w:rsidRDefault="001773DA" w:rsidP="00141AAC">
      <w:pPr>
        <w:spacing w:line="326" w:lineRule="atLeast"/>
        <w:ind w:left="6523"/>
        <w:textAlignment w:val="baseline"/>
        <w:rPr>
          <w:rFonts w:ascii="Liberation Serif" w:hAnsi="Liberation Serif" w:cs="Times New Roman"/>
          <w:sz w:val="28"/>
        </w:rPr>
      </w:pPr>
    </w:p>
    <w:p w:rsidR="00141AAC" w:rsidRDefault="00141AAC" w:rsidP="00141AAC">
      <w:pPr>
        <w:spacing w:line="326" w:lineRule="atLeast"/>
        <w:ind w:left="6523"/>
        <w:textAlignment w:val="baseline"/>
        <w:rPr>
          <w:rFonts w:ascii="Liberation Serif" w:hAnsi="Liberation Serif" w:cs="Times New Roman"/>
          <w:sz w:val="28"/>
        </w:rPr>
      </w:pPr>
    </w:p>
    <w:p w:rsidR="00141AAC" w:rsidRDefault="00141AAC" w:rsidP="00141AAC">
      <w:pPr>
        <w:spacing w:line="326" w:lineRule="atLeast"/>
        <w:ind w:left="6523"/>
        <w:textAlignment w:val="baseline"/>
        <w:rPr>
          <w:rFonts w:ascii="Liberation Serif" w:hAnsi="Liberation Serif" w:cs="Times New Roman"/>
          <w:sz w:val="28"/>
        </w:rPr>
      </w:pPr>
    </w:p>
    <w:p w:rsidR="00141AAC" w:rsidRDefault="00141AAC" w:rsidP="00B47204">
      <w:pPr>
        <w:widowControl/>
        <w:ind w:left="4536" w:firstLine="709"/>
        <w:rPr>
          <w:rFonts w:ascii="Times New Roman" w:hAnsi="Times New Roman" w:cs="Times New Roman"/>
          <w:sz w:val="28"/>
          <w:szCs w:val="28"/>
        </w:rPr>
      </w:pPr>
    </w:p>
    <w:p w:rsidR="00141AAC" w:rsidRDefault="00141AAC" w:rsidP="00B47204">
      <w:pPr>
        <w:widowControl/>
        <w:ind w:left="4536" w:firstLine="709"/>
        <w:rPr>
          <w:rFonts w:ascii="Times New Roman" w:hAnsi="Times New Roman" w:cs="Times New Roman"/>
          <w:sz w:val="28"/>
          <w:szCs w:val="28"/>
        </w:rPr>
      </w:pPr>
    </w:p>
    <w:p w:rsidR="00897F36" w:rsidRDefault="00897F36" w:rsidP="00B47204">
      <w:pPr>
        <w:widowControl/>
        <w:ind w:left="4536" w:firstLine="709"/>
        <w:rPr>
          <w:rFonts w:ascii="Times New Roman" w:hAnsi="Times New Roman" w:cs="Times New Roman"/>
          <w:sz w:val="28"/>
          <w:szCs w:val="28"/>
        </w:rPr>
      </w:pPr>
    </w:p>
    <w:p w:rsidR="00D50CAF" w:rsidRPr="009615C9" w:rsidRDefault="00D50CAF" w:rsidP="00B47204">
      <w:pPr>
        <w:widowControl/>
        <w:ind w:left="4536" w:firstLine="709"/>
        <w:rPr>
          <w:rFonts w:ascii="Times New Roman" w:hAnsi="Times New Roman" w:cs="Times New Roman"/>
          <w:sz w:val="28"/>
          <w:szCs w:val="28"/>
        </w:rPr>
      </w:pPr>
      <w:r w:rsidRPr="009615C9">
        <w:rPr>
          <w:rFonts w:ascii="Times New Roman" w:hAnsi="Times New Roman" w:cs="Times New Roman"/>
          <w:sz w:val="28"/>
          <w:szCs w:val="28"/>
        </w:rPr>
        <w:lastRenderedPageBreak/>
        <w:t xml:space="preserve">Приложение </w:t>
      </w:r>
      <w:r w:rsidR="001773DA">
        <w:rPr>
          <w:rFonts w:ascii="Times New Roman" w:hAnsi="Times New Roman" w:cs="Times New Roman"/>
          <w:sz w:val="28"/>
          <w:szCs w:val="28"/>
        </w:rPr>
        <w:t>3</w:t>
      </w:r>
    </w:p>
    <w:p w:rsidR="00D50CAF" w:rsidRPr="009615C9" w:rsidRDefault="00D50CAF" w:rsidP="00CE3741">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w:t>
      </w:r>
      <w:r w:rsidR="001773DA">
        <w:rPr>
          <w:rFonts w:ascii="Times New Roman" w:hAnsi="Times New Roman" w:cs="Times New Roman"/>
          <w:sz w:val="28"/>
          <w:szCs w:val="28"/>
        </w:rPr>
        <w:t xml:space="preserve">ле на автомобильном транспорте </w:t>
      </w:r>
      <w:r w:rsidRPr="009615C9">
        <w:rPr>
          <w:rFonts w:ascii="Times New Roman" w:hAnsi="Times New Roman" w:cs="Times New Roman"/>
          <w:sz w:val="28"/>
          <w:szCs w:val="28"/>
        </w:rPr>
        <w:t>и в дорожном хозяйстве</w:t>
      </w:r>
      <w:r w:rsidR="001773DA">
        <w:rPr>
          <w:rFonts w:ascii="Times New Roman" w:hAnsi="Times New Roman" w:cs="Times New Roman"/>
          <w:sz w:val="28"/>
          <w:szCs w:val="28"/>
        </w:rPr>
        <w:t xml:space="preserve"> в границах Беловского городского округа</w:t>
      </w:r>
    </w:p>
    <w:p w:rsidR="00D50CAF" w:rsidRPr="00F71AD8" w:rsidRDefault="00D50CAF" w:rsidP="00B47204">
      <w:pPr>
        <w:pStyle w:val="ConsPlusNormal"/>
        <w:ind w:firstLine="709"/>
        <w:jc w:val="right"/>
        <w:rPr>
          <w:rFonts w:cs="Arial"/>
        </w:rPr>
      </w:pPr>
    </w:p>
    <w:p w:rsidR="00D50CAF" w:rsidRPr="00F71AD8" w:rsidRDefault="00D50CAF" w:rsidP="00B47204">
      <w:pPr>
        <w:pStyle w:val="ConsPlusNormal"/>
        <w:ind w:firstLine="709"/>
        <w:jc w:val="right"/>
        <w:rPr>
          <w:rFonts w:cs="Arial"/>
        </w:rPr>
      </w:pPr>
    </w:p>
    <w:p w:rsidR="00D50CAF" w:rsidRPr="00BD0ADE" w:rsidRDefault="00D50CAF" w:rsidP="00B47204">
      <w:pPr>
        <w:pStyle w:val="ConsPlusNormal"/>
        <w:ind w:firstLine="709"/>
        <w:jc w:val="center"/>
        <w:rPr>
          <w:b/>
          <w:bCs/>
          <w:sz w:val="28"/>
          <w:szCs w:val="28"/>
        </w:rPr>
      </w:pPr>
      <w:r w:rsidRPr="00BD0ADE">
        <w:rPr>
          <w:b/>
          <w:bCs/>
          <w:sz w:val="28"/>
          <w:szCs w:val="28"/>
        </w:rPr>
        <w:t>Форма предписания Контрольного органа</w:t>
      </w:r>
    </w:p>
    <w:p w:rsidR="00D50CAF" w:rsidRPr="00BD0ADE" w:rsidRDefault="00D50CAF" w:rsidP="00B47204">
      <w:pPr>
        <w:pStyle w:val="ConsPlusNormal"/>
        <w:ind w:firstLine="709"/>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BD0ADE" w:rsidRDefault="00D50CAF" w:rsidP="00B47204">
            <w:pPr>
              <w:pStyle w:val="ConsPlusNormal"/>
              <w:ind w:firstLine="709"/>
              <w:rPr>
                <w:color w:val="000000"/>
              </w:rPr>
            </w:pPr>
            <w:r w:rsidRPr="00BD0ADE">
              <w:rPr>
                <w:color w:val="000000"/>
              </w:rPr>
              <w:t>Бланк Контрольного органа</w:t>
            </w:r>
          </w:p>
        </w:tc>
        <w:tc>
          <w:tcPr>
            <w:tcW w:w="4819" w:type="dxa"/>
            <w:tcMar>
              <w:top w:w="102" w:type="dxa"/>
              <w:left w:w="62" w:type="dxa"/>
              <w:bottom w:w="102" w:type="dxa"/>
              <w:right w:w="62" w:type="dxa"/>
            </w:tcMar>
          </w:tcPr>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r w:rsidRPr="00BD0ADE">
              <w:rPr>
                <w:color w:val="000000"/>
              </w:rPr>
              <w:t>(указывается должность руководителя контролируемого лица)</w:t>
            </w:r>
          </w:p>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r w:rsidRPr="00BD0ADE">
              <w:rPr>
                <w:color w:val="000000"/>
              </w:rPr>
              <w:t>(указывается полное наименование контролируемого лица)</w:t>
            </w:r>
          </w:p>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proofErr w:type="gramStart"/>
            <w:r w:rsidRPr="00BD0ADE">
              <w:rPr>
                <w:color w:val="000000"/>
              </w:rPr>
              <w:t>(указывается фамилия, имя, отчество</w:t>
            </w:r>
            <w:proofErr w:type="gramEnd"/>
          </w:p>
          <w:p w:rsidR="00D50CAF" w:rsidRPr="00BD0ADE" w:rsidRDefault="00D50CAF" w:rsidP="00B47204">
            <w:pPr>
              <w:pStyle w:val="ConsPlusNormal"/>
              <w:spacing w:line="240" w:lineRule="exact"/>
              <w:ind w:firstLine="709"/>
              <w:jc w:val="center"/>
              <w:rPr>
                <w:color w:val="000000"/>
              </w:rPr>
            </w:pPr>
            <w:r w:rsidRPr="00BD0ADE">
              <w:rPr>
                <w:color w:val="000000"/>
              </w:rPr>
              <w:t>(при наличии) руководителя контролируемого лица)</w:t>
            </w:r>
          </w:p>
          <w:p w:rsidR="00D50CAF" w:rsidRPr="00BD0ADE" w:rsidRDefault="00D50CAF" w:rsidP="00B47204">
            <w:pPr>
              <w:pStyle w:val="ConsPlusNormal"/>
              <w:spacing w:line="240" w:lineRule="exact"/>
              <w:ind w:firstLine="709"/>
              <w:jc w:val="center"/>
              <w:rPr>
                <w:color w:val="000000"/>
              </w:rPr>
            </w:pPr>
            <w:r w:rsidRPr="00BD0ADE">
              <w:rPr>
                <w:color w:val="000000"/>
              </w:rPr>
              <w:t>_________________________________</w:t>
            </w:r>
          </w:p>
          <w:p w:rsidR="00D50CAF" w:rsidRPr="00BD0ADE" w:rsidRDefault="00D50CAF" w:rsidP="00B47204">
            <w:pPr>
              <w:pStyle w:val="ConsPlusNormal"/>
              <w:spacing w:line="240" w:lineRule="exact"/>
              <w:ind w:firstLine="709"/>
              <w:jc w:val="center"/>
              <w:rPr>
                <w:color w:val="000000"/>
              </w:rPr>
            </w:pPr>
            <w:r w:rsidRPr="00BD0ADE">
              <w:rPr>
                <w:color w:val="000000"/>
              </w:rPr>
              <w:t>(указывается адрес места нахождения контролируемого лица)</w:t>
            </w:r>
          </w:p>
        </w:tc>
      </w:tr>
    </w:tbl>
    <w:p w:rsidR="00D50CAF" w:rsidRPr="00BD0ADE" w:rsidRDefault="00D50CAF" w:rsidP="00B47204">
      <w:pPr>
        <w:pStyle w:val="ConsPlusNormal"/>
        <w:ind w:firstLine="709"/>
        <w:jc w:val="center"/>
        <w:rPr>
          <w:rFonts w:cs="Arial"/>
        </w:rPr>
      </w:pPr>
    </w:p>
    <w:p w:rsidR="00D50CAF" w:rsidRPr="00BD0ADE" w:rsidRDefault="00D50CAF" w:rsidP="00B47204">
      <w:pPr>
        <w:pStyle w:val="ConsPlusNonformat"/>
        <w:ind w:firstLine="709"/>
        <w:jc w:val="center"/>
        <w:rPr>
          <w:rFonts w:ascii="Times New Roman" w:hAnsi="Times New Roman" w:cs="Times New Roman"/>
          <w:sz w:val="24"/>
          <w:szCs w:val="24"/>
        </w:rPr>
      </w:pPr>
      <w:bookmarkStart w:id="14" w:name="Par320"/>
      <w:bookmarkEnd w:id="14"/>
      <w:r w:rsidRPr="00BD0ADE">
        <w:rPr>
          <w:rFonts w:ascii="Times New Roman" w:hAnsi="Times New Roman" w:cs="Times New Roman"/>
          <w:sz w:val="24"/>
          <w:szCs w:val="24"/>
        </w:rPr>
        <w:t>ПРЕДПИСАНИЕ</w:t>
      </w:r>
    </w:p>
    <w:p w:rsidR="00D50CAF" w:rsidRPr="00BD0ADE" w:rsidRDefault="00D50CAF" w:rsidP="00B47204">
      <w:pPr>
        <w:pStyle w:val="ConsPlusNonformat"/>
        <w:ind w:firstLine="709"/>
        <w:jc w:val="center"/>
        <w:rPr>
          <w:rFonts w:ascii="Times New Roman" w:hAnsi="Times New Roman" w:cs="Times New Roman"/>
          <w:sz w:val="24"/>
          <w:szCs w:val="24"/>
        </w:rPr>
      </w:pPr>
    </w:p>
    <w:p w:rsidR="00D50CAF" w:rsidRPr="00BD0ADE" w:rsidRDefault="00D50CAF" w:rsidP="00B47204">
      <w:pPr>
        <w:pStyle w:val="ConsPlusNonformat"/>
        <w:ind w:firstLine="709"/>
        <w:jc w:val="center"/>
        <w:rPr>
          <w:rFonts w:ascii="Times New Roman" w:hAnsi="Times New Roman" w:cs="Times New Roman"/>
          <w:sz w:val="24"/>
          <w:szCs w:val="24"/>
        </w:rPr>
      </w:pPr>
      <w:r w:rsidRPr="00BD0ADE">
        <w:rPr>
          <w:rFonts w:ascii="Times New Roman" w:hAnsi="Times New Roman" w:cs="Times New Roman"/>
          <w:sz w:val="24"/>
          <w:szCs w:val="24"/>
        </w:rPr>
        <w:t>_____________________________________________________________________</w:t>
      </w:r>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 в дательном падеже)</w:t>
      </w:r>
    </w:p>
    <w:p w:rsidR="00D50CAF" w:rsidRPr="00BD0ADE" w:rsidRDefault="00D50CAF" w:rsidP="00B47204">
      <w:pPr>
        <w:pStyle w:val="ConsPlusNonformat"/>
        <w:ind w:firstLine="709"/>
        <w:jc w:val="center"/>
        <w:rPr>
          <w:rFonts w:ascii="Times New Roman" w:hAnsi="Times New Roman" w:cs="Times New Roman"/>
          <w:sz w:val="24"/>
          <w:szCs w:val="24"/>
        </w:rPr>
      </w:pPr>
      <w:r w:rsidRPr="00BD0ADE">
        <w:rPr>
          <w:rFonts w:ascii="Times New Roman" w:hAnsi="Times New Roman" w:cs="Times New Roman"/>
          <w:sz w:val="24"/>
          <w:szCs w:val="24"/>
        </w:rPr>
        <w:t>об устранении выявленных нарушений обязательных требований</w:t>
      </w:r>
    </w:p>
    <w:p w:rsidR="00D50CAF" w:rsidRPr="00BD0ADE" w:rsidRDefault="00D50CAF" w:rsidP="00B47204">
      <w:pPr>
        <w:pStyle w:val="ConsPlusNonformat"/>
        <w:ind w:firstLine="709"/>
        <w:jc w:val="center"/>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По результатам _____________________________________________________________,</w:t>
      </w:r>
    </w:p>
    <w:p w:rsidR="00D50CAF" w:rsidRPr="00BD0ADE" w:rsidRDefault="00D50CAF" w:rsidP="00B47204">
      <w:pPr>
        <w:pStyle w:val="ConsPlusNonformat"/>
        <w:ind w:firstLine="709"/>
        <w:jc w:val="center"/>
        <w:rPr>
          <w:rFonts w:ascii="Times New Roman" w:hAnsi="Times New Roman" w:cs="Times New Roman"/>
          <w:i/>
          <w:iCs/>
          <w:sz w:val="24"/>
          <w:szCs w:val="24"/>
        </w:rPr>
      </w:pPr>
      <w:proofErr w:type="gramStart"/>
      <w:r w:rsidRPr="00BD0ADE">
        <w:rPr>
          <w:rFonts w:ascii="Times New Roman" w:hAnsi="Times New Roman" w:cs="Times New Roman"/>
          <w:i/>
          <w:iCs/>
          <w:sz w:val="24"/>
          <w:szCs w:val="24"/>
        </w:rPr>
        <w:t xml:space="preserve">(указываются вид и форма контрольного мероприятия в соответствии </w:t>
      </w:r>
      <w:proofErr w:type="gramEnd"/>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с решением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проведенной 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в отношении 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контролируемого лица)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в период с «__» _________________ 20__ г. по «__» _________________ 20__ г.</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на основании ______________________________________________________________</w:t>
      </w:r>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выявлены нарушения обязательных требований ________________ законодательства:</w:t>
      </w:r>
    </w:p>
    <w:p w:rsidR="00D50CAF" w:rsidRPr="00BD0ADE" w:rsidRDefault="00D50CAF" w:rsidP="00B47204">
      <w:pPr>
        <w:pStyle w:val="ConsPlusNonformat"/>
        <w:ind w:firstLine="709"/>
        <w:jc w:val="center"/>
        <w:rPr>
          <w:rFonts w:ascii="Times New Roman" w:hAnsi="Times New Roman" w:cs="Times New Roman"/>
          <w:i/>
          <w:iCs/>
          <w:sz w:val="24"/>
          <w:szCs w:val="24"/>
        </w:rPr>
      </w:pPr>
      <w:r w:rsidRPr="00BD0ADE">
        <w:rPr>
          <w:rFonts w:ascii="Times New Roman" w:hAnsi="Times New Roman" w:cs="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B47204">
      <w:pPr>
        <w:pStyle w:val="ConsPlusNonformat"/>
        <w:ind w:firstLine="709"/>
        <w:jc w:val="both"/>
        <w:rPr>
          <w:rFonts w:cs="Arial"/>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lastRenderedPageBreak/>
        <w:t>На основании изложенного, в соответст</w:t>
      </w:r>
      <w:r w:rsidRPr="00BD0ADE">
        <w:rPr>
          <w:rFonts w:ascii="Times New Roman" w:hAnsi="Times New Roman" w:cs="Times New Roman"/>
          <w:color w:val="auto"/>
          <w:sz w:val="24"/>
          <w:szCs w:val="24"/>
        </w:rPr>
        <w:t xml:space="preserve">вии с пунктом 1 части 2 статьи 90 </w:t>
      </w:r>
      <w:r w:rsidRPr="00BD0ADE">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 xml:space="preserve">                          (указывается полное наименование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предписывает:</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 xml:space="preserve">1. Устранить выявленные нарушения обязательных требований в срок </w:t>
      </w:r>
      <w:proofErr w:type="gramStart"/>
      <w:r w:rsidRPr="00BD0ADE">
        <w:rPr>
          <w:rFonts w:ascii="Times New Roman" w:hAnsi="Times New Roman" w:cs="Times New Roman"/>
          <w:sz w:val="24"/>
          <w:szCs w:val="24"/>
        </w:rPr>
        <w:t>до</w:t>
      </w:r>
      <w:proofErr w:type="gramEnd"/>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«______» ______________ 20_____ г. включительно.</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2. Уведомить _______________________________________________________________</w:t>
      </w:r>
    </w:p>
    <w:p w:rsidR="00D50CAF" w:rsidRPr="00BD0ADE" w:rsidRDefault="00D50CAF" w:rsidP="00B47204">
      <w:pPr>
        <w:pStyle w:val="ConsPlusNonformat"/>
        <w:ind w:firstLine="709"/>
        <w:jc w:val="both"/>
        <w:rPr>
          <w:rFonts w:ascii="Times New Roman" w:hAnsi="Times New Roman" w:cs="Times New Roman"/>
          <w:i/>
          <w:iCs/>
          <w:sz w:val="24"/>
          <w:szCs w:val="24"/>
        </w:rPr>
      </w:pPr>
      <w:r w:rsidRPr="00BD0ADE">
        <w:rPr>
          <w:rFonts w:ascii="Times New Roman" w:hAnsi="Times New Roman" w:cs="Times New Roman"/>
          <w:i/>
          <w:iCs/>
          <w:sz w:val="24"/>
          <w:szCs w:val="24"/>
        </w:rPr>
        <w:t>(указывается полное наименование контрольного органа)</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до «__» _______________ 20_____ г. включительно.</w:t>
      </w:r>
    </w:p>
    <w:p w:rsidR="00D50CAF" w:rsidRPr="00BD0ADE" w:rsidRDefault="00D50CAF" w:rsidP="00B47204">
      <w:pPr>
        <w:pStyle w:val="ConsPlusNonformat"/>
        <w:ind w:firstLine="709"/>
        <w:jc w:val="both"/>
        <w:rPr>
          <w:rFonts w:ascii="Times New Roman" w:hAnsi="Times New Roman" w:cs="Times New Roman"/>
          <w:sz w:val="24"/>
          <w:szCs w:val="24"/>
        </w:rPr>
      </w:pPr>
    </w:p>
    <w:p w:rsidR="00D50CAF" w:rsidRPr="00BD0ADE" w:rsidRDefault="00D50CAF" w:rsidP="00B47204">
      <w:pPr>
        <w:pStyle w:val="ConsPlusNonformat"/>
        <w:ind w:firstLine="709"/>
        <w:jc w:val="both"/>
        <w:rPr>
          <w:rFonts w:ascii="Times New Roman" w:hAnsi="Times New Roman" w:cs="Times New Roman"/>
          <w:sz w:val="24"/>
          <w:szCs w:val="24"/>
        </w:rPr>
      </w:pPr>
      <w:r w:rsidRPr="00BD0ADE">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B47204">
      <w:pPr>
        <w:pStyle w:val="ConsPlusNormal"/>
        <w:ind w:firstLine="709"/>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BD0ADE" w:rsidRDefault="00D50CAF" w:rsidP="00B47204">
            <w:pPr>
              <w:pStyle w:val="ConsPlusNormal"/>
              <w:ind w:firstLine="709"/>
              <w:rPr>
                <w:color w:val="000000"/>
              </w:rPr>
            </w:pPr>
            <w:r w:rsidRPr="00BD0ADE">
              <w:rPr>
                <w:color w:val="000000"/>
              </w:rPr>
              <w:t>__________________</w:t>
            </w:r>
          </w:p>
        </w:tc>
        <w:tc>
          <w:tcPr>
            <w:tcW w:w="3010" w:type="dxa"/>
            <w:tcMar>
              <w:top w:w="102" w:type="dxa"/>
              <w:left w:w="62" w:type="dxa"/>
              <w:bottom w:w="102" w:type="dxa"/>
              <w:right w:w="62" w:type="dxa"/>
            </w:tcMar>
          </w:tcPr>
          <w:p w:rsidR="00D50CAF" w:rsidRPr="00BD0ADE" w:rsidRDefault="00D50CAF" w:rsidP="00B47204">
            <w:pPr>
              <w:pStyle w:val="ConsPlusNormal"/>
              <w:ind w:firstLine="709"/>
              <w:rPr>
                <w:color w:val="000000"/>
              </w:rPr>
            </w:pPr>
            <w:r w:rsidRPr="00BD0ADE">
              <w:rPr>
                <w:color w:val="000000"/>
              </w:rPr>
              <w:t>_______________________</w:t>
            </w:r>
          </w:p>
        </w:tc>
        <w:tc>
          <w:tcPr>
            <w:tcW w:w="3011" w:type="dxa"/>
            <w:tcMar>
              <w:top w:w="102" w:type="dxa"/>
              <w:left w:w="62" w:type="dxa"/>
              <w:bottom w:w="102" w:type="dxa"/>
              <w:right w:w="62" w:type="dxa"/>
            </w:tcMar>
          </w:tcPr>
          <w:p w:rsidR="00D50CAF" w:rsidRPr="00BD0ADE" w:rsidRDefault="00D50CAF" w:rsidP="00B47204">
            <w:pPr>
              <w:pStyle w:val="ConsPlusNormal"/>
              <w:ind w:firstLine="709"/>
              <w:jc w:val="center"/>
              <w:rPr>
                <w:color w:val="000000"/>
              </w:rPr>
            </w:pPr>
            <w:r w:rsidRPr="00BD0ADE">
              <w:rPr>
                <w:color w:val="000000"/>
              </w:rPr>
              <w:t>__________________</w:t>
            </w:r>
          </w:p>
        </w:tc>
      </w:tr>
      <w:tr w:rsidR="00D50CAF" w:rsidRPr="00F71AD8">
        <w:tc>
          <w:tcPr>
            <w:tcW w:w="3010" w:type="dxa"/>
            <w:tcMar>
              <w:top w:w="102" w:type="dxa"/>
              <w:left w:w="62" w:type="dxa"/>
              <w:bottom w:w="102" w:type="dxa"/>
              <w:right w:w="62" w:type="dxa"/>
            </w:tcMar>
          </w:tcPr>
          <w:p w:rsidR="00D50CAF" w:rsidRPr="00BD0ADE" w:rsidRDefault="00D50CAF" w:rsidP="00B47204">
            <w:pPr>
              <w:pStyle w:val="ConsPlusNormal"/>
              <w:ind w:firstLine="709"/>
              <w:rPr>
                <w:color w:val="000000"/>
                <w:vertAlign w:val="superscript"/>
              </w:rPr>
            </w:pPr>
            <w:r w:rsidRPr="00BD0ADE">
              <w:rPr>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BD0ADE" w:rsidRDefault="00D50CAF" w:rsidP="00B47204">
            <w:pPr>
              <w:pStyle w:val="ConsPlusNormal"/>
              <w:ind w:firstLine="709"/>
              <w:jc w:val="center"/>
              <w:rPr>
                <w:color w:val="000000"/>
                <w:vertAlign w:val="superscript"/>
              </w:rPr>
            </w:pPr>
            <w:r w:rsidRPr="00BD0ADE">
              <w:rPr>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D34471" w:rsidRDefault="00D50CAF" w:rsidP="00B47204">
            <w:pPr>
              <w:pStyle w:val="ConsPlusNormal"/>
              <w:ind w:firstLine="709"/>
              <w:jc w:val="center"/>
              <w:rPr>
                <w:rFonts w:cs="Arial"/>
                <w:color w:val="000000"/>
                <w:vertAlign w:val="superscript"/>
              </w:rPr>
            </w:pPr>
            <w:r w:rsidRPr="00BD0ADE">
              <w:rPr>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B47204">
      <w:pPr>
        <w:widowControl/>
        <w:spacing w:after="200" w:line="276" w:lineRule="auto"/>
        <w:ind w:firstLine="709"/>
        <w:rPr>
          <w:rFonts w:ascii="Times New Roman" w:hAnsi="Times New Roman" w:cs="Times New Roman"/>
          <w:color w:val="4F81BD"/>
          <w:sz w:val="28"/>
          <w:szCs w:val="28"/>
        </w:rPr>
      </w:pPr>
    </w:p>
    <w:sectPr w:rsidR="00D50CAF" w:rsidRPr="00F71AD8" w:rsidSect="00B47204">
      <w:headerReference w:type="default" r:id="rId15"/>
      <w:pgSz w:w="11906" w:h="16838"/>
      <w:pgMar w:top="568" w:right="991"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FE" w:rsidRDefault="000C03FE" w:rsidP="0044555F">
      <w:r>
        <w:separator/>
      </w:r>
    </w:p>
  </w:endnote>
  <w:endnote w:type="continuationSeparator" w:id="0">
    <w:p w:rsidR="000C03FE" w:rsidRDefault="000C03FE"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FE" w:rsidRDefault="000C03FE" w:rsidP="0044555F">
      <w:r>
        <w:separator/>
      </w:r>
    </w:p>
  </w:footnote>
  <w:footnote w:type="continuationSeparator" w:id="0">
    <w:p w:rsidR="000C03FE" w:rsidRDefault="000C03FE"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03" w:rsidRPr="006830B9" w:rsidRDefault="00DB32CC">
    <w:pPr>
      <w:pStyle w:val="ab"/>
      <w:jc w:val="center"/>
      <w:rPr>
        <w:rFonts w:ascii="Times New Roman" w:hAnsi="Times New Roman" w:cs="Times New Roman"/>
      </w:rPr>
    </w:pPr>
    <w:r w:rsidRPr="006830B9">
      <w:rPr>
        <w:rFonts w:ascii="Times New Roman" w:hAnsi="Times New Roman" w:cs="Times New Roman"/>
      </w:rPr>
      <w:fldChar w:fldCharType="begin"/>
    </w:r>
    <w:r w:rsidR="007F5003"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4119BD">
      <w:rPr>
        <w:rFonts w:ascii="Times New Roman" w:hAnsi="Times New Roman" w:cs="Times New Roman"/>
        <w:noProof/>
      </w:rPr>
      <w:t>15</w:t>
    </w:r>
    <w:r w:rsidRPr="006830B9">
      <w:rPr>
        <w:rFonts w:ascii="Times New Roman" w:hAnsi="Times New Roman" w:cs="Times New Roman"/>
      </w:rPr>
      <w:fldChar w:fldCharType="end"/>
    </w:r>
  </w:p>
  <w:p w:rsidR="007F5003" w:rsidRDefault="007F500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BF5110D"/>
    <w:multiLevelType w:val="hybridMultilevel"/>
    <w:tmpl w:val="25FA6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C9515B"/>
    <w:multiLevelType w:val="hybridMultilevel"/>
    <w:tmpl w:val="7500DD20"/>
    <w:lvl w:ilvl="0" w:tplc="4BD6E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7"/>
  </w:num>
  <w:num w:numId="2">
    <w:abstractNumId w:val="5"/>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FA31CB"/>
    <w:rsid w:val="00011ECA"/>
    <w:rsid w:val="00016933"/>
    <w:rsid w:val="0004703C"/>
    <w:rsid w:val="00052241"/>
    <w:rsid w:val="000561E5"/>
    <w:rsid w:val="00060CEC"/>
    <w:rsid w:val="0006202D"/>
    <w:rsid w:val="00070EB0"/>
    <w:rsid w:val="000B47C8"/>
    <w:rsid w:val="000C03FE"/>
    <w:rsid w:val="000E6552"/>
    <w:rsid w:val="000E7BBF"/>
    <w:rsid w:val="0010081B"/>
    <w:rsid w:val="00141AAC"/>
    <w:rsid w:val="00142044"/>
    <w:rsid w:val="00161B02"/>
    <w:rsid w:val="0017275F"/>
    <w:rsid w:val="00172BB7"/>
    <w:rsid w:val="001773DA"/>
    <w:rsid w:val="001D1D3E"/>
    <w:rsid w:val="001E3721"/>
    <w:rsid w:val="00206D11"/>
    <w:rsid w:val="0024234A"/>
    <w:rsid w:val="00261354"/>
    <w:rsid w:val="00263780"/>
    <w:rsid w:val="002B10D1"/>
    <w:rsid w:val="002B46A0"/>
    <w:rsid w:val="002C5AA0"/>
    <w:rsid w:val="003038DA"/>
    <w:rsid w:val="0032462E"/>
    <w:rsid w:val="00331C44"/>
    <w:rsid w:val="003434EA"/>
    <w:rsid w:val="0034357D"/>
    <w:rsid w:val="003633A9"/>
    <w:rsid w:val="003658EB"/>
    <w:rsid w:val="003F4B5E"/>
    <w:rsid w:val="003F7E44"/>
    <w:rsid w:val="004119BD"/>
    <w:rsid w:val="00422B33"/>
    <w:rsid w:val="0044555F"/>
    <w:rsid w:val="00452C8C"/>
    <w:rsid w:val="0047727C"/>
    <w:rsid w:val="00480689"/>
    <w:rsid w:val="0048307E"/>
    <w:rsid w:val="00491ED6"/>
    <w:rsid w:val="0049714D"/>
    <w:rsid w:val="004B7DAB"/>
    <w:rsid w:val="004D0881"/>
    <w:rsid w:val="004D67BA"/>
    <w:rsid w:val="004D7905"/>
    <w:rsid w:val="004F53F8"/>
    <w:rsid w:val="0050349F"/>
    <w:rsid w:val="0051230C"/>
    <w:rsid w:val="00534A08"/>
    <w:rsid w:val="0055315B"/>
    <w:rsid w:val="00574784"/>
    <w:rsid w:val="005F5A0B"/>
    <w:rsid w:val="006059DA"/>
    <w:rsid w:val="00621238"/>
    <w:rsid w:val="006229DC"/>
    <w:rsid w:val="0065122C"/>
    <w:rsid w:val="006823D6"/>
    <w:rsid w:val="006830B9"/>
    <w:rsid w:val="006A3630"/>
    <w:rsid w:val="006B2AC8"/>
    <w:rsid w:val="006E742E"/>
    <w:rsid w:val="006F672C"/>
    <w:rsid w:val="00705452"/>
    <w:rsid w:val="00744EE5"/>
    <w:rsid w:val="007667F8"/>
    <w:rsid w:val="007938A0"/>
    <w:rsid w:val="007979F7"/>
    <w:rsid w:val="007A10AC"/>
    <w:rsid w:val="007A3940"/>
    <w:rsid w:val="007A3F8B"/>
    <w:rsid w:val="007C2A98"/>
    <w:rsid w:val="007F5003"/>
    <w:rsid w:val="008358DD"/>
    <w:rsid w:val="00840CCB"/>
    <w:rsid w:val="00841F8F"/>
    <w:rsid w:val="008531B5"/>
    <w:rsid w:val="00854D54"/>
    <w:rsid w:val="00866BFA"/>
    <w:rsid w:val="00875C99"/>
    <w:rsid w:val="008940AB"/>
    <w:rsid w:val="00896103"/>
    <w:rsid w:val="00897F36"/>
    <w:rsid w:val="008B5F7F"/>
    <w:rsid w:val="008B7996"/>
    <w:rsid w:val="008E240C"/>
    <w:rsid w:val="00907996"/>
    <w:rsid w:val="0094102D"/>
    <w:rsid w:val="00944563"/>
    <w:rsid w:val="00953632"/>
    <w:rsid w:val="009615C9"/>
    <w:rsid w:val="009B17F8"/>
    <w:rsid w:val="009B2B89"/>
    <w:rsid w:val="009E2BBF"/>
    <w:rsid w:val="009F074C"/>
    <w:rsid w:val="00A253C9"/>
    <w:rsid w:val="00A510E0"/>
    <w:rsid w:val="00A616E5"/>
    <w:rsid w:val="00A64CD4"/>
    <w:rsid w:val="00A71E07"/>
    <w:rsid w:val="00A9197C"/>
    <w:rsid w:val="00AA64C8"/>
    <w:rsid w:val="00AE5C7C"/>
    <w:rsid w:val="00B45F1F"/>
    <w:rsid w:val="00B47204"/>
    <w:rsid w:val="00B70EAD"/>
    <w:rsid w:val="00B91544"/>
    <w:rsid w:val="00B92362"/>
    <w:rsid w:val="00B92B36"/>
    <w:rsid w:val="00BD0ADE"/>
    <w:rsid w:val="00BF2D0E"/>
    <w:rsid w:val="00C30867"/>
    <w:rsid w:val="00C5024F"/>
    <w:rsid w:val="00C61F54"/>
    <w:rsid w:val="00C8133A"/>
    <w:rsid w:val="00CA1104"/>
    <w:rsid w:val="00CA2308"/>
    <w:rsid w:val="00CB2C3E"/>
    <w:rsid w:val="00CE2B86"/>
    <w:rsid w:val="00CE3741"/>
    <w:rsid w:val="00D10FDD"/>
    <w:rsid w:val="00D32524"/>
    <w:rsid w:val="00D34471"/>
    <w:rsid w:val="00D353B6"/>
    <w:rsid w:val="00D41FD0"/>
    <w:rsid w:val="00D50CAF"/>
    <w:rsid w:val="00D51060"/>
    <w:rsid w:val="00D57509"/>
    <w:rsid w:val="00D734F8"/>
    <w:rsid w:val="00D90FE3"/>
    <w:rsid w:val="00D91317"/>
    <w:rsid w:val="00DB28A8"/>
    <w:rsid w:val="00DB32CC"/>
    <w:rsid w:val="00DB607F"/>
    <w:rsid w:val="00DC406B"/>
    <w:rsid w:val="00DD1D88"/>
    <w:rsid w:val="00DE44B2"/>
    <w:rsid w:val="00DF3D11"/>
    <w:rsid w:val="00E05F8A"/>
    <w:rsid w:val="00E46F45"/>
    <w:rsid w:val="00E51192"/>
    <w:rsid w:val="00E553C2"/>
    <w:rsid w:val="00E6207D"/>
    <w:rsid w:val="00EF6428"/>
    <w:rsid w:val="00F15C6B"/>
    <w:rsid w:val="00F71AD8"/>
    <w:rsid w:val="00F9325B"/>
    <w:rsid w:val="00F93A18"/>
    <w:rsid w:val="00F9456F"/>
    <w:rsid w:val="00F94A04"/>
    <w:rsid w:val="00F94E5A"/>
    <w:rsid w:val="00FA31CB"/>
    <w:rsid w:val="00FA6665"/>
    <w:rsid w:val="00FD20FF"/>
    <w:rsid w:val="00FE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webSettings" Target="webSettings.xml"/><Relationship Id="rId9" Type="http://schemas.openxmlformats.org/officeDocument/2006/relationships/hyperlink" Target="consultantplus://offline/ref=AD19284AEF6AE4F94E1E0DE9FC03777A4E1EAADF5FE741988C94B40890CA610990E70165AECFD3ADAAB7134079E2096E9Dw8q3B"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1875</TotalTime>
  <Pages>32</Pages>
  <Words>10794</Words>
  <Characters>61526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nachomk</cp:lastModifiedBy>
  <cp:revision>18</cp:revision>
  <cp:lastPrinted>2021-07-30T02:48:00Z</cp:lastPrinted>
  <dcterms:created xsi:type="dcterms:W3CDTF">2021-07-20T08:17:00Z</dcterms:created>
  <dcterms:modified xsi:type="dcterms:W3CDTF">2021-07-30T02:51:00Z</dcterms:modified>
</cp:coreProperties>
</file>