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7E" w:rsidRDefault="00DC637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C637E" w:rsidRDefault="00DC637E">
      <w:pPr>
        <w:pStyle w:val="ConsPlusNormal"/>
        <w:ind w:firstLine="540"/>
        <w:jc w:val="both"/>
        <w:outlineLvl w:val="0"/>
      </w:pPr>
    </w:p>
    <w:p w:rsidR="00DC637E" w:rsidRDefault="00DC637E">
      <w:pPr>
        <w:pStyle w:val="ConsPlusTitle"/>
        <w:jc w:val="center"/>
      </w:pPr>
      <w:r>
        <w:t>АДМИНИСТРАЦИЯ БЕЛОВСКОГО ГОРОДСКОГО ОКРУГА</w:t>
      </w:r>
    </w:p>
    <w:p w:rsidR="00DC637E" w:rsidRDefault="00DC637E">
      <w:pPr>
        <w:pStyle w:val="ConsPlusTitle"/>
        <w:jc w:val="center"/>
      </w:pPr>
    </w:p>
    <w:p w:rsidR="00DC637E" w:rsidRDefault="00DC637E">
      <w:pPr>
        <w:pStyle w:val="ConsPlusTitle"/>
        <w:jc w:val="center"/>
      </w:pPr>
      <w:r>
        <w:t>ПОСТАНОВЛЕНИЕ</w:t>
      </w:r>
    </w:p>
    <w:p w:rsidR="00DC637E" w:rsidRDefault="00DC637E">
      <w:pPr>
        <w:pStyle w:val="ConsPlusTitle"/>
        <w:jc w:val="center"/>
      </w:pPr>
      <w:r>
        <w:t>от 26 июля 2013 г. N 206-п</w:t>
      </w:r>
    </w:p>
    <w:p w:rsidR="00DC637E" w:rsidRDefault="00DC637E">
      <w:pPr>
        <w:pStyle w:val="ConsPlusTitle"/>
        <w:jc w:val="center"/>
      </w:pPr>
    </w:p>
    <w:p w:rsidR="00DC637E" w:rsidRDefault="00DC637E">
      <w:pPr>
        <w:pStyle w:val="ConsPlusTitle"/>
        <w:jc w:val="center"/>
      </w:pPr>
      <w:r>
        <w:t xml:space="preserve">О МЕРАХ ПО РЕАЛИЗАЦИИ ОТДЕЛЬНЫХ ПОЛОЖЕНИЙ </w:t>
      </w:r>
      <w:proofErr w:type="gramStart"/>
      <w:r>
        <w:t>ФЕДЕРАЛЬНОГО</w:t>
      </w:r>
      <w:proofErr w:type="gramEnd"/>
    </w:p>
    <w:p w:rsidR="00DC637E" w:rsidRDefault="00DC637E">
      <w:pPr>
        <w:pStyle w:val="ConsPlusTitle"/>
        <w:jc w:val="center"/>
      </w:pPr>
      <w:r>
        <w:t>ЗАКОНА "О ПРОТИВОДЕЙСТВИИ КОРРУПЦИИ"</w:t>
      </w:r>
    </w:p>
    <w:p w:rsidR="00DC637E" w:rsidRDefault="00DC637E">
      <w:pPr>
        <w:pStyle w:val="ConsPlusNormal"/>
        <w:ind w:firstLine="540"/>
        <w:jc w:val="both"/>
      </w:pPr>
    </w:p>
    <w:p w:rsidR="00DC637E" w:rsidRDefault="00DC637E">
      <w:pPr>
        <w:pStyle w:val="ConsPlusNormal"/>
        <w:ind w:firstLine="540"/>
        <w:jc w:val="both"/>
      </w:pPr>
      <w:r>
        <w:t xml:space="preserve">В целях исполнения </w:t>
      </w:r>
      <w:hyperlink r:id="rId5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(ред. от 07.05.2013) "О противодействии коррупции":</w:t>
      </w:r>
    </w:p>
    <w:p w:rsidR="00DC637E" w:rsidRDefault="00DC637E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Установить, что гражданин Российской Федерации, замещавший должность муниципальной службы Беловского городского округа, включенную в "</w:t>
      </w:r>
      <w:hyperlink r:id="rId6" w:history="1">
        <w:r>
          <w:rPr>
            <w:color w:val="0000FF"/>
          </w:rPr>
          <w:t>Перечень</w:t>
        </w:r>
      </w:hyperlink>
      <w:r>
        <w:t xml:space="preserve"> должностей муниципальной службы Администрации Беловского городского округа,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>
        <w:t xml:space="preserve"> несовершеннолетних детей", утвержденный Постановлением Администрации Беловского городского округа от 13.03.2012 N 60-п, в течение двух лет со дня увольнения с муниципальной службы:</w:t>
      </w:r>
    </w:p>
    <w:p w:rsidR="00DC637E" w:rsidRDefault="00DC637E">
      <w:pPr>
        <w:pStyle w:val="ConsPlusNormal"/>
        <w:spacing w:before="220"/>
        <w:ind w:firstLine="540"/>
        <w:jc w:val="both"/>
      </w:pPr>
      <w:bookmarkStart w:id="0" w:name="P11"/>
      <w:bookmarkEnd w:id="0"/>
      <w:proofErr w:type="gramStart"/>
      <w:r>
        <w:t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</w:t>
      </w:r>
      <w:proofErr w:type="gramEnd"/>
      <w:r>
        <w:t xml:space="preserve"> служебному поведению муниципальных служащих и урегулированию конфликта интересов, которое дается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 в Администрации Беловского городского округа;</w:t>
      </w:r>
    </w:p>
    <w:p w:rsidR="00DC637E" w:rsidRDefault="00DC637E">
      <w:pPr>
        <w:pStyle w:val="ConsPlusNormal"/>
        <w:spacing w:before="220"/>
        <w:ind w:firstLine="540"/>
        <w:jc w:val="both"/>
      </w:pPr>
      <w:r>
        <w:t xml:space="preserve">б) </w:t>
      </w:r>
      <w:proofErr w:type="gramStart"/>
      <w:r>
        <w:t>обязан</w:t>
      </w:r>
      <w:proofErr w:type="gramEnd"/>
      <w:r>
        <w:t xml:space="preserve"> при заключении трудовых договоров и (или) гражданско-правовых договоров в случае, предусмотренном </w:t>
      </w:r>
      <w:hyperlink w:anchor="P11" w:history="1">
        <w:r>
          <w:rPr>
            <w:color w:val="0000FF"/>
          </w:rPr>
          <w:t>подпунктом "а"</w:t>
        </w:r>
      </w:hyperlink>
      <w:r>
        <w:t xml:space="preserve"> настоящего пункта, сообщать работодателю сведения о последнем месте муниципальной службы.</w:t>
      </w:r>
    </w:p>
    <w:p w:rsidR="00DC637E" w:rsidRDefault="00DC637E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Администрации Беловского городского округа от 31.01.2011 N 13-п "О перечне должностей муниципальной службы Администрации Беловского городского округа, в отношении которых для граждан, их замещавших, после увольнения с муниципальной службы в течение двух лет установлены ограничения при заключении трудового или гражданско-правового договора".</w:t>
      </w:r>
    </w:p>
    <w:p w:rsidR="00DC637E" w:rsidRDefault="00DC637E">
      <w:pPr>
        <w:pStyle w:val="ConsPlusNormal"/>
        <w:spacing w:before="220"/>
        <w:ind w:firstLine="540"/>
        <w:jc w:val="both"/>
      </w:pPr>
      <w:r>
        <w:t>3. Настоящее Постановление опубликовать в средствах массовой информации, разместить в сети Интернет на официальном сайте Администрации Беловского городского округа.</w:t>
      </w:r>
    </w:p>
    <w:p w:rsidR="00DC637E" w:rsidRDefault="00DC637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Беловского городского округа - руководителя аппарата Кокорину Е.И.</w:t>
      </w:r>
    </w:p>
    <w:p w:rsidR="00DC637E" w:rsidRDefault="00DC637E">
      <w:pPr>
        <w:pStyle w:val="ConsPlusNormal"/>
        <w:ind w:firstLine="540"/>
        <w:jc w:val="both"/>
      </w:pPr>
    </w:p>
    <w:p w:rsidR="00DC637E" w:rsidRDefault="00DC637E">
      <w:pPr>
        <w:pStyle w:val="ConsPlusNormal"/>
        <w:jc w:val="right"/>
      </w:pPr>
      <w:r>
        <w:t>Глава</w:t>
      </w:r>
    </w:p>
    <w:p w:rsidR="00DC637E" w:rsidRDefault="00DC637E">
      <w:pPr>
        <w:pStyle w:val="ConsPlusNormal"/>
        <w:jc w:val="right"/>
      </w:pPr>
      <w:r>
        <w:t>Беловского городского округа</w:t>
      </w:r>
    </w:p>
    <w:p w:rsidR="00DC637E" w:rsidRDefault="00DC637E">
      <w:pPr>
        <w:pStyle w:val="ConsPlusNormal"/>
        <w:jc w:val="right"/>
      </w:pPr>
      <w:r>
        <w:t>И.А.ГУСАРОВ</w:t>
      </w:r>
    </w:p>
    <w:p w:rsidR="00DC637E" w:rsidRDefault="00DC637E">
      <w:pPr>
        <w:pStyle w:val="ConsPlusNormal"/>
        <w:ind w:firstLine="540"/>
        <w:jc w:val="both"/>
      </w:pPr>
    </w:p>
    <w:p w:rsidR="00DC637E" w:rsidRDefault="00DC637E">
      <w:pPr>
        <w:pStyle w:val="ConsPlusNormal"/>
        <w:ind w:firstLine="540"/>
        <w:jc w:val="both"/>
      </w:pPr>
    </w:p>
    <w:p w:rsidR="00DC637E" w:rsidRDefault="00DC63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5CF3" w:rsidRDefault="002B5CF3"/>
    <w:sectPr w:rsidR="002B5CF3" w:rsidSect="007C1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/>
  <w:rsids>
    <w:rsidRoot w:val="00DC637E"/>
    <w:rsid w:val="002B5CF3"/>
    <w:rsid w:val="00DC637E"/>
    <w:rsid w:val="00FF7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63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63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63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C4E7D652919FDE62A1EE467EEE8BA39FF1F8491E647321C1791B8CA64BF4DF687583DF25593A6DE7FA4BF4277027476Aa0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C4E7D652919FDE62A1EE467EEE8BA39FF1F84919617327C1791B8CA64BF4DF687583CD2501366CE2E44CF532267601F4B4A72F819ACD06ED98F168aDE" TargetMode="External"/><Relationship Id="rId5" Type="http://schemas.openxmlformats.org/officeDocument/2006/relationships/hyperlink" Target="consultantplus://offline/ref=41C4E7D652919FDE62A1F04B6882D4AF9BFFAE4C1E6A7A769B2640D1F142FE882F3ADA8C6807633DA6B146F73C6C2747BFBBA62869aE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1</cp:revision>
  <dcterms:created xsi:type="dcterms:W3CDTF">2021-02-15T04:26:00Z</dcterms:created>
  <dcterms:modified xsi:type="dcterms:W3CDTF">2021-02-15T04:27:00Z</dcterms:modified>
</cp:coreProperties>
</file>