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CBE" w:rsidRDefault="002D0CB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D0CBE" w:rsidRDefault="002D0CBE">
      <w:pPr>
        <w:pStyle w:val="ConsPlusNormal"/>
        <w:ind w:firstLine="540"/>
        <w:jc w:val="both"/>
        <w:outlineLvl w:val="0"/>
      </w:pPr>
    </w:p>
    <w:p w:rsidR="002D0CBE" w:rsidRDefault="002D0CBE">
      <w:pPr>
        <w:pStyle w:val="ConsPlusTitle"/>
        <w:jc w:val="center"/>
        <w:outlineLvl w:val="0"/>
      </w:pPr>
      <w:r>
        <w:t>АДМИНИСТРАЦИЯ БЕЛОВСКОГО ГОРОДСКОГО ОКРУГА</w:t>
      </w:r>
    </w:p>
    <w:p w:rsidR="002D0CBE" w:rsidRDefault="002D0CBE">
      <w:pPr>
        <w:pStyle w:val="ConsPlusTitle"/>
        <w:jc w:val="center"/>
      </w:pPr>
    </w:p>
    <w:p w:rsidR="002D0CBE" w:rsidRDefault="002D0CBE">
      <w:pPr>
        <w:pStyle w:val="ConsPlusTitle"/>
        <w:jc w:val="center"/>
      </w:pPr>
      <w:r>
        <w:t>ПОСТАНОВЛЕНИЕ</w:t>
      </w:r>
    </w:p>
    <w:p w:rsidR="002D0CBE" w:rsidRDefault="002D0CBE">
      <w:pPr>
        <w:pStyle w:val="ConsPlusTitle"/>
        <w:jc w:val="center"/>
      </w:pPr>
      <w:r>
        <w:t>от 13 марта 2012 г. N 60-п</w:t>
      </w:r>
    </w:p>
    <w:p w:rsidR="002D0CBE" w:rsidRDefault="002D0CBE">
      <w:pPr>
        <w:pStyle w:val="ConsPlusTitle"/>
        <w:jc w:val="center"/>
      </w:pPr>
    </w:p>
    <w:p w:rsidR="002D0CBE" w:rsidRDefault="002D0CBE">
      <w:pPr>
        <w:pStyle w:val="ConsPlusTitle"/>
        <w:jc w:val="center"/>
      </w:pPr>
      <w:r>
        <w:t>ОБ УТВЕРЖДЕНИИ ПЕРЕЧНЯ ДОЛЖНОСТЕЙ МУНИЦИПАЛЬНОЙ СЛУЖБЫ</w:t>
      </w:r>
    </w:p>
    <w:p w:rsidR="002D0CBE" w:rsidRDefault="002D0CBE">
      <w:pPr>
        <w:pStyle w:val="ConsPlusTitle"/>
        <w:jc w:val="center"/>
      </w:pPr>
      <w:r>
        <w:t>АДМИНИСТРАЦИИ БЕЛОВСКОГО ГОРОДСКОГО ОКРУГА, ПРИ НАЗНАЧЕНИИ</w:t>
      </w:r>
    </w:p>
    <w:p w:rsidR="002D0CBE" w:rsidRDefault="002D0CBE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МУНИЦИПАЛЬНЫЕ</w:t>
      </w:r>
    </w:p>
    <w:p w:rsidR="002D0CBE" w:rsidRDefault="002D0CBE">
      <w:pPr>
        <w:pStyle w:val="ConsPlusTitle"/>
        <w:jc w:val="center"/>
      </w:pPr>
      <w:r>
        <w:t xml:space="preserve">СЛУЖАЩИЕ ОБЯЗАНЫ ПРЕДСТАВЛЯТЬ СВЕДЕНИЯ О СВОИХ ДОХОДАХ, </w:t>
      </w:r>
      <w:proofErr w:type="gramStart"/>
      <w:r>
        <w:t>ОБ</w:t>
      </w:r>
      <w:proofErr w:type="gramEnd"/>
    </w:p>
    <w:p w:rsidR="002D0CBE" w:rsidRDefault="002D0CBE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ХАРАКТЕРА, А ТАКЖЕ</w:t>
      </w:r>
    </w:p>
    <w:p w:rsidR="002D0CBE" w:rsidRDefault="002D0CBE">
      <w:pPr>
        <w:pStyle w:val="ConsPlusTitle"/>
        <w:jc w:val="center"/>
      </w:pPr>
      <w:r>
        <w:t>СВЕДЕНИЯ О ДОХОДАХ, ОБ ИМУЩЕСТВЕ И ОБЯЗАТЕЛЬСТВАХ</w:t>
      </w:r>
    </w:p>
    <w:p w:rsidR="002D0CBE" w:rsidRDefault="002D0CBE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 И</w:t>
      </w:r>
    </w:p>
    <w:p w:rsidR="002D0CBE" w:rsidRDefault="002D0CBE">
      <w:pPr>
        <w:pStyle w:val="ConsPlusTitle"/>
        <w:jc w:val="center"/>
      </w:pPr>
      <w:r>
        <w:t>НЕСОВЕРШЕННОЛЕТНИХ ДЕТЕЙ</w:t>
      </w:r>
    </w:p>
    <w:p w:rsidR="002D0CBE" w:rsidRDefault="002D0C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0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CBE" w:rsidRDefault="002D0C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CBE" w:rsidRDefault="002D0C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Беловского городского округа</w:t>
            </w:r>
            <w:proofErr w:type="gramEnd"/>
          </w:p>
          <w:p w:rsidR="002D0CBE" w:rsidRDefault="002D0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03.07.2012 </w:t>
            </w:r>
            <w:hyperlink r:id="rId5" w:history="1">
              <w:r>
                <w:rPr>
                  <w:color w:val="0000FF"/>
                </w:rPr>
                <w:t>N 144-п</w:t>
              </w:r>
            </w:hyperlink>
            <w:r>
              <w:rPr>
                <w:color w:val="392C69"/>
              </w:rPr>
              <w:t xml:space="preserve">, от 11.10.2012 </w:t>
            </w:r>
            <w:hyperlink r:id="rId6" w:history="1">
              <w:r>
                <w:rPr>
                  <w:color w:val="0000FF"/>
                </w:rPr>
                <w:t>N 224-п</w:t>
              </w:r>
            </w:hyperlink>
            <w:r>
              <w:rPr>
                <w:color w:val="392C69"/>
              </w:rPr>
              <w:t xml:space="preserve">, от 12.03.2013 </w:t>
            </w:r>
            <w:hyperlink r:id="rId7" w:history="1">
              <w:r>
                <w:rPr>
                  <w:color w:val="0000FF"/>
                </w:rPr>
                <w:t>N 54-п</w:t>
              </w:r>
            </w:hyperlink>
            <w:r>
              <w:rPr>
                <w:color w:val="392C69"/>
              </w:rPr>
              <w:t>,</w:t>
            </w:r>
          </w:p>
          <w:p w:rsidR="002D0CBE" w:rsidRDefault="002D0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02.03.2015 </w:t>
            </w:r>
            <w:hyperlink r:id="rId8" w:history="1">
              <w:r>
                <w:rPr>
                  <w:color w:val="0000FF"/>
                </w:rPr>
                <w:t>N 50-п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9" w:history="1">
              <w:r>
                <w:rPr>
                  <w:color w:val="0000FF"/>
                </w:rPr>
                <w:t>N 352-п</w:t>
              </w:r>
            </w:hyperlink>
            <w:r>
              <w:rPr>
                <w:color w:val="392C69"/>
              </w:rPr>
              <w:t xml:space="preserve">, от 22.07.2016 </w:t>
            </w:r>
            <w:hyperlink r:id="rId10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>,</w:t>
            </w:r>
          </w:p>
          <w:p w:rsidR="002D0CBE" w:rsidRDefault="002D0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12.01.2017 </w:t>
            </w:r>
            <w:hyperlink r:id="rId11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12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 xml:space="preserve">, от 20.05.2019 </w:t>
            </w:r>
            <w:hyperlink r:id="rId13" w:history="1">
              <w:r>
                <w:rPr>
                  <w:color w:val="0000FF"/>
                </w:rPr>
                <w:t>N 1346-п</w:t>
              </w:r>
            </w:hyperlink>
            <w:r>
              <w:rPr>
                <w:color w:val="392C69"/>
              </w:rPr>
              <w:t>,</w:t>
            </w:r>
          </w:p>
          <w:p w:rsidR="002D0CBE" w:rsidRDefault="002D0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14" w:history="1">
              <w:r>
                <w:rPr>
                  <w:color w:val="0000FF"/>
                </w:rPr>
                <w:t>N 3145-п</w:t>
              </w:r>
            </w:hyperlink>
            <w:r>
              <w:rPr>
                <w:color w:val="392C69"/>
              </w:rPr>
              <w:t xml:space="preserve">, от 09.04.2020 </w:t>
            </w:r>
            <w:hyperlink r:id="rId15" w:history="1">
              <w:r>
                <w:rPr>
                  <w:color w:val="0000FF"/>
                </w:rPr>
                <w:t>N 993-п</w:t>
              </w:r>
            </w:hyperlink>
            <w:r>
              <w:rPr>
                <w:color w:val="392C69"/>
              </w:rPr>
              <w:t xml:space="preserve">, от 13.07.2020 </w:t>
            </w:r>
            <w:hyperlink r:id="rId16" w:history="1">
              <w:r>
                <w:rPr>
                  <w:color w:val="0000FF"/>
                </w:rPr>
                <w:t>N 1796-п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7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коррупции", в целях исполнения </w:t>
      </w:r>
      <w:hyperlink r:id="rId18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02.03.2007 N 25-ФЗ "О муниципальной службе в Российской Федерации" и в связи с изменением </w:t>
      </w:r>
      <w:hyperlink r:id="rId19" w:history="1">
        <w:r>
          <w:rPr>
            <w:color w:val="0000FF"/>
          </w:rPr>
          <w:t>структуры</w:t>
        </w:r>
      </w:hyperlink>
      <w:r>
        <w:t xml:space="preserve"> Администрации Беловского городского округа (Решение Беловского городского Совета народных депутатов от 26.01.2012 N 50/288-н):</w:t>
      </w:r>
      <w:proofErr w:type="gramEnd"/>
    </w:p>
    <w:p w:rsidR="002D0CBE" w:rsidRDefault="002D0CBE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 Администрации Беловского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 xml:space="preserve">2. Начальнику отдела кадров (Логиновой М.А.), начальникам территориальных управлений, председателю Комитета социальной защиты населения ознакомить муниципальных служащих, замещающих должности муниципальной службы, указанные в </w:t>
      </w:r>
      <w:hyperlink w:anchor="P22" w:history="1">
        <w:r>
          <w:rPr>
            <w:color w:val="0000FF"/>
          </w:rPr>
          <w:t>пункте 1</w:t>
        </w:r>
      </w:hyperlink>
      <w:r>
        <w:t>, под роспись с настоящим Постановлением и обеспечить его исполнение.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утратившими силу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г. Белово от 13.11.2009 N 265-п "Об утверждении Перечня должностей муниципальной службы Администрации города Белово и территориальных управлений Администрации города Белово,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детей" и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Белово от 05.03.2010 N 45-п "О внесении дополнений в Постановление АГБ от 13.11.2009 N 265-п", </w:t>
      </w:r>
      <w:hyperlink r:id="rId22" w:history="1">
        <w:r>
          <w:rPr>
            <w:color w:val="0000FF"/>
          </w:rPr>
          <w:t>пункт 1.2</w:t>
        </w:r>
      </w:hyperlink>
      <w:r>
        <w:t xml:space="preserve"> Постановления Администрации Беловского городского округа от 07.02.2011 N 16-п "О внесении дополнений и изменений в постановления Администрации города Белово".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 xml:space="preserve">4. Отделу информационных технологий (Макрушин С.В.)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Беловского городского округа в сети </w:t>
      </w:r>
      <w:r>
        <w:lastRenderedPageBreak/>
        <w:t>Интернет.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5. Управлению по работе со СМИ (Балацкий А.В.) опубликовать настоящее Постановление в средствах массовой информации.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Беловского городского округа - руководителя аппарата Е.И. Кокорину.</w:t>
      </w: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jc w:val="right"/>
      </w:pPr>
      <w:r>
        <w:t>Глава</w:t>
      </w:r>
    </w:p>
    <w:p w:rsidR="002D0CBE" w:rsidRDefault="002D0CBE">
      <w:pPr>
        <w:pStyle w:val="ConsPlusNormal"/>
        <w:jc w:val="right"/>
      </w:pPr>
      <w:r>
        <w:t>Беловского городского округа</w:t>
      </w:r>
    </w:p>
    <w:p w:rsidR="002D0CBE" w:rsidRDefault="002D0CBE">
      <w:pPr>
        <w:pStyle w:val="ConsPlusNormal"/>
        <w:jc w:val="right"/>
      </w:pPr>
      <w:r>
        <w:t>И.А.ГУСАРОВ</w:t>
      </w: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jc w:val="right"/>
        <w:outlineLvl w:val="0"/>
      </w:pPr>
      <w:r>
        <w:t>Утвержден</w:t>
      </w:r>
    </w:p>
    <w:p w:rsidR="002D0CBE" w:rsidRDefault="002D0CBE">
      <w:pPr>
        <w:pStyle w:val="ConsPlusNormal"/>
        <w:jc w:val="right"/>
      </w:pPr>
      <w:r>
        <w:t>Постановлением Администрации</w:t>
      </w:r>
    </w:p>
    <w:p w:rsidR="002D0CBE" w:rsidRDefault="002D0CBE">
      <w:pPr>
        <w:pStyle w:val="ConsPlusNormal"/>
        <w:jc w:val="right"/>
      </w:pPr>
      <w:r>
        <w:t>Беловского городского округа</w:t>
      </w:r>
    </w:p>
    <w:p w:rsidR="002D0CBE" w:rsidRDefault="002D0CBE">
      <w:pPr>
        <w:pStyle w:val="ConsPlusNormal"/>
        <w:jc w:val="right"/>
      </w:pPr>
      <w:r>
        <w:t>от 13.03.2012 N 60-п</w:t>
      </w: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Title"/>
        <w:jc w:val="center"/>
      </w:pPr>
      <w:bookmarkStart w:id="1" w:name="P42"/>
      <w:bookmarkEnd w:id="1"/>
      <w:r>
        <w:t>ПЕРЕЧЕНЬ</w:t>
      </w:r>
    </w:p>
    <w:p w:rsidR="002D0CBE" w:rsidRDefault="002D0CBE">
      <w:pPr>
        <w:pStyle w:val="ConsPlusTitle"/>
        <w:jc w:val="center"/>
      </w:pPr>
      <w:r>
        <w:t>ДОЛЖНОСТЕЙ МУНИЦИПАЛЬНОЙ СЛУЖБЫ АДМИНИСТРАЦИИ БЕЛОВСКОГО</w:t>
      </w:r>
    </w:p>
    <w:p w:rsidR="002D0CBE" w:rsidRDefault="002D0CBE">
      <w:pPr>
        <w:pStyle w:val="ConsPlusTitle"/>
        <w:jc w:val="center"/>
      </w:pPr>
      <w:r>
        <w:t>ГОРОДСКОГО ОКРУГА, ПРИ НАЗНАЧЕНИИ НА КОТОРЫЕ ГРАЖДАНЕ И</w:t>
      </w:r>
    </w:p>
    <w:p w:rsidR="002D0CBE" w:rsidRDefault="002D0CBE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МУНИЦИПАЛЬНЫЕ СЛУЖАЩИЕ ОБЯЗАНЫ</w:t>
      </w:r>
    </w:p>
    <w:p w:rsidR="002D0CBE" w:rsidRDefault="002D0CBE">
      <w:pPr>
        <w:pStyle w:val="ConsPlusTitle"/>
        <w:jc w:val="center"/>
      </w:pPr>
      <w:r>
        <w:t>ПРЕДСТАВЛЯТЬ СВЕДЕНИЯ О СВОИХ ДОХОДАХ, ОБ ИМУЩЕСТВЕ</w:t>
      </w:r>
    </w:p>
    <w:p w:rsidR="002D0CBE" w:rsidRDefault="002D0CB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</w:t>
      </w:r>
    </w:p>
    <w:p w:rsidR="002D0CBE" w:rsidRDefault="002D0CBE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2D0CBE" w:rsidRDefault="002D0CBE">
      <w:pPr>
        <w:pStyle w:val="ConsPlusTitle"/>
        <w:jc w:val="center"/>
      </w:pPr>
      <w:r>
        <w:t>ХАРАКТЕРА СВОИХ СУПРУГИ (СУПРУГА) И НЕСОВЕРШЕННОЛЕТНИХ ДЕТЕЙ</w:t>
      </w:r>
    </w:p>
    <w:p w:rsidR="002D0CBE" w:rsidRDefault="002D0C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0C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0CBE" w:rsidRDefault="002D0C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0CBE" w:rsidRDefault="002D0CB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Беловского городского округа</w:t>
            </w:r>
            <w:proofErr w:type="gramEnd"/>
          </w:p>
          <w:p w:rsidR="002D0CBE" w:rsidRDefault="002D0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22.07.2016 </w:t>
            </w:r>
            <w:hyperlink r:id="rId23" w:history="1">
              <w:r>
                <w:rPr>
                  <w:color w:val="0000FF"/>
                </w:rPr>
                <w:t>N 265-п</w:t>
              </w:r>
            </w:hyperlink>
            <w:r>
              <w:rPr>
                <w:color w:val="392C69"/>
              </w:rPr>
              <w:t xml:space="preserve">, от 12.01.2017 </w:t>
            </w:r>
            <w:hyperlink r:id="rId24" w:history="1">
              <w:r>
                <w:rPr>
                  <w:color w:val="0000FF"/>
                </w:rPr>
                <w:t>N 13-п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25" w:history="1">
              <w:r>
                <w:rPr>
                  <w:color w:val="0000FF"/>
                </w:rPr>
                <w:t>N 550-п</w:t>
              </w:r>
            </w:hyperlink>
            <w:r>
              <w:rPr>
                <w:color w:val="392C69"/>
              </w:rPr>
              <w:t>,</w:t>
            </w:r>
          </w:p>
          <w:p w:rsidR="002D0CBE" w:rsidRDefault="002D0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20.05.2019 </w:t>
            </w:r>
            <w:hyperlink r:id="rId26" w:history="1">
              <w:r>
                <w:rPr>
                  <w:color w:val="0000FF"/>
                </w:rPr>
                <w:t>N 1346-п</w:t>
              </w:r>
            </w:hyperlink>
            <w:r>
              <w:rPr>
                <w:color w:val="392C69"/>
              </w:rPr>
              <w:t xml:space="preserve">, от 15.11.2019 </w:t>
            </w:r>
            <w:hyperlink r:id="rId27" w:history="1">
              <w:r>
                <w:rPr>
                  <w:color w:val="0000FF"/>
                </w:rPr>
                <w:t>N 3145-п</w:t>
              </w:r>
            </w:hyperlink>
            <w:r>
              <w:rPr>
                <w:color w:val="392C69"/>
              </w:rPr>
              <w:t xml:space="preserve">, от 09.04.2020 </w:t>
            </w:r>
            <w:hyperlink r:id="rId28" w:history="1">
              <w:r>
                <w:rPr>
                  <w:color w:val="0000FF"/>
                </w:rPr>
                <w:t>N 993-п</w:t>
              </w:r>
            </w:hyperlink>
            <w:r>
              <w:rPr>
                <w:color w:val="392C69"/>
              </w:rPr>
              <w:t>,</w:t>
            </w:r>
          </w:p>
          <w:p w:rsidR="002D0CBE" w:rsidRDefault="002D0C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13.07.2020 </w:t>
            </w:r>
            <w:hyperlink r:id="rId29" w:history="1">
              <w:r>
                <w:rPr>
                  <w:color w:val="0000FF"/>
                </w:rPr>
                <w:t>N 1796-п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ind w:firstLine="540"/>
        <w:jc w:val="both"/>
      </w:pPr>
      <w:r>
        <w:t>1. Администрация Беловского городского округа: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1.1. Первый заместитель Главы Беловского городского округа.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1.2. Заместитель Главы Беловского городского округа - руководитель аппарата.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1.3. Заместитель Главы Беловского городского округа по ЖКХ.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1.4. Заместитель Главы Беловского городского округа по координации работы правоохранительных органов и органов военного управления.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1.5. Заместитель Главы Беловского городского округа по строительству.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1.6. Заместитель Главы Беловского городского округа по экономике, финансам, налогам и собственности - начальник управления экономики.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1.7. Заместитель Главы Беловского городского округа по промышленности, развитию потребительского рынка и услуг.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lastRenderedPageBreak/>
        <w:t>1.8. Начальник отдела промышленности, транспорта и связи.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1.9. Начальник управления потребительского рынка и предпринимательства.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1.10. Заведующий сектором предпринимательства управления потребительского рынка и предпринимательства.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1.11. Консультант-советник сектора предпринимательства управления потребительского рынка и предпринимательства.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1.12. Заведующий сектором потребительского рынка управления потребительского рынка и предпринимательства.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1.13. Начальник отдела по ЖКХ и экологии.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1.14. Начальник отдела по учету и распределению жилой площади.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1.15. Заместитель начальника отдела по учету и распределению жилой площади.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1.16. Начальник управления архитектуры и градостроительства.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1.17. Заместитель начальника управления архитектуры и градостроительства.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1.18. Утратил силу.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1.19. Консультант-советник отдела по строительству и текущему ремонту.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1.20. Начальник организационно-территориального управления.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1.21. Начальник управления по работе со СМИ.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 xml:space="preserve">1.22.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Беловского городского округа от 02.03.2017 N 550-п.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1.23. Заместитель начальника управления по работе со СМИ.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1.24. Начальник отдела кадров.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1.24.1. Заместитель начальника отдела кадров.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1.25. Управляющий делами.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1.26. Начальник архивного отдела.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1.27. Начальник отдела по работе с обращениями граждан.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1.28. Начальник отдела цен управления экономики.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1.29. Начальник планово-экономического отдела управления экономики.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1.30. Начальник отдела информационных технологий.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1.31. Советник Главы Беловского городского округа по правовым вопросам.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1.31.1. Советник Главы Беловского городского округа по координации правовой работы в муниципальных учреждениях.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1.32. Начальник административно-правового отдела.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lastRenderedPageBreak/>
        <w:t>1.33. Начальник отдела мобилизационной подготовки.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1.34. Начальник отдела муниципального заказа.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1.35. Начальник управления бухгалтерского учета и отчетности.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1.36. Начальник отдела бухгалтерского учета и отчетности управления бухгалтерского учета и отчетности.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1.37. Начальник отдела администрирования и финансирования управления бухгалтерского учета и отчетности.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1.38. Начальник отдела муниципального контроля.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1.38.1. Консультант-советник отдела муниципального контроля.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1.38.2. Главный специалист отдела муниципального контроля.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1.38.3. Ведущий специалист отдела муниципального контроля.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2. Территориальные управления: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2.1. Начальник Территориального управления.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2.2. Заместитель начальника Территориального управления.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2.3. Консультант-советник - главный бухгалтер.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2.4. Главный специалист - главный бухгалтер.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 Комитет социальной защиты населения: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3.1. Председатель Комитета.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3.2. Заместитель председателя по социальным вопросам.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3.3. Заместитель председателя по экономике - начальник планово-экономического отдела.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3.4. Начальник отдела назначения и выплаты пенсий и компенсаций.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3.5. Начальник отдела назначения и выплаты субсидий и денежного эквивалента ЖКУ.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3.6. Начальник отдела по делам и социальным гарантиям детей, женщин и семьи.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3.7. Начальник отдела по делам ветеранов, инвалидов и пенсионеров.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3.8. Начальник отдела по правовым и кадровым вопросам.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3.9. Начальник отдела программного обеспечения.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3.10. Начальник отдела по общим вопросам и приему граждан.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3.11. Начальник отдела бухгалтерского учета и отчетности - главный бухгалтер.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4. Начальник Управления образования Администрации Беловского городского округа.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5. Начальник Управления культуры Администрации Беловского городского округа.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 xml:space="preserve">6. Начальник Управления молодежной политики, физической культуры и спорта </w:t>
      </w:r>
      <w:r>
        <w:lastRenderedPageBreak/>
        <w:t>Администрации Беловского городского округа.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7. Начальник Управления по земельным ресурсам и муниципальному имуществу Администрации Беловского городского округа.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7.1. Заместитель начальника Управления по земельным ресурсам и муниципальному имуществу Администрации Беловского городского округа.</w:t>
      </w:r>
    </w:p>
    <w:p w:rsidR="002D0CBE" w:rsidRDefault="002D0CBE">
      <w:pPr>
        <w:pStyle w:val="ConsPlusNormal"/>
        <w:spacing w:before="220"/>
        <w:ind w:firstLine="540"/>
        <w:jc w:val="both"/>
      </w:pPr>
      <w:r>
        <w:t>8. Начальник Управления опеки и попечительства Администрации Беловского городского округа.</w:t>
      </w: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jc w:val="right"/>
      </w:pPr>
      <w:r>
        <w:t>Заместитель Главы</w:t>
      </w:r>
    </w:p>
    <w:p w:rsidR="002D0CBE" w:rsidRDefault="002D0CBE">
      <w:pPr>
        <w:pStyle w:val="ConsPlusNormal"/>
        <w:jc w:val="right"/>
      </w:pPr>
      <w:r>
        <w:t>Беловского городского округа -</w:t>
      </w:r>
    </w:p>
    <w:p w:rsidR="002D0CBE" w:rsidRDefault="002D0CBE">
      <w:pPr>
        <w:pStyle w:val="ConsPlusNormal"/>
        <w:jc w:val="right"/>
      </w:pPr>
      <w:r>
        <w:t>руководитель аппарата</w:t>
      </w:r>
    </w:p>
    <w:p w:rsidR="002D0CBE" w:rsidRDefault="002D0CBE">
      <w:pPr>
        <w:pStyle w:val="ConsPlusNormal"/>
        <w:jc w:val="right"/>
      </w:pPr>
      <w:r>
        <w:t>Е.И.КОКОРИНА</w:t>
      </w: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ind w:firstLine="540"/>
        <w:jc w:val="both"/>
      </w:pPr>
    </w:p>
    <w:p w:rsidR="002D0CBE" w:rsidRDefault="002D0C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F3" w:rsidRDefault="002B5CF3"/>
    <w:sectPr w:rsidR="002B5CF3" w:rsidSect="00B50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2D0CBE"/>
    <w:rsid w:val="002B5CF3"/>
    <w:rsid w:val="002D0CBE"/>
    <w:rsid w:val="00BE1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0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0C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B27610F74DB0EF93203B35E7B4B0705BBED83645DC456677F81CC125268B0A240D331872E35201025554A2BD5809B2DD15E5C09552986CE486BLCBDE" TargetMode="External"/><Relationship Id="rId13" Type="http://schemas.openxmlformats.org/officeDocument/2006/relationships/hyperlink" Target="consultantplus://offline/ref=6B1B27610F74DB0EF93203B35E7B4B0705BBED836352C7586F7F81CC125268B0A240D331872E35201025554B2BD5809B2DD15E5C09552986CE486BLCBDE" TargetMode="External"/><Relationship Id="rId18" Type="http://schemas.openxmlformats.org/officeDocument/2006/relationships/hyperlink" Target="consultantplus://offline/ref=6B1B27610F74DB0EF9321DBE4817140B01B6B58F6259CD083220DA91455B62E7E50F8A70C72860715470584F259FD1DD66DE5F5BL1B6E" TargetMode="External"/><Relationship Id="rId26" Type="http://schemas.openxmlformats.org/officeDocument/2006/relationships/hyperlink" Target="consultantplus://offline/ref=6B1B27610F74DB0EF93203B35E7B4B0705BBED836352C7586F7F81CC125268B0A240D331872E35201025554B2BD5809B2DD15E5C09552986CE486BLCBD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1B27610F74DB0EF93203B35E7B4B0705BBED83655AC25C687F81CC125268B0A240D32387763921153B554C3E83D1DDL7B9E" TargetMode="External"/><Relationship Id="rId7" Type="http://schemas.openxmlformats.org/officeDocument/2006/relationships/hyperlink" Target="consultantplus://offline/ref=6B1B27610F74DB0EF93203B35E7B4B0705BBED83645AC75E6F7F81CC125268B0A240D331872E35201025554A2BD5809B2DD15E5C09552986CE486BLCBDE" TargetMode="External"/><Relationship Id="rId12" Type="http://schemas.openxmlformats.org/officeDocument/2006/relationships/hyperlink" Target="consultantplus://offline/ref=6B1B27610F74DB0EF93203B35E7B4B0705BBED836359C758687F81CC125268B0A240D331872E35201025554B2BD5809B2DD15E5C09552986CE486BLCBDE" TargetMode="External"/><Relationship Id="rId17" Type="http://schemas.openxmlformats.org/officeDocument/2006/relationships/hyperlink" Target="consultantplus://offline/ref=6B1B27610F74DB0EF9321DBE4817140B01B5BB866552CD083220DA91455B62E7E50F8A73C22860715470584F259FD1DD66DE5F5BL1B6E" TargetMode="External"/><Relationship Id="rId25" Type="http://schemas.openxmlformats.org/officeDocument/2006/relationships/hyperlink" Target="consultantplus://offline/ref=6B1B27610F74DB0EF93203B35E7B4B0705BBED836359C758687F81CC125268B0A240D331872E35201025554B2BD5809B2DD15E5C09552986CE486BLCB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1B27610F74DB0EF93203B35E7B4B0705BBED836259C156677F81CC125268B0A240D331872E35201025554B2BD5809B2DD15E5C09552986CE486BLCBDE" TargetMode="External"/><Relationship Id="rId20" Type="http://schemas.openxmlformats.org/officeDocument/2006/relationships/hyperlink" Target="consultantplus://offline/ref=6B1B27610F74DB0EF93203B35E7B4B0705BBED836552C75C6D7F81CC125268B0A240D32387763921153B554C3E83D1DDL7B9E" TargetMode="External"/><Relationship Id="rId29" Type="http://schemas.openxmlformats.org/officeDocument/2006/relationships/hyperlink" Target="consultantplus://offline/ref=6B1B27610F74DB0EF93203B35E7B4B0705BBED836259C156677F81CC125268B0A240D331872E35201025554B2BD5809B2DD15E5C09552986CE486BLCB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1B27610F74DB0EF93203B35E7B4B0705BBED836458C75D667F81CC125268B0A240D331872E35201025554A2BD5809B2DD15E5C09552986CE486BLCBDE" TargetMode="External"/><Relationship Id="rId11" Type="http://schemas.openxmlformats.org/officeDocument/2006/relationships/hyperlink" Target="consultantplus://offline/ref=6B1B27610F74DB0EF93203B35E7B4B0705BBED83635ACE56697F81CC125268B0A240D331872E35201025554B2BD5809B2DD15E5C09552986CE486BLCBDE" TargetMode="External"/><Relationship Id="rId24" Type="http://schemas.openxmlformats.org/officeDocument/2006/relationships/hyperlink" Target="consultantplus://offline/ref=6B1B27610F74DB0EF93203B35E7B4B0705BBED83635ACE56697F81CC125268B0A240D331872E35201025554B2BD5809B2DD15E5C09552986CE486BLCBDE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B1B27610F74DB0EF93203B35E7B4B0705BBED836553C05D6B7F81CC125268B0A240D331872E35201025554A2BD5809B2DD15E5C09552986CE486BLCBDE" TargetMode="External"/><Relationship Id="rId15" Type="http://schemas.openxmlformats.org/officeDocument/2006/relationships/hyperlink" Target="consultantplus://offline/ref=6B1B27610F74DB0EF93203B35E7B4B0705BBED83625AC15F687F81CC125268B0A240D331872E35201025554B2BD5809B2DD15E5C09552986CE486BLCBDE" TargetMode="External"/><Relationship Id="rId23" Type="http://schemas.openxmlformats.org/officeDocument/2006/relationships/hyperlink" Target="consultantplus://offline/ref=6B1B27610F74DB0EF93203B35E7B4B0705BBED83635BC25D6A7F81CC125268B0A240D331872E35201025554B2BD5809B2DD15E5C09552986CE486BLCBDE" TargetMode="External"/><Relationship Id="rId28" Type="http://schemas.openxmlformats.org/officeDocument/2006/relationships/hyperlink" Target="consultantplus://offline/ref=6B1B27610F74DB0EF93203B35E7B4B0705BBED83625AC15F687F81CC125268B0A240D331872E35201025554B2BD5809B2DD15E5C09552986CE486BLCBDE" TargetMode="External"/><Relationship Id="rId10" Type="http://schemas.openxmlformats.org/officeDocument/2006/relationships/hyperlink" Target="consultantplus://offline/ref=6B1B27610F74DB0EF93203B35E7B4B0705BBED83635BC25D6A7F81CC125268B0A240D331872E35201025554B2BD5809B2DD15E5C09552986CE486BLCBDE" TargetMode="External"/><Relationship Id="rId19" Type="http://schemas.openxmlformats.org/officeDocument/2006/relationships/hyperlink" Target="consultantplus://offline/ref=6B1B27610F74DB0EF93203B35E7B4B0705BBED83645DC45C687F81CC125268B0A240D331872E35201025544B2BD5809B2DD15E5C09552986CE486BLCBDE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1B27610F74DB0EF93203B35E7B4B0705BBED836453C55B6A7F81CC125268B0A240D331872E35201025554A2BD5809B2DD15E5C09552986CE486BLCBDE" TargetMode="External"/><Relationship Id="rId14" Type="http://schemas.openxmlformats.org/officeDocument/2006/relationships/hyperlink" Target="consultantplus://offline/ref=6B1B27610F74DB0EF93203B35E7B4B0705BBED83625BC35D687F81CC125268B0A240D331872E35201025554B2BD5809B2DD15E5C09552986CE486BLCBDE" TargetMode="External"/><Relationship Id="rId22" Type="http://schemas.openxmlformats.org/officeDocument/2006/relationships/hyperlink" Target="consultantplus://offline/ref=6B1B27610F74DB0EF93203B35E7B4B0705BBED836552C65C6B7F81CC125268B0A240D331872E3520102555492BD5809B2DD15E5C09552986CE486BLCBDE" TargetMode="External"/><Relationship Id="rId27" Type="http://schemas.openxmlformats.org/officeDocument/2006/relationships/hyperlink" Target="consultantplus://offline/ref=6B1B27610F74DB0EF93203B35E7B4B0705BBED83625BC35D687F81CC125268B0A240D331872E35201025554B2BD5809B2DD15E5C09552986CE486BLCBDE" TargetMode="External"/><Relationship Id="rId30" Type="http://schemas.openxmlformats.org/officeDocument/2006/relationships/hyperlink" Target="consultantplus://offline/ref=6B1B27610F74DB0EF93203B35E7B4B0705BBED836359C758687F81CC125268B0A240D331872E3520102555482BD5809B2DD15E5C09552986CE486BLCB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2021-02-15T04:01:00Z</dcterms:created>
  <dcterms:modified xsi:type="dcterms:W3CDTF">2021-02-15T04:02:00Z</dcterms:modified>
</cp:coreProperties>
</file>