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3B" w:rsidRDefault="0029773B" w:rsidP="0029773B">
      <w:pPr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9773B" w:rsidRDefault="0029773B" w:rsidP="0029773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03B6F">
        <w:rPr>
          <w:b/>
          <w:sz w:val="27"/>
          <w:szCs w:val="27"/>
        </w:rPr>
        <w:t xml:space="preserve">Обобщение практики осуществления муниципального </w:t>
      </w:r>
    </w:p>
    <w:p w:rsidR="0029773B" w:rsidRDefault="0029773B" w:rsidP="0029773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земельного</w:t>
      </w:r>
      <w:r w:rsidRPr="00403B6F">
        <w:rPr>
          <w:b/>
          <w:sz w:val="27"/>
          <w:szCs w:val="27"/>
        </w:rPr>
        <w:t xml:space="preserve"> контроля  за  2017 год </w:t>
      </w:r>
    </w:p>
    <w:p w:rsidR="0029773B" w:rsidRPr="00403B6F" w:rsidRDefault="0029773B" w:rsidP="0029773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03B6F">
        <w:rPr>
          <w:b/>
          <w:sz w:val="27"/>
          <w:szCs w:val="27"/>
        </w:rPr>
        <w:t xml:space="preserve"> на территории Беловского городского округа</w:t>
      </w:r>
    </w:p>
    <w:p w:rsidR="0029773B" w:rsidRPr="00403B6F" w:rsidRDefault="0029773B" w:rsidP="0029773B">
      <w:pPr>
        <w:jc w:val="center"/>
        <w:rPr>
          <w:sz w:val="27"/>
          <w:szCs w:val="27"/>
        </w:rPr>
      </w:pPr>
    </w:p>
    <w:p w:rsidR="004D13E1" w:rsidRPr="0046244C" w:rsidRDefault="004D13E1" w:rsidP="004D13E1">
      <w:pPr>
        <w:tabs>
          <w:tab w:val="left" w:pos="3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з</w:t>
      </w:r>
      <w:r w:rsidRPr="0046244C">
        <w:rPr>
          <w:sz w:val="26"/>
          <w:szCs w:val="26"/>
        </w:rPr>
        <w:t xml:space="preserve">емельный контроль на территории Беловского городского округа осуществляет должностное лицо </w:t>
      </w:r>
      <w:r>
        <w:rPr>
          <w:sz w:val="26"/>
          <w:szCs w:val="26"/>
        </w:rPr>
        <w:t xml:space="preserve">Администрации Беловского городского округа (далее - АБГО) - </w:t>
      </w:r>
      <w:r w:rsidRPr="0046244C">
        <w:rPr>
          <w:sz w:val="26"/>
          <w:szCs w:val="26"/>
        </w:rPr>
        <w:t>муниципальный земельный инспектор на основании Распоряжения Гла</w:t>
      </w:r>
      <w:r>
        <w:rPr>
          <w:sz w:val="26"/>
          <w:szCs w:val="26"/>
        </w:rPr>
        <w:t xml:space="preserve">вы Беловского городского округа № 1894-р от 18.07.2014 г «О наделении полномочиями по муниципальному земельному контролю». Подведомственная АБГО организация по осуществлению муниципального земельного контроля – Муниципальное учреждение «Комитет по земельным ресурсам и муниципальному имуществу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Белово» (далее – МУ «КЗР и МИ г. Белово). Организационно-правовая форма: муниципальное учреждение, осуществляющее контроль на основании Устава МУ «КЗР и МИ г. Белово», утвержденного постановлением АБГО от 13.02.2017 № 327-п;  постановления АБГО № 147-п от 28.04.2016 г.</w:t>
      </w:r>
      <w:r>
        <w:t xml:space="preserve"> </w:t>
      </w:r>
      <w:r w:rsidRPr="0046244C">
        <w:rPr>
          <w:sz w:val="26"/>
          <w:szCs w:val="26"/>
        </w:rPr>
        <w:t>Специалисты отдела «Инспекция»</w:t>
      </w:r>
      <w:r>
        <w:rPr>
          <w:sz w:val="26"/>
          <w:szCs w:val="26"/>
        </w:rPr>
        <w:t xml:space="preserve"> МУ «КЗР и МИ г. Белово</w:t>
      </w:r>
      <w:r w:rsidRPr="004624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действуют </w:t>
      </w:r>
      <w:r w:rsidRPr="00FA3F49">
        <w:rPr>
          <w:sz w:val="26"/>
          <w:szCs w:val="26"/>
        </w:rPr>
        <w:t>на основании доверенности АБГО, подписанной муниципальным земельным инспектором.</w:t>
      </w:r>
      <w:r>
        <w:rPr>
          <w:sz w:val="26"/>
          <w:szCs w:val="26"/>
        </w:rPr>
        <w:t xml:space="preserve"> </w:t>
      </w:r>
      <w:r w:rsidRPr="002A54C8">
        <w:rPr>
          <w:sz w:val="26"/>
          <w:szCs w:val="26"/>
          <w:lang w:eastAsia="en-US"/>
        </w:rPr>
        <w:t>Плановые и внеплановые проверки проводятся в виде документарной проверки и (или) выездной проверки, с</w:t>
      </w:r>
      <w:r w:rsidRPr="002A54C8">
        <w:rPr>
          <w:color w:val="010101"/>
          <w:sz w:val="26"/>
          <w:szCs w:val="26"/>
        </w:rPr>
        <w:t>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46244C">
        <w:rPr>
          <w:sz w:val="26"/>
          <w:szCs w:val="26"/>
        </w:rPr>
        <w:t xml:space="preserve"> </w:t>
      </w:r>
      <w:r w:rsidRPr="004D13E1">
        <w:rPr>
          <w:sz w:val="26"/>
          <w:szCs w:val="26"/>
        </w:rPr>
        <w:t xml:space="preserve"> </w:t>
      </w:r>
      <w:r w:rsidRPr="002A54C8">
        <w:rPr>
          <w:sz w:val="26"/>
          <w:szCs w:val="26"/>
        </w:rPr>
        <w:t xml:space="preserve">Задачами проверок являются: предупреждение, выявление и пресечение нарушений требований, установленных </w:t>
      </w:r>
      <w:r>
        <w:rPr>
          <w:sz w:val="26"/>
          <w:szCs w:val="26"/>
        </w:rPr>
        <w:t>земельным</w:t>
      </w:r>
      <w:r w:rsidRPr="002A54C8">
        <w:rPr>
          <w:sz w:val="26"/>
          <w:szCs w:val="26"/>
        </w:rPr>
        <w:t xml:space="preserve"> законодательством Российской Федерации.</w:t>
      </w:r>
    </w:p>
    <w:p w:rsidR="004D13E1" w:rsidRDefault="004D13E1" w:rsidP="004D13E1">
      <w:pPr>
        <w:tabs>
          <w:tab w:val="left" w:pos="3560"/>
        </w:tabs>
        <w:ind w:firstLine="709"/>
        <w:jc w:val="both"/>
        <w:rPr>
          <w:sz w:val="26"/>
          <w:szCs w:val="26"/>
        </w:rPr>
      </w:pPr>
    </w:p>
    <w:p w:rsidR="004D13E1" w:rsidRDefault="004D13E1" w:rsidP="004D13E1">
      <w:pPr>
        <w:tabs>
          <w:tab w:val="left" w:pos="3560"/>
        </w:tabs>
        <w:ind w:firstLine="709"/>
        <w:jc w:val="both"/>
        <w:rPr>
          <w:sz w:val="26"/>
          <w:szCs w:val="26"/>
        </w:rPr>
      </w:pPr>
    </w:p>
    <w:p w:rsidR="004D13E1" w:rsidRDefault="004D13E1" w:rsidP="004D13E1">
      <w:pPr>
        <w:jc w:val="both"/>
        <w:rPr>
          <w:sz w:val="26"/>
          <w:szCs w:val="26"/>
        </w:rPr>
      </w:pPr>
      <w:r w:rsidRPr="002A54C8">
        <w:rPr>
          <w:b/>
          <w:sz w:val="26"/>
          <w:szCs w:val="26"/>
        </w:rPr>
        <w:t>Плановые проверки</w:t>
      </w:r>
      <w:r>
        <w:rPr>
          <w:b/>
          <w:sz w:val="26"/>
          <w:szCs w:val="26"/>
        </w:rPr>
        <w:t>:</w:t>
      </w:r>
      <w:r w:rsidRPr="002A54C8">
        <w:rPr>
          <w:sz w:val="26"/>
          <w:szCs w:val="26"/>
        </w:rPr>
        <w:t xml:space="preserve"> </w:t>
      </w:r>
    </w:p>
    <w:p w:rsidR="004D13E1" w:rsidRDefault="004D13E1" w:rsidP="004D13E1">
      <w:pPr>
        <w:tabs>
          <w:tab w:val="left" w:pos="3560"/>
        </w:tabs>
        <w:ind w:firstLine="709"/>
        <w:jc w:val="both"/>
        <w:rPr>
          <w:sz w:val="26"/>
          <w:szCs w:val="26"/>
        </w:rPr>
      </w:pPr>
      <w:r w:rsidRPr="0046244C">
        <w:rPr>
          <w:sz w:val="26"/>
          <w:szCs w:val="26"/>
        </w:rPr>
        <w:t>Муниципальный земельный контроль осуществляется в соответствии с планом проведения проверок соблюдения земельного законодательства в отношении юридических лиц и индивидуальных предпринимателей, согласованным с Прокуратурой Кемеровской области. Согласованный и утвержденный в установленном порядке ежегодный план размещается на официальном сайте Прокура</w:t>
      </w:r>
      <w:r>
        <w:rPr>
          <w:sz w:val="26"/>
          <w:szCs w:val="26"/>
        </w:rPr>
        <w:t xml:space="preserve">туры, на официальном сайте Администрации Беловского городского округа. </w:t>
      </w:r>
    </w:p>
    <w:p w:rsidR="004D13E1" w:rsidRPr="00E5278B" w:rsidRDefault="004D13E1" w:rsidP="004D13E1">
      <w:pPr>
        <w:tabs>
          <w:tab w:val="left" w:pos="3560"/>
        </w:tabs>
        <w:ind w:firstLine="709"/>
        <w:jc w:val="both"/>
        <w:rPr>
          <w:b/>
          <w:i/>
          <w:sz w:val="26"/>
          <w:szCs w:val="26"/>
        </w:rPr>
      </w:pPr>
      <w:r w:rsidRPr="0046244C">
        <w:rPr>
          <w:sz w:val="26"/>
          <w:szCs w:val="26"/>
        </w:rPr>
        <w:t>В 201</w:t>
      </w:r>
      <w:r>
        <w:rPr>
          <w:sz w:val="26"/>
          <w:szCs w:val="26"/>
        </w:rPr>
        <w:t>7</w:t>
      </w:r>
      <w:r w:rsidRPr="0046244C">
        <w:rPr>
          <w:sz w:val="26"/>
          <w:szCs w:val="26"/>
        </w:rPr>
        <w:t xml:space="preserve"> году  плановые проверки в отношении юридических лиц и индивидуальных предпринимателей проводились в соответствии с </w:t>
      </w:r>
      <w:r>
        <w:rPr>
          <w:sz w:val="26"/>
          <w:szCs w:val="26"/>
        </w:rPr>
        <w:t>согласованным</w:t>
      </w:r>
      <w:r w:rsidRPr="0046244C">
        <w:rPr>
          <w:sz w:val="26"/>
          <w:szCs w:val="26"/>
        </w:rPr>
        <w:t xml:space="preserve">  Прокуратурой планом проверок. Распоряжение о проведении проверки с указанием точной даты и времени отправлялись  проверяемому лицу заблаговременно</w:t>
      </w:r>
      <w:r w:rsidRPr="00C81E88">
        <w:rPr>
          <w:sz w:val="26"/>
          <w:szCs w:val="26"/>
        </w:rPr>
        <w:t xml:space="preserve">. Из 2 запланированных проверок проведено – 2, выявлено 1 нарушение, материалы дела направлены в Беловский отдел Росреестра для принятия решения. </w:t>
      </w:r>
      <w:r w:rsidRPr="00180D6A">
        <w:rPr>
          <w:sz w:val="26"/>
          <w:szCs w:val="26"/>
        </w:rPr>
        <w:t xml:space="preserve">Получен отказ в возбуждении дела об административном правонарушении на основании </w:t>
      </w:r>
      <w:proofErr w:type="gramStart"/>
      <w:r w:rsidRPr="00180D6A">
        <w:rPr>
          <w:sz w:val="26"/>
          <w:szCs w:val="26"/>
        </w:rPr>
        <w:t>ч</w:t>
      </w:r>
      <w:proofErr w:type="gramEnd"/>
      <w:r w:rsidRPr="00180D6A">
        <w:rPr>
          <w:sz w:val="26"/>
          <w:szCs w:val="26"/>
        </w:rPr>
        <w:t xml:space="preserve">.5 ст. 28.1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 w:rsidRPr="00180D6A">
        <w:rPr>
          <w:sz w:val="26"/>
          <w:szCs w:val="26"/>
        </w:rPr>
        <w:t xml:space="preserve">, а так же административное обследование </w:t>
      </w:r>
      <w:r>
        <w:rPr>
          <w:sz w:val="26"/>
          <w:szCs w:val="26"/>
        </w:rPr>
        <w:t xml:space="preserve">Беловским отделом Управления </w:t>
      </w:r>
      <w:r w:rsidRPr="00180D6A">
        <w:rPr>
          <w:sz w:val="26"/>
          <w:szCs w:val="26"/>
        </w:rPr>
        <w:t>Росреестр</w:t>
      </w:r>
      <w:r>
        <w:rPr>
          <w:sz w:val="26"/>
          <w:szCs w:val="26"/>
        </w:rPr>
        <w:t>а</w:t>
      </w:r>
      <w:r w:rsidRPr="00180D6A">
        <w:rPr>
          <w:sz w:val="26"/>
          <w:szCs w:val="26"/>
        </w:rPr>
        <w:t xml:space="preserve"> объекта земельных отношений </w:t>
      </w:r>
      <w:r>
        <w:rPr>
          <w:sz w:val="26"/>
          <w:szCs w:val="26"/>
        </w:rPr>
        <w:t>было намечено провести</w:t>
      </w:r>
      <w:r w:rsidRPr="00180D6A">
        <w:rPr>
          <w:sz w:val="26"/>
          <w:szCs w:val="26"/>
        </w:rPr>
        <w:t xml:space="preserve"> в 3 квартале 2017 года.</w:t>
      </w:r>
      <w:r w:rsidRPr="00E5278B">
        <w:rPr>
          <w:b/>
          <w:i/>
          <w:sz w:val="26"/>
          <w:szCs w:val="26"/>
        </w:rPr>
        <w:t xml:space="preserve"> </w:t>
      </w:r>
    </w:p>
    <w:p w:rsidR="004D13E1" w:rsidRDefault="004D13E1" w:rsidP="004D13E1">
      <w:pPr>
        <w:ind w:firstLine="709"/>
        <w:jc w:val="both"/>
        <w:rPr>
          <w:sz w:val="26"/>
          <w:szCs w:val="26"/>
        </w:rPr>
      </w:pPr>
      <w:r w:rsidRPr="002A54C8">
        <w:rPr>
          <w:sz w:val="26"/>
          <w:szCs w:val="26"/>
        </w:rPr>
        <w:t xml:space="preserve">При осуществлении муниципального </w:t>
      </w:r>
      <w:r>
        <w:rPr>
          <w:sz w:val="26"/>
          <w:szCs w:val="26"/>
        </w:rPr>
        <w:t>земельног</w:t>
      </w:r>
      <w:r w:rsidRPr="002A54C8">
        <w:rPr>
          <w:sz w:val="26"/>
          <w:szCs w:val="26"/>
        </w:rPr>
        <w:t>о контроля указанное нарушение является наиболее часто встречающимся  нарушением в ходе выполнения плановых</w:t>
      </w:r>
      <w:r>
        <w:rPr>
          <w:sz w:val="26"/>
          <w:szCs w:val="26"/>
        </w:rPr>
        <w:t xml:space="preserve"> проверок.</w:t>
      </w:r>
    </w:p>
    <w:p w:rsidR="004D13E1" w:rsidRDefault="004D13E1" w:rsidP="004D13E1">
      <w:pPr>
        <w:tabs>
          <w:tab w:val="left" w:pos="3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 выполнению мероприятий по земельному контролю при проведении проверок в 2017 году в качестве экспертных организаций и экспертов юридические лица и граждане не привлекались, и работы по аккредитации юридических лиц и граждан в качестве экспертных организаций и экспертов не проводились. </w:t>
      </w:r>
    </w:p>
    <w:p w:rsidR="004D13E1" w:rsidRDefault="004D13E1" w:rsidP="004D13E1">
      <w:pPr>
        <w:tabs>
          <w:tab w:val="left" w:pos="3560"/>
        </w:tabs>
        <w:ind w:firstLine="709"/>
        <w:jc w:val="both"/>
        <w:rPr>
          <w:sz w:val="26"/>
          <w:szCs w:val="26"/>
        </w:rPr>
      </w:pPr>
    </w:p>
    <w:p w:rsidR="004D13E1" w:rsidRPr="002A54C8" w:rsidRDefault="004D13E1" w:rsidP="004D13E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A54C8">
        <w:rPr>
          <w:b/>
          <w:sz w:val="26"/>
          <w:szCs w:val="26"/>
        </w:rPr>
        <w:t>Меры по предотвращению нарушений</w:t>
      </w:r>
      <w:r>
        <w:rPr>
          <w:sz w:val="26"/>
          <w:szCs w:val="26"/>
        </w:rPr>
        <w:t>:</w:t>
      </w:r>
    </w:p>
    <w:p w:rsidR="00B25E7C" w:rsidRDefault="00B25E7C" w:rsidP="00B25E7C">
      <w:pPr>
        <w:tabs>
          <w:tab w:val="left" w:pos="3560"/>
        </w:tabs>
        <w:ind w:firstLine="709"/>
        <w:jc w:val="both"/>
        <w:rPr>
          <w:color w:val="000000"/>
          <w:sz w:val="26"/>
          <w:szCs w:val="26"/>
        </w:rPr>
      </w:pPr>
      <w:r w:rsidRPr="002A54C8">
        <w:rPr>
          <w:color w:val="000000"/>
          <w:sz w:val="26"/>
          <w:szCs w:val="26"/>
        </w:rPr>
        <w:t xml:space="preserve">В целях недопущения нарушения </w:t>
      </w:r>
      <w:r>
        <w:rPr>
          <w:color w:val="000000"/>
          <w:sz w:val="26"/>
          <w:szCs w:val="26"/>
        </w:rPr>
        <w:t>земельног</w:t>
      </w:r>
      <w:r w:rsidRPr="002A54C8">
        <w:rPr>
          <w:color w:val="000000"/>
          <w:sz w:val="26"/>
          <w:szCs w:val="26"/>
        </w:rPr>
        <w:t>о законодательства необходимо</w:t>
      </w:r>
      <w:r>
        <w:rPr>
          <w:color w:val="000000"/>
          <w:sz w:val="26"/>
          <w:szCs w:val="26"/>
        </w:rPr>
        <w:t xml:space="preserve"> </w:t>
      </w:r>
      <w:r w:rsidRPr="00B25E7C">
        <w:rPr>
          <w:color w:val="000000"/>
          <w:sz w:val="26"/>
          <w:szCs w:val="26"/>
        </w:rPr>
        <w:t xml:space="preserve">четко осознавать, что нельзя использовать землю, на которую не оформлено право (не подтверждено документально). Если земельный участок не принадлежит гражданину или юридическому лицу, </w:t>
      </w:r>
      <w:proofErr w:type="gramStart"/>
      <w:r w:rsidRPr="00B25E7C">
        <w:rPr>
          <w:color w:val="000000"/>
          <w:sz w:val="26"/>
          <w:szCs w:val="26"/>
        </w:rPr>
        <w:t>значит</w:t>
      </w:r>
      <w:proofErr w:type="gramEnd"/>
      <w:r w:rsidRPr="00B25E7C">
        <w:rPr>
          <w:color w:val="000000"/>
          <w:sz w:val="26"/>
          <w:szCs w:val="26"/>
        </w:rPr>
        <w:t xml:space="preserve"> он принадлежит государству, </w:t>
      </w:r>
      <w:r>
        <w:rPr>
          <w:color w:val="000000"/>
          <w:sz w:val="26"/>
          <w:szCs w:val="26"/>
        </w:rPr>
        <w:t xml:space="preserve">муниципальному образованию и т.д. </w:t>
      </w:r>
    </w:p>
    <w:p w:rsidR="00B25E7C" w:rsidRDefault="00B25E7C" w:rsidP="00B25E7C">
      <w:pPr>
        <w:tabs>
          <w:tab w:val="left" w:pos="35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</w:t>
      </w:r>
      <w:r w:rsidRPr="00B25E7C">
        <w:rPr>
          <w:color w:val="000000"/>
          <w:sz w:val="26"/>
          <w:szCs w:val="26"/>
        </w:rPr>
        <w:t xml:space="preserve">акже нельзя использовать земельные участки не в соответствии с их целевым назначением. Каждый участок имеет свой разрешенный вид использования, в соответствии с категорией земель,  в которую он входит. Так, на землях, предназначенных для индивидуального жилищного строительства, не предусмотрено размещение магазинов или иных торговых помещений для осуществления предпринимательской деятельности. Прежде чем организовать какое-либо предприятие, или какой-нибудь вид предпринимательской деятельности, необходимо также знать соответствует ли этому виду деятельности разрешенное использование земельного участка. </w:t>
      </w:r>
    </w:p>
    <w:p w:rsidR="004D13E1" w:rsidRDefault="00B25E7C" w:rsidP="00B25E7C">
      <w:pPr>
        <w:tabs>
          <w:tab w:val="left" w:pos="3560"/>
        </w:tabs>
        <w:ind w:firstLine="709"/>
        <w:jc w:val="both"/>
        <w:rPr>
          <w:color w:val="000000"/>
          <w:sz w:val="26"/>
          <w:szCs w:val="26"/>
        </w:rPr>
      </w:pPr>
      <w:r w:rsidRPr="00B25E7C">
        <w:rPr>
          <w:color w:val="000000"/>
          <w:sz w:val="26"/>
          <w:szCs w:val="26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Достаточно распространенными являются случаи неиспользования земельных участков.  При этом</w:t>
      </w:r>
      <w:proofErr w:type="gramStart"/>
      <w:r>
        <w:rPr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землепользователю необходимо помнить, что неиспользование земельных участков также влечет административную ответственность, вплоть до ее изъятия.</w:t>
      </w:r>
    </w:p>
    <w:p w:rsidR="00B25E7C" w:rsidRDefault="00B25E7C" w:rsidP="00B25E7C">
      <w:pPr>
        <w:tabs>
          <w:tab w:val="left" w:pos="3560"/>
        </w:tabs>
        <w:ind w:firstLine="709"/>
        <w:jc w:val="both"/>
        <w:rPr>
          <w:color w:val="000000"/>
          <w:sz w:val="26"/>
          <w:szCs w:val="26"/>
        </w:rPr>
      </w:pPr>
    </w:p>
    <w:p w:rsidR="00B25E7C" w:rsidRDefault="00B25E7C" w:rsidP="004D13E1">
      <w:pPr>
        <w:tabs>
          <w:tab w:val="left" w:pos="3560"/>
        </w:tabs>
        <w:jc w:val="both"/>
        <w:rPr>
          <w:sz w:val="26"/>
          <w:szCs w:val="26"/>
        </w:rPr>
      </w:pPr>
    </w:p>
    <w:p w:rsidR="004D13E1" w:rsidRPr="004D13E1" w:rsidRDefault="004D13E1" w:rsidP="004D13E1">
      <w:pPr>
        <w:ind w:firstLine="709"/>
        <w:jc w:val="both"/>
        <w:rPr>
          <w:b/>
          <w:sz w:val="26"/>
          <w:szCs w:val="26"/>
        </w:rPr>
      </w:pPr>
      <w:r w:rsidRPr="004D13E1">
        <w:rPr>
          <w:b/>
          <w:sz w:val="26"/>
          <w:szCs w:val="26"/>
        </w:rPr>
        <w:t>Внеплановые проверки</w:t>
      </w:r>
      <w:r>
        <w:rPr>
          <w:b/>
          <w:sz w:val="26"/>
          <w:szCs w:val="26"/>
        </w:rPr>
        <w:t>:</w:t>
      </w:r>
    </w:p>
    <w:p w:rsidR="004D13E1" w:rsidRPr="00180D6A" w:rsidRDefault="004D13E1" w:rsidP="004D13E1">
      <w:pPr>
        <w:tabs>
          <w:tab w:val="left" w:pos="3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 проверки в рамках муниципального земельного контроля</w:t>
      </w:r>
      <w:r w:rsidRPr="00180D6A">
        <w:rPr>
          <w:sz w:val="26"/>
          <w:szCs w:val="26"/>
        </w:rPr>
        <w:t xml:space="preserve"> в 2017 г</w:t>
      </w:r>
      <w:r>
        <w:rPr>
          <w:sz w:val="26"/>
          <w:szCs w:val="26"/>
        </w:rPr>
        <w:t>. не проводили</w:t>
      </w:r>
      <w:r w:rsidRPr="00180D6A">
        <w:rPr>
          <w:sz w:val="26"/>
          <w:szCs w:val="26"/>
        </w:rPr>
        <w:t xml:space="preserve">сь. </w:t>
      </w:r>
    </w:p>
    <w:p w:rsidR="004D13E1" w:rsidRPr="006634DF" w:rsidRDefault="004D13E1" w:rsidP="004D13E1">
      <w:pPr>
        <w:tabs>
          <w:tab w:val="left" w:pos="3560"/>
        </w:tabs>
        <w:jc w:val="both"/>
        <w:rPr>
          <w:sz w:val="28"/>
          <w:szCs w:val="28"/>
        </w:rPr>
      </w:pPr>
    </w:p>
    <w:p w:rsidR="0029773B" w:rsidRDefault="0029773B"/>
    <w:sectPr w:rsidR="0029773B" w:rsidSect="0049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characterSpacingControl w:val="doNotCompress"/>
  <w:compat/>
  <w:rsids>
    <w:rsidRoot w:val="0029773B"/>
    <w:rsid w:val="0029773B"/>
    <w:rsid w:val="00493E66"/>
    <w:rsid w:val="004D13E1"/>
    <w:rsid w:val="00B25E7C"/>
    <w:rsid w:val="00BE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Смаракова</dc:creator>
  <cp:lastModifiedBy>Смаракова</cp:lastModifiedBy>
  <cp:revision>2</cp:revision>
  <dcterms:created xsi:type="dcterms:W3CDTF">2018-02-27T05:23:00Z</dcterms:created>
  <dcterms:modified xsi:type="dcterms:W3CDTF">2018-02-27T06:23:00Z</dcterms:modified>
</cp:coreProperties>
</file>