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481"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Calibri" w:hAnsi="Times New Roman" w:cs="Times New Roman"/>
          <w:b/>
          <w:sz w:val="28"/>
          <w:szCs w:val="28"/>
        </w:rPr>
      </w:pPr>
      <w:r w:rsidRPr="00F37EED">
        <w:rPr>
          <w:rFonts w:ascii="Times New Roman" w:eastAsia="Calibri" w:hAnsi="Times New Roman" w:cs="Times New Roman"/>
          <w:b/>
          <w:sz w:val="28"/>
          <w:szCs w:val="28"/>
        </w:rPr>
        <w:t xml:space="preserve">Руководство по соблюдению обязательных требований, </w:t>
      </w:r>
    </w:p>
    <w:p w:rsidR="00F37EED" w:rsidRPr="00F37EED" w:rsidRDefault="00CC3EB3"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rPr>
        <w:t xml:space="preserve">Законодательства в области сохранности  автомобильных дорог </w:t>
      </w:r>
      <w:r w:rsidR="00F37EED" w:rsidRPr="00F37EED">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местного значения в </w:t>
      </w:r>
      <w:r w:rsidR="00F37EED" w:rsidRPr="00F37EED">
        <w:rPr>
          <w:rFonts w:ascii="Times New Roman" w:eastAsia="Calibri" w:hAnsi="Times New Roman" w:cs="Times New Roman"/>
          <w:b/>
          <w:sz w:val="28"/>
          <w:szCs w:val="28"/>
        </w:rPr>
        <w:t xml:space="preserve">границах </w:t>
      </w:r>
      <w:r>
        <w:rPr>
          <w:rFonts w:ascii="Times New Roman" w:eastAsia="Calibri" w:hAnsi="Times New Roman" w:cs="Times New Roman"/>
          <w:b/>
          <w:sz w:val="28"/>
          <w:szCs w:val="28"/>
        </w:rPr>
        <w:t>Беловского городского округа</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37EED" w:rsidRPr="00F37EED" w:rsidRDefault="00A26481" w:rsidP="00A264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7EED" w:rsidRPr="00F37EED">
        <w:rPr>
          <w:rFonts w:ascii="Times New Roman" w:eastAsia="Times New Roman" w:hAnsi="Times New Roman" w:cs="Times New Roman"/>
          <w:sz w:val="28"/>
          <w:szCs w:val="28"/>
          <w:lang w:eastAsia="ru-RU"/>
        </w:rPr>
        <w:t xml:space="preserve">Автомобильными дорогами общего пользования местного значения муниципального образования являются автомобильные дороги общего пользования в границах населенного пункта городского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xml:space="preserve">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sidRPr="00F37EED">
        <w:rPr>
          <w:rFonts w:ascii="Times New Roman" w:eastAsia="Times New Roman" w:hAnsi="Times New Roman" w:cs="Times New Roman"/>
          <w:sz w:val="28"/>
          <w:szCs w:val="28"/>
          <w:lang w:eastAsia="ru-RU"/>
        </w:rPr>
        <w:t>содержания</w:t>
      </w:r>
      <w:proofErr w:type="gramEnd"/>
      <w:r w:rsidRPr="00F37EED">
        <w:rPr>
          <w:rFonts w:ascii="Times New Roman" w:eastAsia="Times New Roman" w:hAnsi="Times New Roman" w:cs="Times New Roman"/>
          <w:sz w:val="28"/>
          <w:szCs w:val="28"/>
          <w:lang w:eastAsia="ru-RU"/>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 формирует требования к порядку обеспечения сохранности автомобильных дорог.</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Капитальный и текущий ремонты автомобильных дорог, их содержание, отнесено к комплексу работ по восстановлению конструктивных элементов, транспортно-эксплуатационных характеристик, поддержанию надлежащего технического состояния автомобильных дорог, оценке ее технического состояния, а также организации и обеспечения безопасности дорожного движения.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xml:space="preserve">Безопасность автомобильных дорог и дорожных сооружений на них, а также связанных с ними процессов проектирования (включая изыскания), строительства, реконструкции, капитального ремонта и эксплуатации обеспечивается посредством установления и соблюдения соответствующих требований безопасности проектных значений параметров, показателей прочности, надежности и устойчивости </w:t>
      </w:r>
      <w:proofErr w:type="gramStart"/>
      <w:r w:rsidRPr="00F37EED">
        <w:rPr>
          <w:rFonts w:ascii="Times New Roman" w:eastAsia="Times New Roman" w:hAnsi="Times New Roman" w:cs="Times New Roman"/>
          <w:sz w:val="28"/>
          <w:szCs w:val="28"/>
          <w:lang w:eastAsia="ru-RU"/>
        </w:rPr>
        <w:t>элементов</w:t>
      </w:r>
      <w:proofErr w:type="gramEnd"/>
      <w:r w:rsidRPr="00F37EED">
        <w:rPr>
          <w:rFonts w:ascii="Times New Roman" w:eastAsia="Times New Roman" w:hAnsi="Times New Roman" w:cs="Times New Roman"/>
          <w:sz w:val="28"/>
          <w:szCs w:val="28"/>
          <w:lang w:eastAsia="ru-RU"/>
        </w:rPr>
        <w:t xml:space="preserve"> автомобильных дорог в течение всего срока службы.</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Проектирование, строительство, реконструкция, капитальный ремонт автомобильных дорог должны осуществляться в соответствии с Градостроительным кодексом Российской Федерации и настоящим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Разрешение на строительство, реконструкцию автомобильных дорог выдается органом местного самоуправления.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xml:space="preserve">Содержание и ремонт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w:t>
      </w:r>
      <w:r w:rsidRPr="00F37EED">
        <w:rPr>
          <w:rFonts w:ascii="Times New Roman" w:eastAsia="Times New Roman" w:hAnsi="Times New Roman" w:cs="Times New Roman"/>
          <w:sz w:val="28"/>
          <w:szCs w:val="28"/>
          <w:lang w:eastAsia="ru-RU"/>
        </w:rPr>
        <w:lastRenderedPageBreak/>
        <w:t xml:space="preserve">средств по автомобильным дорогам и безопасных условий такого движения. Порядок содержания и </w:t>
      </w:r>
      <w:proofErr w:type="gramStart"/>
      <w:r w:rsidRPr="00F37EED">
        <w:rPr>
          <w:rFonts w:ascii="Times New Roman" w:eastAsia="Times New Roman" w:hAnsi="Times New Roman" w:cs="Times New Roman"/>
          <w:sz w:val="28"/>
          <w:szCs w:val="28"/>
          <w:lang w:eastAsia="ru-RU"/>
        </w:rPr>
        <w:t>ремонта</w:t>
      </w:r>
      <w:proofErr w:type="gramEnd"/>
      <w:r w:rsidRPr="00F37EED">
        <w:rPr>
          <w:rFonts w:ascii="Times New Roman" w:eastAsia="Times New Roman" w:hAnsi="Times New Roman" w:cs="Times New Roman"/>
          <w:sz w:val="28"/>
          <w:szCs w:val="28"/>
          <w:lang w:eastAsia="ru-RU"/>
        </w:rPr>
        <w:t xml:space="preserve">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Минимально необходимые для обслуживания участников дорожного движения требования к обеспеченности автомобильных дорог общего пользования местного значения объектами дорожного сервиса, размещаемыми в границах полос отвода автомобильных дорог,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8"/>
          <w:szCs w:val="28"/>
        </w:rPr>
      </w:pPr>
      <w:r w:rsidRPr="00F37EED">
        <w:rPr>
          <w:rFonts w:ascii="Times New Roman" w:eastAsia="Times New Roman" w:hAnsi="Times New Roman" w:cs="Times New Roman"/>
          <w:sz w:val="28"/>
          <w:szCs w:val="28"/>
          <w:lang w:eastAsia="ru-RU"/>
        </w:rPr>
        <w:t xml:space="preserve">Соблюдение юридическими лицами, индивидуальными предпринимателями обязательных требований, установленных в отношении автомобильных дорог местного значения </w:t>
      </w:r>
      <w:r w:rsidR="00A26481">
        <w:rPr>
          <w:rFonts w:ascii="Times New Roman" w:eastAsia="Times New Roman" w:hAnsi="Times New Roman" w:cs="Times New Roman"/>
          <w:sz w:val="28"/>
          <w:szCs w:val="28"/>
          <w:lang w:eastAsia="ru-RU"/>
        </w:rPr>
        <w:t xml:space="preserve">в границах </w:t>
      </w:r>
      <w:r w:rsidR="00CC3EB3">
        <w:rPr>
          <w:rFonts w:ascii="Times New Roman" w:eastAsia="Times New Roman" w:hAnsi="Times New Roman" w:cs="Times New Roman"/>
          <w:sz w:val="28"/>
          <w:szCs w:val="28"/>
          <w:lang w:eastAsia="ru-RU"/>
        </w:rPr>
        <w:t>Беловского городского округа</w:t>
      </w:r>
      <w:r w:rsidRPr="00F37EED">
        <w:rPr>
          <w:rFonts w:ascii="Times New Roman" w:eastAsia="Times New Roman" w:hAnsi="Times New Roman" w:cs="Times New Roman"/>
          <w:sz w:val="28"/>
          <w:szCs w:val="28"/>
          <w:lang w:eastAsia="ru-RU"/>
        </w:rPr>
        <w:t xml:space="preserve"> федеральными законами и законами </w:t>
      </w:r>
      <w:r w:rsidR="004E3248">
        <w:rPr>
          <w:rFonts w:ascii="Times New Roman" w:eastAsia="Times New Roman" w:hAnsi="Times New Roman" w:cs="Times New Roman"/>
          <w:sz w:val="28"/>
          <w:szCs w:val="28"/>
          <w:lang w:eastAsia="ru-RU"/>
        </w:rPr>
        <w:t>Кемеровской области</w:t>
      </w:r>
      <w:r w:rsidRPr="00F37EED">
        <w:rPr>
          <w:rFonts w:ascii="Times New Roman" w:eastAsia="Times New Roman" w:hAnsi="Times New Roman" w:cs="Times New Roman"/>
          <w:sz w:val="28"/>
          <w:szCs w:val="28"/>
          <w:lang w:eastAsia="ru-RU"/>
        </w:rPr>
        <w:t xml:space="preserve">, а также муниципальными правовыми актами, </w:t>
      </w:r>
      <w:r w:rsidRPr="00F37EED">
        <w:rPr>
          <w:rFonts w:ascii="Times New Roman" w:eastAsia="Calibri" w:hAnsi="Times New Roman" w:cs="Times New Roman"/>
          <w:sz w:val="28"/>
          <w:szCs w:val="28"/>
        </w:rPr>
        <w:t>является базовыми принципами добросовестного и справедливого исполнения указанными лицами обязатель</w:t>
      </w:r>
      <w:proofErr w:type="gramStart"/>
      <w:r w:rsidRPr="00F37EED">
        <w:rPr>
          <w:rFonts w:ascii="Times New Roman" w:eastAsia="Calibri" w:hAnsi="Times New Roman" w:cs="Times New Roman"/>
          <w:sz w:val="28"/>
          <w:szCs w:val="28"/>
        </w:rPr>
        <w:t>ств пр</w:t>
      </w:r>
      <w:proofErr w:type="gramEnd"/>
      <w:r w:rsidRPr="00F37EED">
        <w:rPr>
          <w:rFonts w:ascii="Times New Roman" w:eastAsia="Calibri" w:hAnsi="Times New Roman" w:cs="Times New Roman"/>
          <w:sz w:val="28"/>
          <w:szCs w:val="28"/>
        </w:rPr>
        <w:t>и осуществлении дорожной деятельности в отношении автомобильных дорог местного значения.</w:t>
      </w:r>
    </w:p>
    <w:p w:rsidR="00F37EED" w:rsidRPr="00F37EED" w:rsidRDefault="00A26481" w:rsidP="00A2648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F37EED" w:rsidRPr="00F37EED">
        <w:rPr>
          <w:rFonts w:ascii="Times New Roman" w:eastAsia="Times New Roman" w:hAnsi="Times New Roman" w:cs="Times New Roman"/>
          <w:sz w:val="28"/>
          <w:szCs w:val="28"/>
          <w:lang w:eastAsia="ru-RU"/>
        </w:rPr>
        <w:t>Контроль за</w:t>
      </w:r>
      <w:proofErr w:type="gramEnd"/>
      <w:r w:rsidR="00F37EED" w:rsidRPr="00F37EED">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 правовым актом. На территории </w:t>
      </w:r>
      <w:r w:rsidR="00A56BCF">
        <w:rPr>
          <w:rFonts w:ascii="Times New Roman" w:eastAsia="Times New Roman" w:hAnsi="Times New Roman" w:cs="Times New Roman"/>
          <w:sz w:val="28"/>
          <w:szCs w:val="28"/>
          <w:lang w:eastAsia="ru-RU"/>
        </w:rPr>
        <w:t>Беловского городского округа</w:t>
      </w:r>
      <w:r w:rsidR="00F37EED" w:rsidRPr="00F37EED">
        <w:rPr>
          <w:rFonts w:ascii="Times New Roman" w:eastAsia="Times New Roman" w:hAnsi="Times New Roman" w:cs="Times New Roman"/>
          <w:sz w:val="28"/>
          <w:szCs w:val="28"/>
          <w:lang w:eastAsia="ru-RU"/>
        </w:rPr>
        <w:t xml:space="preserve"> таким правовым актом является </w:t>
      </w:r>
      <w:r>
        <w:rPr>
          <w:rFonts w:ascii="Times New Roman" w:hAnsi="Times New Roman" w:cs="Times New Roman"/>
          <w:sz w:val="28"/>
          <w:szCs w:val="28"/>
        </w:rPr>
        <w:t xml:space="preserve">постановление Администрации </w:t>
      </w:r>
      <w:r w:rsidR="00A56BCF">
        <w:rPr>
          <w:rFonts w:ascii="Times New Roman" w:hAnsi="Times New Roman" w:cs="Times New Roman"/>
          <w:sz w:val="28"/>
          <w:szCs w:val="28"/>
        </w:rPr>
        <w:t>Беловского городского округа от 27.08</w:t>
      </w:r>
      <w:r>
        <w:rPr>
          <w:rFonts w:ascii="Times New Roman" w:hAnsi="Times New Roman" w:cs="Times New Roman"/>
          <w:sz w:val="28"/>
          <w:szCs w:val="28"/>
        </w:rPr>
        <w:t>.201</w:t>
      </w:r>
      <w:r w:rsidR="00A56BCF">
        <w:rPr>
          <w:rFonts w:ascii="Times New Roman" w:hAnsi="Times New Roman" w:cs="Times New Roman"/>
          <w:sz w:val="28"/>
          <w:szCs w:val="28"/>
        </w:rPr>
        <w:t>8</w:t>
      </w:r>
      <w:r>
        <w:rPr>
          <w:rFonts w:ascii="Times New Roman" w:hAnsi="Times New Roman" w:cs="Times New Roman"/>
          <w:sz w:val="28"/>
          <w:szCs w:val="28"/>
        </w:rPr>
        <w:t xml:space="preserve"> № </w:t>
      </w:r>
      <w:r w:rsidR="00A56BCF">
        <w:rPr>
          <w:rFonts w:ascii="Times New Roman" w:hAnsi="Times New Roman" w:cs="Times New Roman"/>
          <w:sz w:val="28"/>
          <w:szCs w:val="28"/>
        </w:rPr>
        <w:t>2211-п</w:t>
      </w:r>
      <w:r>
        <w:rPr>
          <w:rFonts w:ascii="Times New Roman" w:hAnsi="Times New Roman" w:cs="Times New Roman"/>
          <w:sz w:val="28"/>
          <w:szCs w:val="28"/>
        </w:rPr>
        <w:t xml:space="preserve"> "Об утверждении административного регламента </w:t>
      </w:r>
      <w:r w:rsidR="00A56BCF">
        <w:rPr>
          <w:rFonts w:ascii="Times New Roman" w:hAnsi="Times New Roman" w:cs="Times New Roman"/>
          <w:sz w:val="28"/>
          <w:szCs w:val="28"/>
        </w:rPr>
        <w:t xml:space="preserve">исполнения муниципальной функции «Осуществление муниципального </w:t>
      </w:r>
      <w:proofErr w:type="gramStart"/>
      <w:r w:rsidR="00A56BCF">
        <w:rPr>
          <w:rFonts w:ascii="Times New Roman" w:hAnsi="Times New Roman" w:cs="Times New Roman"/>
          <w:sz w:val="28"/>
          <w:szCs w:val="28"/>
        </w:rPr>
        <w:t>контроля за</w:t>
      </w:r>
      <w:proofErr w:type="gramEnd"/>
      <w:r w:rsidR="00A56BCF">
        <w:rPr>
          <w:rFonts w:ascii="Times New Roman" w:hAnsi="Times New Roman" w:cs="Times New Roman"/>
          <w:sz w:val="28"/>
          <w:szCs w:val="28"/>
        </w:rPr>
        <w:t xml:space="preserve"> сохранностью автомобильных дорог местного значения в границах Беловского городского округа» </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К отношениям, связанным с осуществлением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8"/>
          <w:szCs w:val="28"/>
        </w:rPr>
      </w:pPr>
    </w:p>
    <w:p w:rsidR="00F37EED" w:rsidRPr="00F37EED" w:rsidRDefault="00F37EED" w:rsidP="00F37EED">
      <w:pPr>
        <w:spacing w:after="0" w:line="240" w:lineRule="auto"/>
        <w:ind w:firstLine="540"/>
        <w:jc w:val="both"/>
        <w:rPr>
          <w:rFonts w:ascii="Times New Roman" w:eastAsia="Calibri" w:hAnsi="Times New Roman" w:cs="Times New Roman"/>
          <w:sz w:val="28"/>
          <w:szCs w:val="28"/>
        </w:rPr>
      </w:pP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Calibri" w:hAnsi="Times New Roman" w:cs="Times New Roman"/>
          <w:sz w:val="28"/>
          <w:szCs w:val="28"/>
          <w:u w:val="single"/>
        </w:rPr>
      </w:pPr>
      <w:r w:rsidRPr="00F37EED">
        <w:rPr>
          <w:rFonts w:ascii="Times New Roman" w:eastAsia="Calibri" w:hAnsi="Times New Roman" w:cs="Times New Roman"/>
          <w:sz w:val="28"/>
          <w:szCs w:val="28"/>
          <w:u w:val="single"/>
        </w:rPr>
        <w:t>Общие требования к работам и осуществляемым мероприятиям юридическими лицами, индивидуальными предпринимателями в отношении автомобильных дорог местного значения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8"/>
          <w:szCs w:val="28"/>
        </w:rPr>
      </w:pP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1. При строительстве, реконструкции и капитальном ремонте автомобильных дорог и сооружений на них должны соблюдаться следующие требования: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F37EED">
        <w:rPr>
          <w:rFonts w:ascii="Times New Roman" w:eastAsia="Times New Roman" w:hAnsi="Times New Roman" w:cs="Times New Roman"/>
          <w:sz w:val="28"/>
          <w:szCs w:val="28"/>
          <w:lang w:eastAsia="ru-RU"/>
        </w:rPr>
        <w:t>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w:t>
      </w:r>
      <w:proofErr w:type="gramEnd"/>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2. К требованиям безопасности к автомобильным дорогам и дорожным сооружениям на них при их эксплуатации относятся следующие:</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2.1.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б) организации дорожного движения с использованием комплекса технических средств;</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F37EED">
        <w:rPr>
          <w:rFonts w:ascii="Times New Roman" w:eastAsia="Times New Roman" w:hAnsi="Times New Roman" w:cs="Times New Roman"/>
          <w:sz w:val="28"/>
          <w:szCs w:val="28"/>
          <w:lang w:eastAsia="ru-RU"/>
        </w:rPr>
        <w:t>д)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roofErr w:type="gramEnd"/>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lastRenderedPageBreak/>
        <w:t xml:space="preserve">е)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w:t>
      </w:r>
      <w:proofErr w:type="spellStart"/>
      <w:r w:rsidRPr="00F37EED">
        <w:rPr>
          <w:rFonts w:ascii="Times New Roman" w:eastAsia="Times New Roman" w:hAnsi="Times New Roman" w:cs="Times New Roman"/>
          <w:sz w:val="28"/>
          <w:szCs w:val="28"/>
          <w:lang w:eastAsia="ru-RU"/>
        </w:rPr>
        <w:t>противогололедных</w:t>
      </w:r>
      <w:proofErr w:type="spellEnd"/>
      <w:r w:rsidRPr="00F37EED">
        <w:rPr>
          <w:rFonts w:ascii="Times New Roman" w:eastAsia="Times New Roman" w:hAnsi="Times New Roman" w:cs="Times New Roman"/>
          <w:sz w:val="28"/>
          <w:szCs w:val="28"/>
          <w:lang w:eastAsia="ru-RU"/>
        </w:rPr>
        <w:t xml:space="preserve"> материалов;</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ж) введения допустимых весовых и габаритных параметров транспортных сре</w:t>
      </w:r>
      <w:proofErr w:type="gramStart"/>
      <w:r w:rsidRPr="00F37EED">
        <w:rPr>
          <w:rFonts w:ascii="Times New Roman" w:eastAsia="Times New Roman" w:hAnsi="Times New Roman" w:cs="Times New Roman"/>
          <w:sz w:val="28"/>
          <w:szCs w:val="28"/>
          <w:lang w:eastAsia="ru-RU"/>
        </w:rPr>
        <w:t>дств дл</w:t>
      </w:r>
      <w:proofErr w:type="gramEnd"/>
      <w:r w:rsidRPr="00F37EED">
        <w:rPr>
          <w:rFonts w:ascii="Times New Roman" w:eastAsia="Times New Roman" w:hAnsi="Times New Roman" w:cs="Times New Roman"/>
          <w:sz w:val="28"/>
          <w:szCs w:val="28"/>
          <w:lang w:eastAsia="ru-RU"/>
        </w:rPr>
        <w:t>я обеспечения сохранности эксплуатируемых автомобильных дорог и дорожных сооружений на них;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2.2. автомобильная дорога и дорожные сооружения на ней при эксплуатации должны соответствовать следующим требованиям безопасности: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0" w:name="p256"/>
      <w:bookmarkEnd w:id="0"/>
      <w:r w:rsidRPr="00F37EED">
        <w:rPr>
          <w:rFonts w:ascii="Times New Roman" w:eastAsia="Times New Roman" w:hAnsi="Times New Roman" w:cs="Times New Roman"/>
          <w:sz w:val="28"/>
          <w:szCs w:val="28"/>
          <w:lang w:eastAsia="ru-RU"/>
        </w:rPr>
        <w:t>а) на покрытии проезжей части должны отсутствовать проломы, просадки, выбоины и иные повреждения или дефекты, а также посторонние предметы. Водоотвод с проезжей части должен находиться в состоянии, исключающем застой воды на покрытии и обочинах;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F37EED">
        <w:rPr>
          <w:rFonts w:ascii="Times New Roman" w:eastAsia="Times New Roman" w:hAnsi="Times New Roman" w:cs="Times New Roman"/>
          <w:sz w:val="28"/>
          <w:szCs w:val="28"/>
          <w:lang w:eastAsia="ru-RU"/>
        </w:rPr>
        <w:t>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w:t>
      </w:r>
      <w:proofErr w:type="gramEnd"/>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д) обочины не должны иметь деформаций, повреждений.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xml:space="preserve">2.3.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w:t>
      </w:r>
      <w:proofErr w:type="spellStart"/>
      <w:r w:rsidRPr="00F37EED">
        <w:rPr>
          <w:rFonts w:ascii="Times New Roman" w:eastAsia="Times New Roman" w:hAnsi="Times New Roman" w:cs="Times New Roman"/>
          <w:sz w:val="28"/>
          <w:szCs w:val="28"/>
          <w:lang w:eastAsia="ru-RU"/>
        </w:rPr>
        <w:t>подмостового</w:t>
      </w:r>
      <w:proofErr w:type="spellEnd"/>
      <w:r w:rsidRPr="00F37EED">
        <w:rPr>
          <w:rFonts w:ascii="Times New Roman" w:eastAsia="Times New Roman" w:hAnsi="Times New Roman" w:cs="Times New Roman"/>
          <w:sz w:val="28"/>
          <w:szCs w:val="28"/>
          <w:lang w:eastAsia="ru-RU"/>
        </w:rPr>
        <w:t xml:space="preserve"> пространства должно обеспечивать безопасный пропуск высоких вод установленной вероятности превышения расчетного паводка и ледохода;</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2.4. технические средства организации дорожного движения должны соответствовать следующим требованиям безопасности: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lastRenderedPageBreak/>
        <w:t>а) дорожные знаки.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Дорожные знаки должны обладать заданными характеристиками, установленными в международных и региональных стандартах.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б) дорожная разметка.</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в) дорожные светофоры.</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xml:space="preserve">Минимальная видимость сигналов дорожных светофоров, включая символы, используемые на </w:t>
      </w:r>
      <w:proofErr w:type="spellStart"/>
      <w:r w:rsidRPr="00F37EED">
        <w:rPr>
          <w:rFonts w:ascii="Times New Roman" w:eastAsia="Times New Roman" w:hAnsi="Times New Roman" w:cs="Times New Roman"/>
          <w:sz w:val="28"/>
          <w:szCs w:val="28"/>
          <w:lang w:eastAsia="ru-RU"/>
        </w:rPr>
        <w:t>рассеивателях</w:t>
      </w:r>
      <w:proofErr w:type="spellEnd"/>
      <w:r w:rsidRPr="00F37EED">
        <w:rPr>
          <w:rFonts w:ascii="Times New Roman" w:eastAsia="Times New Roman" w:hAnsi="Times New Roman" w:cs="Times New Roman"/>
          <w:sz w:val="28"/>
          <w:szCs w:val="28"/>
          <w:lang w:eastAsia="ru-RU"/>
        </w:rPr>
        <w:t xml:space="preserve"> сигналов, должна обеспечивать водителям транспортных средств возможность безопасного совершения маневра или </w:t>
      </w:r>
      <w:proofErr w:type="gramStart"/>
      <w:r w:rsidRPr="00F37EED">
        <w:rPr>
          <w:rFonts w:ascii="Times New Roman" w:eastAsia="Times New Roman" w:hAnsi="Times New Roman" w:cs="Times New Roman"/>
          <w:sz w:val="28"/>
          <w:szCs w:val="28"/>
          <w:lang w:eastAsia="ru-RU"/>
        </w:rPr>
        <w:t>остановки</w:t>
      </w:r>
      <w:proofErr w:type="gramEnd"/>
      <w:r w:rsidRPr="00F37EED">
        <w:rPr>
          <w:rFonts w:ascii="Times New Roman" w:eastAsia="Times New Roman" w:hAnsi="Times New Roman" w:cs="Times New Roman"/>
          <w:sz w:val="28"/>
          <w:szCs w:val="28"/>
          <w:lang w:eastAsia="ru-RU"/>
        </w:rPr>
        <w:t xml:space="preserve">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г) направляющие устройства.</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д) системы сигнализации на железнодорожных переездах.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Системы сигнализации на железнодорожных переездах должны обеспечивать восприятие их органами зрения и слуха участников дорожного движения при штатных условиях эксплуатации автомобильной дороги.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lastRenderedPageBreak/>
        <w:t>Видимость сигналов на железнодорожных переездах должна обеспечивать водителям транспортных средств возможность их безопасного проезда с разрешенной правилами дорожного движения скоростью. Системы сигнализации на железнодорожных переездах не должны иметь повреждений, влияющих на их зрительное и слуховое восприятие;</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е) временные технические средства организации дорожного движения.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F37EED">
        <w:rPr>
          <w:rFonts w:ascii="Times New Roman" w:eastAsia="Times New Roman" w:hAnsi="Times New Roman" w:cs="Times New Roman"/>
          <w:sz w:val="28"/>
          <w:szCs w:val="28"/>
          <w:lang w:eastAsia="ru-RU"/>
        </w:rPr>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w:t>
      </w:r>
      <w:proofErr w:type="gramEnd"/>
      <w:r w:rsidRPr="00F37EED">
        <w:rPr>
          <w:rFonts w:ascii="Times New Roman" w:eastAsia="Times New Roman" w:hAnsi="Times New Roman" w:cs="Times New Roman"/>
          <w:sz w:val="28"/>
          <w:szCs w:val="28"/>
          <w:lang w:eastAsia="ru-RU"/>
        </w:rPr>
        <w:t xml:space="preserve"> ограничивающих факторов.</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w:t>
      </w:r>
      <w:proofErr w:type="gramStart"/>
      <w:r w:rsidRPr="00F37EED">
        <w:rPr>
          <w:rFonts w:ascii="Times New Roman" w:eastAsia="Times New Roman" w:hAnsi="Times New Roman" w:cs="Times New Roman"/>
          <w:sz w:val="28"/>
          <w:szCs w:val="28"/>
          <w:lang w:eastAsia="ru-RU"/>
        </w:rPr>
        <w:t>дств пр</w:t>
      </w:r>
      <w:proofErr w:type="gramEnd"/>
      <w:r w:rsidRPr="00F37EED">
        <w:rPr>
          <w:rFonts w:ascii="Times New Roman" w:eastAsia="Times New Roman" w:hAnsi="Times New Roman" w:cs="Times New Roman"/>
          <w:sz w:val="28"/>
          <w:szCs w:val="28"/>
          <w:lang w:eastAsia="ru-RU"/>
        </w:rPr>
        <w:t>и организации дорожного движения, они должны быть демонтированы;</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2.5. ограждения на автомобильных дорогах.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2.6. горизонтальная освещенность от искусственного освещения;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2.7. средства наружной рекламы;</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xml:space="preserve">С целью </w:t>
      </w:r>
      <w:proofErr w:type="gramStart"/>
      <w:r w:rsidRPr="00F37EED">
        <w:rPr>
          <w:rFonts w:ascii="Times New Roman" w:eastAsia="Times New Roman" w:hAnsi="Times New Roman" w:cs="Times New Roman"/>
          <w:sz w:val="28"/>
          <w:szCs w:val="28"/>
          <w:lang w:eastAsia="ru-RU"/>
        </w:rPr>
        <w:t>обеспечения безопасности дорожного движения средства наружной рекламы</w:t>
      </w:r>
      <w:proofErr w:type="gramEnd"/>
      <w:r w:rsidRPr="00F37EED">
        <w:rPr>
          <w:rFonts w:ascii="Times New Roman" w:eastAsia="Times New Roman" w:hAnsi="Times New Roman" w:cs="Times New Roman"/>
          <w:sz w:val="28"/>
          <w:szCs w:val="28"/>
          <w:lang w:eastAsia="ru-RU"/>
        </w:rPr>
        <w:t xml:space="preserve"> не должны:</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размещаться на дорожном знаке, его опоре или на любом другом приспособлении, предназначенном для регулирования движения;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ухудшать видимость средств регулирования дорожного движения или снижать их эффективность;</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xml:space="preserve">- иметь сходство (по внешнему виду, изображению или звуковому эффекту) с техническими средствами организации дорожного движения и </w:t>
      </w:r>
      <w:r w:rsidRPr="00F37EED">
        <w:rPr>
          <w:rFonts w:ascii="Times New Roman" w:eastAsia="Times New Roman" w:hAnsi="Times New Roman" w:cs="Times New Roman"/>
          <w:sz w:val="28"/>
          <w:szCs w:val="28"/>
          <w:lang w:eastAsia="ru-RU"/>
        </w:rPr>
        <w:lastRenderedPageBreak/>
        <w:t>специальными сигналами, а также создавать впечатление нахождения на дороге транспортного средства, пешехода, животных или иного объекта;</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иметь яркость элементов изображения при внутреннем и внешнем освещении выше фотометрических характеристик дорожных знаков;</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освещаться в темное время суток на участках дорог, где дорожные знаки не имеют искусственного освещения;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xml:space="preserve">- размещаться в зоне транспортных развязок, пересечений и </w:t>
      </w:r>
      <w:proofErr w:type="gramStart"/>
      <w:r w:rsidRPr="00F37EED">
        <w:rPr>
          <w:rFonts w:ascii="Times New Roman" w:eastAsia="Times New Roman" w:hAnsi="Times New Roman" w:cs="Times New Roman"/>
          <w:sz w:val="28"/>
          <w:szCs w:val="28"/>
          <w:lang w:eastAsia="ru-RU"/>
        </w:rPr>
        <w:t>примыканий</w:t>
      </w:r>
      <w:proofErr w:type="gramEnd"/>
      <w:r w:rsidRPr="00F37EED">
        <w:rPr>
          <w:rFonts w:ascii="Times New Roman" w:eastAsia="Times New Roman" w:hAnsi="Times New Roman" w:cs="Times New Roman"/>
          <w:sz w:val="28"/>
          <w:szCs w:val="28"/>
          <w:lang w:eastAsia="ru-RU"/>
        </w:rPr>
        <w:t xml:space="preserve"> автомобильных дорог, железнодорожных переездов и искусственных сооружений ближе расчетного расстояния видимости от них;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2.8.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3.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3.1. дорожно-строительные материалы и изделия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3.2. производство, транспортирование, хранение и применение дорожно-строительных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а) разрушение автомобильной дороги или сооружений, или их участков (частей);</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б) необратимые деформации дорожных конструкций;</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в) недопустимое снижение основных транспортно-эксплуатационных характеристик автомобильной дороги или сооружений на ней;</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3.3.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lastRenderedPageBreak/>
        <w:t>3.4.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б) предельная концентрация вредных химических веще</w:t>
      </w:r>
      <w:proofErr w:type="gramStart"/>
      <w:r w:rsidRPr="00F37EED">
        <w:rPr>
          <w:rFonts w:ascii="Times New Roman" w:eastAsia="Times New Roman" w:hAnsi="Times New Roman" w:cs="Times New Roman"/>
          <w:sz w:val="28"/>
          <w:szCs w:val="28"/>
          <w:lang w:eastAsia="ru-RU"/>
        </w:rPr>
        <w:t>ств пр</w:t>
      </w:r>
      <w:proofErr w:type="gramEnd"/>
      <w:r w:rsidRPr="00F37EED">
        <w:rPr>
          <w:rFonts w:ascii="Times New Roman" w:eastAsia="Times New Roman" w:hAnsi="Times New Roman" w:cs="Times New Roman"/>
          <w:sz w:val="28"/>
          <w:szCs w:val="28"/>
          <w:lang w:eastAsia="ru-RU"/>
        </w:rPr>
        <w:t>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в) физико-химические свойства дорожно-строительных материалов и изделий не должны создавать угрозу возникновения взрыва и (или) развития пожара;</w:t>
      </w:r>
      <w:r w:rsidR="00075F2D">
        <w:rPr>
          <w:rFonts w:ascii="Times New Roman" w:eastAsia="Times New Roman" w:hAnsi="Times New Roman" w:cs="Times New Roman"/>
          <w:sz w:val="28"/>
          <w:szCs w:val="28"/>
          <w:lang w:eastAsia="ru-RU"/>
        </w:rPr>
        <w:t xml:space="preserve">  </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r w:rsidR="00075F2D">
        <w:rPr>
          <w:rFonts w:ascii="Times New Roman" w:eastAsia="Times New Roman" w:hAnsi="Times New Roman" w:cs="Times New Roman"/>
          <w:sz w:val="28"/>
          <w:szCs w:val="28"/>
          <w:lang w:eastAsia="ru-RU"/>
        </w:rPr>
        <w:t xml:space="preserve">  </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3.5.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технических регламентов и проектной документации.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8"/>
          <w:szCs w:val="28"/>
          <w:u w:val="single"/>
          <w:lang w:eastAsia="ru-RU"/>
        </w:rPr>
      </w:pP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8"/>
          <w:szCs w:val="28"/>
          <w:u w:val="single"/>
          <w:lang w:eastAsia="ru-RU"/>
        </w:rPr>
      </w:pPr>
      <w:bookmarkStart w:id="1" w:name="_GoBack"/>
      <w:bookmarkEnd w:id="1"/>
    </w:p>
    <w:sectPr w:rsidR="00F37EED" w:rsidRPr="00F37EED" w:rsidSect="00B50E1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EED"/>
    <w:rsid w:val="00075F2D"/>
    <w:rsid w:val="001E505D"/>
    <w:rsid w:val="0041026E"/>
    <w:rsid w:val="00434BD1"/>
    <w:rsid w:val="004A3347"/>
    <w:rsid w:val="004E3248"/>
    <w:rsid w:val="00A26481"/>
    <w:rsid w:val="00A30EB2"/>
    <w:rsid w:val="00A56BCF"/>
    <w:rsid w:val="00B749CF"/>
    <w:rsid w:val="00BA3EAC"/>
    <w:rsid w:val="00CC3EB3"/>
    <w:rsid w:val="00D7004C"/>
    <w:rsid w:val="00E84F96"/>
    <w:rsid w:val="00EC5A5B"/>
    <w:rsid w:val="00F37EED"/>
    <w:rsid w:val="00F94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8</Pages>
  <Words>2957</Words>
  <Characters>16858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Волошенюк В.</dc:creator>
  <cp:lastModifiedBy>ekol2</cp:lastModifiedBy>
  <cp:revision>12</cp:revision>
  <dcterms:created xsi:type="dcterms:W3CDTF">2019-08-07T02:02:00Z</dcterms:created>
  <dcterms:modified xsi:type="dcterms:W3CDTF">2019-08-08T06:57:00Z</dcterms:modified>
</cp:coreProperties>
</file>