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7A" w:rsidRPr="00E3747A" w:rsidRDefault="00E3747A" w:rsidP="00E3747A">
      <w:pPr>
        <w:rPr>
          <w:rFonts w:cs="Arial"/>
          <w:b/>
          <w:bCs/>
          <w:kern w:val="28"/>
          <w:sz w:val="32"/>
          <w:szCs w:val="32"/>
        </w:rPr>
      </w:pPr>
    </w:p>
    <w:p w:rsidR="00E3747A" w:rsidRPr="00E3747A" w:rsidRDefault="00E3747A" w:rsidP="00E3747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АДМИНИСТРАЦИЯ ГОРОДА БЕЛОВО</w:t>
      </w:r>
    </w:p>
    <w:p w:rsidR="00E3747A" w:rsidRPr="00E3747A" w:rsidRDefault="00E3747A" w:rsidP="00E3747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3747A" w:rsidRPr="00E3747A" w:rsidRDefault="00E3747A" w:rsidP="00E3747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РАСПОРЯЖЕНИЕ</w:t>
      </w:r>
    </w:p>
    <w:p w:rsidR="00E3747A" w:rsidRPr="00E3747A" w:rsidRDefault="00E3747A" w:rsidP="00E3747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от 16 марта 1998 г. N 284-р</w:t>
      </w:r>
    </w:p>
    <w:p w:rsidR="00E3747A" w:rsidRPr="00E3747A" w:rsidRDefault="00E3747A" w:rsidP="00E3747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3747A" w:rsidRPr="00E3747A" w:rsidRDefault="00E3747A" w:rsidP="00E3747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ОБ УПОРЯДОЧЕНИИ ПРОВЕДЕНИЯ ПЕРЕОБОРУДОВАНИЯ И ПЕРЕПЛАНИРОВКИ ЖИЛЫХ И НЕЖИЛЫХ ПОМЕЩЕНИЙ В ЖИЛЫХ ЗДАНИЯХ МУНИЦИПАЛЬНОГО ОБРАЗОВАНИЯ ГОРОДА</w:t>
      </w:r>
    </w:p>
    <w:p w:rsidR="00E3747A" w:rsidRDefault="00E3747A" w:rsidP="004B64A0">
      <w:pPr>
        <w:jc w:val="center"/>
      </w:pPr>
    </w:p>
    <w:p w:rsidR="004B64A0" w:rsidRPr="004B64A0" w:rsidRDefault="004B64A0" w:rsidP="004B64A0">
      <w:pPr>
        <w:jc w:val="center"/>
        <w:rPr>
          <w:rFonts w:cs="Arial"/>
          <w:bCs/>
          <w:kern w:val="28"/>
          <w:szCs w:val="32"/>
        </w:rPr>
      </w:pPr>
      <w:r>
        <w:rPr>
          <w:rFonts w:cs="Arial"/>
          <w:bCs/>
          <w:kern w:val="28"/>
          <w:szCs w:val="32"/>
        </w:rPr>
        <w:t xml:space="preserve">(утратило силу постановлением </w:t>
      </w:r>
      <w:r w:rsidRPr="007B4C60">
        <w:rPr>
          <w:rFonts w:cs="Arial"/>
          <w:bCs/>
          <w:kern w:val="28"/>
          <w:szCs w:val="32"/>
        </w:rPr>
        <w:t>от 30.12.2005 N 297-п</w:t>
      </w:r>
      <w:r>
        <w:rPr>
          <w:rFonts w:cs="Arial"/>
          <w:bCs/>
          <w:kern w:val="28"/>
          <w:szCs w:val="32"/>
        </w:rPr>
        <w:t>)</w:t>
      </w:r>
    </w:p>
    <w:p w:rsidR="004B64A0" w:rsidRPr="004B64A0" w:rsidRDefault="004B64A0" w:rsidP="004B64A0">
      <w:pPr>
        <w:jc w:val="center"/>
        <w:rPr>
          <w:sz w:val="20"/>
        </w:rPr>
      </w:pPr>
    </w:p>
    <w:p w:rsidR="00E3747A" w:rsidRPr="00E3747A" w:rsidRDefault="00E3747A" w:rsidP="00E3747A">
      <w:r w:rsidRPr="00E3747A">
        <w:t xml:space="preserve">На основании пункта 2 распоряжения Администрации Кемеровской области </w:t>
      </w:r>
      <w:r w:rsidRPr="007B4C60">
        <w:t>N 1260-р от 26.12.1997,</w:t>
      </w:r>
      <w:r w:rsidRPr="00E3747A">
        <w:t xml:space="preserve"> в связи с нарушением жилищного зак</w:t>
      </w:r>
      <w:bookmarkStart w:id="0" w:name="_GoBack"/>
      <w:bookmarkEnd w:id="0"/>
      <w:r w:rsidRPr="00E3747A">
        <w:t>онодательства и технических нормативов при самовольном переоборудовании и перепланировании жилых и нежилых помещений в жилых зданиях:</w:t>
      </w:r>
    </w:p>
    <w:p w:rsidR="00E3747A" w:rsidRPr="00E3747A" w:rsidRDefault="00E3747A" w:rsidP="00E3747A">
      <w:r w:rsidRPr="00E3747A">
        <w:t>1. Утвердить "Положение о порядке оформления разрешений на переоборудование и перепланировку жилых и нежилых помещений в жилых зданиях муниципального образования "Г. Белово" согласно приложению N 1 данного распоряжения.</w:t>
      </w:r>
    </w:p>
    <w:p w:rsidR="00E3747A" w:rsidRPr="00E3747A" w:rsidRDefault="00E3747A" w:rsidP="00E3747A">
      <w:r w:rsidRPr="00E3747A">
        <w:t>2. Утвердить состав городской межведомственной комиссии согласно приложению N 2 данного распоряжения. При необходимости к работе в комиссии привлекать другие заинтересованные организации и лица.</w:t>
      </w:r>
    </w:p>
    <w:p w:rsidR="00E3747A" w:rsidRPr="00E3747A" w:rsidRDefault="00E3747A" w:rsidP="00E3747A">
      <w:r w:rsidRPr="00E3747A">
        <w:t>3. Во избежание возможных обрушений строительных конструкций в жилых и нежилых помещениях, в которых ранее произведены несанкционированные переоборудования и перепланировки, обязать владельцев (собственников) этих помещений предоставить в установленный срок материалы аудиторских проверок, проектных решений и их реализации в натуре по переустройству помещений, выполненные проектными организациями.</w:t>
      </w:r>
    </w:p>
    <w:p w:rsidR="00E3747A" w:rsidRPr="00E3747A" w:rsidRDefault="00E3747A" w:rsidP="00E3747A">
      <w:r w:rsidRPr="00E3747A">
        <w:t>4. В случае возникновения фактов несанкционированного переоборудования и перепланировки, повлекших снижение несущей способности и ухудшения эксплуатационных качеств конструкций и иные отрицательные последствия, обязать владельцев помещений, допустивших эти нарушения, за свой счет привести помещения и конструкции в изначальное положение.</w:t>
      </w:r>
    </w:p>
    <w:p w:rsidR="00E3747A" w:rsidRPr="00E3747A" w:rsidRDefault="00E3747A" w:rsidP="00E3747A">
      <w:r w:rsidRPr="00E3747A">
        <w:t>5. Установить порядок обязательной перерегистрации в БТИ помещений, подвергнутых переоборудованию и перепланировке, с учетом возросшей стоимости и увеличения общей площади за счет их владельцев с последующей оплатой этих помещений по показателям, установленным бюро технической инвентаризации.</w:t>
      </w:r>
    </w:p>
    <w:p w:rsidR="00E3747A" w:rsidRPr="00E3747A" w:rsidRDefault="00E3747A" w:rsidP="00E3747A"/>
    <w:p w:rsidR="00E3747A" w:rsidRPr="00E3747A" w:rsidRDefault="00E3747A" w:rsidP="00E3747A">
      <w:r w:rsidRPr="00E3747A">
        <w:t>Глава</w:t>
      </w:r>
    </w:p>
    <w:p w:rsidR="00E3747A" w:rsidRPr="00E3747A" w:rsidRDefault="00E3747A" w:rsidP="00E3747A">
      <w:r w:rsidRPr="00E3747A">
        <w:t>города Белово</w:t>
      </w:r>
    </w:p>
    <w:p w:rsidR="00E3747A" w:rsidRPr="00E3747A" w:rsidRDefault="00E3747A" w:rsidP="00E3747A">
      <w:r w:rsidRPr="00E3747A">
        <w:t>Е.И.ПАРШУКОВ</w:t>
      </w:r>
    </w:p>
    <w:p w:rsidR="00E3747A" w:rsidRPr="00E3747A" w:rsidRDefault="00E3747A" w:rsidP="00E3747A"/>
    <w:p w:rsidR="00E3747A" w:rsidRPr="00E3747A" w:rsidRDefault="00E3747A" w:rsidP="00E3747A"/>
    <w:p w:rsidR="00E3747A" w:rsidRPr="00E3747A" w:rsidRDefault="00E3747A" w:rsidP="00E3747A"/>
    <w:p w:rsidR="00E3747A" w:rsidRPr="00E3747A" w:rsidRDefault="00E3747A" w:rsidP="00E3747A"/>
    <w:p w:rsidR="00E3747A" w:rsidRPr="00E3747A" w:rsidRDefault="00E3747A" w:rsidP="00E3747A"/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Приложение N 1</w:t>
      </w:r>
    </w:p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lastRenderedPageBreak/>
        <w:t>к распоряжению Главы</w:t>
      </w:r>
    </w:p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города Белово</w:t>
      </w:r>
    </w:p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от 16.03.1998 N 284-р</w:t>
      </w:r>
    </w:p>
    <w:p w:rsidR="00E3747A" w:rsidRPr="00E3747A" w:rsidRDefault="00E3747A" w:rsidP="00E3747A"/>
    <w:p w:rsidR="00E3747A" w:rsidRPr="00E3747A" w:rsidRDefault="00E3747A" w:rsidP="00E3747A">
      <w:pPr>
        <w:jc w:val="center"/>
        <w:rPr>
          <w:rFonts w:cs="Arial"/>
          <w:b/>
          <w:bCs/>
          <w:kern w:val="32"/>
          <w:sz w:val="32"/>
          <w:szCs w:val="32"/>
        </w:rPr>
      </w:pPr>
      <w:bookmarkStart w:id="1" w:name="Par30"/>
      <w:bookmarkEnd w:id="1"/>
      <w:r w:rsidRPr="00E3747A">
        <w:rPr>
          <w:rFonts w:cs="Arial"/>
          <w:b/>
          <w:bCs/>
          <w:kern w:val="32"/>
          <w:sz w:val="32"/>
          <w:szCs w:val="32"/>
        </w:rPr>
        <w:t>ПОЛОЖЕНИЕ</w:t>
      </w:r>
    </w:p>
    <w:p w:rsidR="00E3747A" w:rsidRPr="00E3747A" w:rsidRDefault="00E3747A" w:rsidP="00E3747A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E3747A">
        <w:rPr>
          <w:rFonts w:cs="Arial"/>
          <w:b/>
          <w:bCs/>
          <w:kern w:val="32"/>
          <w:sz w:val="32"/>
          <w:szCs w:val="32"/>
        </w:rPr>
        <w:t>О ПОРЯДКЕ ОФОРМЛЕНИЯ РАЗРЕШЕНИЙ НА ПЕРЕОБОРУДОВАНИЕ И</w:t>
      </w:r>
      <w:r>
        <w:rPr>
          <w:rFonts w:cs="Arial"/>
          <w:b/>
          <w:bCs/>
          <w:kern w:val="32"/>
          <w:sz w:val="32"/>
          <w:szCs w:val="32"/>
        </w:rPr>
        <w:t xml:space="preserve"> </w:t>
      </w:r>
      <w:r w:rsidRPr="00E3747A">
        <w:rPr>
          <w:rFonts w:cs="Arial"/>
          <w:b/>
          <w:bCs/>
          <w:kern w:val="32"/>
          <w:sz w:val="32"/>
          <w:szCs w:val="32"/>
        </w:rPr>
        <w:t>ПЕРЕПЛАНИРОВКУ ЖИЛЫХ И НЕЖИЛЫХ ПОМЕЩЕНИЙ В ЖИЛЫХ ЗДАНИЯХ МУНИЦИПАЛЬНОГО ОБРАЗОВАНИЯ "ГОРОД БЕЛОВО"</w:t>
      </w:r>
    </w:p>
    <w:p w:rsidR="00E3747A" w:rsidRPr="00E3747A" w:rsidRDefault="00E3747A" w:rsidP="00E3747A"/>
    <w:p w:rsidR="00E3747A" w:rsidRPr="00E3747A" w:rsidRDefault="00E3747A" w:rsidP="00E3747A">
      <w:r w:rsidRPr="00E3747A">
        <w:t>1. ОБЩИЕ ПОЛОЖЕНИЯ</w:t>
      </w:r>
    </w:p>
    <w:p w:rsidR="00E3747A" w:rsidRPr="00E3747A" w:rsidRDefault="00E3747A" w:rsidP="00E3747A"/>
    <w:p w:rsidR="00E3747A" w:rsidRPr="00E3747A" w:rsidRDefault="00E3747A" w:rsidP="00E3747A">
      <w:r w:rsidRPr="00E3747A">
        <w:t>1.1. Настоящее Положение устанавливает общие требования к оформлению разрешений на переоборудование и перепланировку жилых и нежилых помещений в жилых зданиях вне зависимости от нахождения их в государственной или муниципальной собственности, собственности общественных объединений, частных лиц, а также в хозяйственном ведении или оперативном управлении предприятий или иных организаций.</w:t>
      </w:r>
    </w:p>
    <w:p w:rsidR="00E3747A" w:rsidRPr="00E3747A" w:rsidRDefault="00E3747A" w:rsidP="00E3747A">
      <w:r w:rsidRPr="00E3747A">
        <w:t>1.2. Переоборудование и перепланировку жилых и нежилых помещений в жилых зданиях разрешается производить только после рассмотрения вопроса на городской межведомственной комиссии и получения документально оформленного разрешения.</w:t>
      </w:r>
    </w:p>
    <w:p w:rsidR="00E3747A" w:rsidRPr="00E3747A" w:rsidRDefault="00E3747A" w:rsidP="00E3747A">
      <w:r w:rsidRPr="00E3747A">
        <w:t>1.3. Решение межведомственной комиссии утверждается распоряжением Администрации города.</w:t>
      </w:r>
    </w:p>
    <w:p w:rsidR="00E3747A" w:rsidRPr="00E3747A" w:rsidRDefault="00E3747A" w:rsidP="00E3747A">
      <w:r w:rsidRPr="00E3747A">
        <w:t>1.4. Затраты по согласованию и проектированию переоборудования и перепланировки жилых и нежилых помещений осуществлять за счет средств их владельцев (собственников).</w:t>
      </w:r>
    </w:p>
    <w:p w:rsidR="00E3747A" w:rsidRPr="00E3747A" w:rsidRDefault="00E3747A" w:rsidP="00E3747A">
      <w:r w:rsidRPr="00E3747A">
        <w:t xml:space="preserve">1.5. Рассмотрение заявлений и выдачу разрешений на </w:t>
      </w:r>
      <w:proofErr w:type="gramStart"/>
      <w:r w:rsidRPr="00E3747A">
        <w:t>переоборудование</w:t>
      </w:r>
      <w:proofErr w:type="gramEnd"/>
      <w:r w:rsidRPr="00E3747A">
        <w:t xml:space="preserve"> и перепланировку жилых и нежилых помещений производить при наличии положительных заключений организаций, имеющих лицензии на проектирование зданий жилищно-гражданского назначения, согласованных с органами Госсанэпиднадзора, </w:t>
      </w:r>
      <w:proofErr w:type="spellStart"/>
      <w:r w:rsidRPr="00E3747A">
        <w:t>Госпожнадзора</w:t>
      </w:r>
      <w:proofErr w:type="spellEnd"/>
      <w:r w:rsidRPr="00E3747A">
        <w:t>, архитектуры и градостроительства, соответствующими эксплуатационными органами.</w:t>
      </w:r>
    </w:p>
    <w:p w:rsidR="00E3747A" w:rsidRPr="00E3747A" w:rsidRDefault="00E3747A" w:rsidP="00E3747A">
      <w:r w:rsidRPr="00E3747A">
        <w:t>1.6. Вопросы переоборудования жилых помещений включают:</w:t>
      </w:r>
    </w:p>
    <w:p w:rsidR="00E3747A" w:rsidRPr="00E3747A" w:rsidRDefault="00E3747A" w:rsidP="00E3747A">
      <w:r w:rsidRPr="00E3747A">
        <w:t>- перенос нагревательных, сантехнических приборов;</w:t>
      </w:r>
    </w:p>
    <w:p w:rsidR="00E3747A" w:rsidRPr="00E3747A" w:rsidRDefault="00E3747A" w:rsidP="00E3747A">
      <w:r w:rsidRPr="00E3747A">
        <w:t>- устройство и переоборудование туалетов, ванных комнат, вентиляционных каналов.</w:t>
      </w:r>
    </w:p>
    <w:p w:rsidR="00E3747A" w:rsidRPr="00E3747A" w:rsidRDefault="00E3747A" w:rsidP="00E3747A">
      <w:r w:rsidRPr="00E3747A">
        <w:t>Вопросы перепланировки жилых помещений включают:</w:t>
      </w:r>
    </w:p>
    <w:p w:rsidR="00E3747A" w:rsidRPr="00E3747A" w:rsidRDefault="00E3747A" w:rsidP="00E3747A">
      <w:r w:rsidRPr="00E3747A">
        <w:t>- перенос и разборка жилых перегородок;</w:t>
      </w:r>
    </w:p>
    <w:p w:rsidR="00E3747A" w:rsidRPr="00E3747A" w:rsidRDefault="00E3747A" w:rsidP="00E3747A">
      <w:r w:rsidRPr="00E3747A">
        <w:t>- перенос и устройство жилых перегородок;</w:t>
      </w:r>
    </w:p>
    <w:p w:rsidR="00E3747A" w:rsidRPr="00E3747A" w:rsidRDefault="00E3747A" w:rsidP="00E3747A">
      <w:r w:rsidRPr="00E3747A">
        <w:t>- устройство и переоборудование тамбуров;</w:t>
      </w:r>
    </w:p>
    <w:p w:rsidR="00E3747A" w:rsidRPr="00E3747A" w:rsidRDefault="00E3747A" w:rsidP="00E3747A">
      <w:r w:rsidRPr="00E3747A">
        <w:t>- остекление балконов.</w:t>
      </w:r>
    </w:p>
    <w:p w:rsidR="00E3747A" w:rsidRPr="00E3747A" w:rsidRDefault="00E3747A" w:rsidP="00E3747A">
      <w:r w:rsidRPr="00E3747A">
        <w:t>Вопросы переоборудования нежилых помещений (только подвалы, чердаки, коридоры, рекреации, лестничные площадки) включают:</w:t>
      </w:r>
    </w:p>
    <w:p w:rsidR="00E3747A" w:rsidRPr="00E3747A" w:rsidRDefault="00E3747A" w:rsidP="00E3747A">
      <w:r w:rsidRPr="00E3747A">
        <w:t>- перенос инженерного оборудования, обеспечивающего управление и контроль систем инженерного обеспечения жилого здания;</w:t>
      </w:r>
    </w:p>
    <w:p w:rsidR="00E3747A" w:rsidRPr="00E3747A" w:rsidRDefault="00E3747A" w:rsidP="00E3747A">
      <w:r w:rsidRPr="00E3747A">
        <w:t>- замена инженерного оборудования, обеспечивающего управление и контроль систем инженерного обеспечения жилого здания;</w:t>
      </w:r>
    </w:p>
    <w:p w:rsidR="00E3747A" w:rsidRPr="00E3747A" w:rsidRDefault="00E3747A" w:rsidP="00E3747A">
      <w:r w:rsidRPr="00E3747A">
        <w:t>- перенос или замена систем или их отдельных участков, обеспечивающих инженерное обеспечение жилого здания;</w:t>
      </w:r>
    </w:p>
    <w:p w:rsidR="00E3747A" w:rsidRPr="00E3747A" w:rsidRDefault="00E3747A" w:rsidP="00E3747A">
      <w:r w:rsidRPr="00E3747A">
        <w:lastRenderedPageBreak/>
        <w:t>- размещение или устройство инженерного оборудования функционального назначения, не предусмотренного проектом строительства здания, также устройства к нему систем инженерного обеспечения его работоспособности;</w:t>
      </w:r>
    </w:p>
    <w:p w:rsidR="00E3747A" w:rsidRPr="00E3747A" w:rsidRDefault="00E3747A" w:rsidP="00E3747A">
      <w:r w:rsidRPr="00E3747A">
        <w:t>- размещение производств, технологий, функционально изменяющих назначение мест общего пользования.</w:t>
      </w:r>
    </w:p>
    <w:p w:rsidR="00E3747A" w:rsidRPr="00E3747A" w:rsidRDefault="00E3747A" w:rsidP="00E3747A">
      <w:r w:rsidRPr="00E3747A">
        <w:t>Вопросы перепланировки нежилых помещений (только подвалы, чердаки, коридоры, рекреации, лестничные площадки) включают:</w:t>
      </w:r>
    </w:p>
    <w:p w:rsidR="00E3747A" w:rsidRPr="00E3747A" w:rsidRDefault="00E3747A" w:rsidP="00E3747A">
      <w:r w:rsidRPr="00E3747A">
        <w:t>- устройство перегородок в подвалах, чердаках и на лестничных площадках (проходного типа), в результате чего происходит их частичное отчуждение в пользу каких-либо физических или юридических лиц, с согласия владельцев мест общего пользования жилого здания;</w:t>
      </w:r>
    </w:p>
    <w:p w:rsidR="00E3747A" w:rsidRPr="00E3747A" w:rsidRDefault="00E3747A" w:rsidP="00E3747A">
      <w:r w:rsidRPr="00E3747A">
        <w:t>- устройство перегородок в коридорах, рекреациях, примыкающих к жилым и нежилым помещениям, по просьбам владельцев этих помещений, в результате чего происходит их частичное отчуждение в пользу каких-либо физических или юридических лиц, с согласия владельцев мест общего пользования жилого здания.</w:t>
      </w:r>
    </w:p>
    <w:p w:rsidR="00E3747A" w:rsidRPr="00E3747A" w:rsidRDefault="00E3747A" w:rsidP="00E3747A">
      <w:r w:rsidRPr="00E3747A">
        <w:t>1.7. Работы по переоборудованию и перепланировке жилых и нежилых помещений должны производиться под руководством квалифицированного ответственного специалиста.</w:t>
      </w:r>
    </w:p>
    <w:p w:rsidR="00E3747A" w:rsidRPr="00E3747A" w:rsidRDefault="00E3747A" w:rsidP="00E3747A">
      <w:r w:rsidRPr="00E3747A">
        <w:t>1.8. Решение вопросов, связанных с переоборудованием и перепланировкой жилых и нежилых помещений в ходе их капитального ремонта и реконструкции, принимаются в ином установленном законодательством порядке на основании соответствующих нормативных документов и настоящим Положением не регламентируется.</w:t>
      </w:r>
    </w:p>
    <w:p w:rsidR="00E3747A" w:rsidRPr="00E3747A" w:rsidRDefault="00E3747A" w:rsidP="00E3747A">
      <w:r w:rsidRPr="00E3747A">
        <w:t xml:space="preserve">1.9. Решение вопросов, связанных с переоборудованием и перепланировкой жилых помещений (квартир) в жилых зданиях с изменением их функционального назначения, принимается в ином установленном распоряжением Администрации Кемеровской области </w:t>
      </w:r>
      <w:r w:rsidRPr="007B4C60">
        <w:t>от 19.02.1996 N 102-р</w:t>
      </w:r>
      <w:r w:rsidRPr="00E3747A">
        <w:t xml:space="preserve"> и распоряжением Администрации г. Белово </w:t>
      </w:r>
      <w:r w:rsidRPr="007B4C60">
        <w:t>от 05.04.1996 N 373-р</w:t>
      </w:r>
      <w:r w:rsidRPr="00E3747A">
        <w:t xml:space="preserve"> порядке, на основании соответствующих нормативных документов и настоящим Положением не регламентируется.</w:t>
      </w:r>
    </w:p>
    <w:p w:rsidR="00E3747A" w:rsidRPr="00E3747A" w:rsidRDefault="00E3747A" w:rsidP="00E3747A"/>
    <w:p w:rsidR="00E3747A" w:rsidRPr="00E3747A" w:rsidRDefault="00E3747A" w:rsidP="00E3747A">
      <w:r w:rsidRPr="00E3747A">
        <w:t xml:space="preserve">2. УСЛОВИЯ ПЕРЕОБОРУДОВАНИЯ И ПЕРЕПЛАНИРОВКИ </w:t>
      </w:r>
      <w:proofErr w:type="gramStart"/>
      <w:r w:rsidRPr="00E3747A">
        <w:t>ЖИЛЫХ</w:t>
      </w:r>
      <w:proofErr w:type="gramEnd"/>
      <w:r w:rsidRPr="00E3747A">
        <w:t xml:space="preserve"> И НЕЖИЛЫХ</w:t>
      </w:r>
    </w:p>
    <w:p w:rsidR="00E3747A" w:rsidRPr="00E3747A" w:rsidRDefault="00E3747A" w:rsidP="00E3747A">
      <w:r w:rsidRPr="00E3747A">
        <w:t>ПОМЕЩЕНИЙ В ЖИЛЫХ ЗДАНИЯХ</w:t>
      </w:r>
    </w:p>
    <w:p w:rsidR="00E3747A" w:rsidRPr="00E3747A" w:rsidRDefault="00E3747A" w:rsidP="00E3747A"/>
    <w:p w:rsidR="00E3747A" w:rsidRPr="00E3747A" w:rsidRDefault="00E3747A" w:rsidP="00E3747A">
      <w:r w:rsidRPr="00E3747A">
        <w:t>2.1. При размещении в жилых домах нежилых помещений следует учитывать:</w:t>
      </w:r>
    </w:p>
    <w:p w:rsidR="00E3747A" w:rsidRPr="00E3747A" w:rsidRDefault="00E3747A" w:rsidP="00E3747A">
      <w:r w:rsidRPr="00E3747A">
        <w:t>2.1.1. Состав нежилых помещений и требования по их размещению в жилых зданиях должны соответствовать действующим нормативам, включая строительные нормы и правила (СНиП) по проектированию жилых общественных зданий, противопожарные и санитарные нормы.</w:t>
      </w:r>
    </w:p>
    <w:p w:rsidR="00E3747A" w:rsidRPr="00E3747A" w:rsidRDefault="00E3747A" w:rsidP="00E3747A">
      <w:r w:rsidRPr="00E3747A">
        <w:t>2.1.2. В первом, втором и цокольном этажах жилых зданий допускается размещать помещения общественного назначения, приведенные в п. 1.36 СНиП 2.08.01-89 "Жилые здания".</w:t>
      </w:r>
    </w:p>
    <w:p w:rsidR="00E3747A" w:rsidRPr="00E3747A" w:rsidRDefault="00E3747A" w:rsidP="00E3747A">
      <w:r w:rsidRPr="00E3747A">
        <w:t xml:space="preserve">2.1.3. В подвальном и цокольном </w:t>
      </w:r>
      <w:proofErr w:type="gramStart"/>
      <w:r w:rsidRPr="00E3747A">
        <w:t>этажах</w:t>
      </w:r>
      <w:proofErr w:type="gramEnd"/>
      <w:r w:rsidRPr="00E3747A">
        <w:t xml:space="preserve"> жилых зданий допускается размещать помещения общественного назначения, приведенные в приложении N 4 СНиП 2.08.02-89 "Общественные здания и сооружения".</w:t>
      </w:r>
    </w:p>
    <w:p w:rsidR="00E3747A" w:rsidRPr="00E3747A" w:rsidRDefault="00E3747A" w:rsidP="00E3747A">
      <w:r w:rsidRPr="00E3747A">
        <w:t>2.1.4. Помещения с источником шума и вибраций не должны размещаться под жилыми помещениями и под встроенными в жилые здания помещениями общественного назначения с постоянным пребыванием в них людей.</w:t>
      </w:r>
    </w:p>
    <w:p w:rsidR="00E3747A" w:rsidRPr="00E3747A" w:rsidRDefault="00E3747A" w:rsidP="00E3747A">
      <w:r w:rsidRPr="00E3747A">
        <w:t>2.1.5. В подвальных и цокольных этажах жилых зданий не допускается размещение помещений, в которых применяются или хранятся горючие газы и жидкости, легковоспламеняющиеся материалы, а также помещений, в которых выполняются электросварочные и газосварочные работы.</w:t>
      </w:r>
    </w:p>
    <w:p w:rsidR="00E3747A" w:rsidRPr="00E3747A" w:rsidRDefault="00E3747A" w:rsidP="00E3747A">
      <w:r w:rsidRPr="00E3747A">
        <w:lastRenderedPageBreak/>
        <w:t>2.2. При переоборудовании и перепланировке жилых и нежилых помещений в жилых зданиях не допускается:</w:t>
      </w:r>
    </w:p>
    <w:p w:rsidR="00E3747A" w:rsidRPr="00E3747A" w:rsidRDefault="00E3747A" w:rsidP="00E3747A">
      <w:r w:rsidRPr="00E3747A">
        <w:t>2.2.1. Переоборудование и перепланировка помещений, ведущие к нарушению прочности или разрушению несущих конструкций здания, ухудшению сохранности и внешнего вида фасадов, нарушению противопожарных устройств, затрудняющие доступ к инженерным коммуникациям и отключающим устройствам.</w:t>
      </w:r>
    </w:p>
    <w:p w:rsidR="00E3747A" w:rsidRPr="00E3747A" w:rsidRDefault="00E3747A" w:rsidP="00E3747A">
      <w:r w:rsidRPr="00E3747A">
        <w:t>2.2.2. Перепланировка квартир, ухудшающая условия эксплуатации и проживания всех или отдельных граждан дома или квартиры.</w:t>
      </w:r>
    </w:p>
    <w:p w:rsidR="00E3747A" w:rsidRPr="00E3747A" w:rsidRDefault="00E3747A" w:rsidP="00E3747A">
      <w:r w:rsidRPr="00E3747A">
        <w:t>2.2.3. Установка или переустройство перегородок, если в результате образуется комната без естественного освещения или без приборов отопления.</w:t>
      </w:r>
    </w:p>
    <w:p w:rsidR="00E3747A" w:rsidRPr="00E3747A" w:rsidRDefault="00E3747A" w:rsidP="00E3747A">
      <w:r w:rsidRPr="00E3747A">
        <w:t>2.2.4. Увеличение подсобной площади квартир за счет жилой.</w:t>
      </w:r>
    </w:p>
    <w:p w:rsidR="00E3747A" w:rsidRPr="00E3747A" w:rsidRDefault="00E3747A" w:rsidP="00E3747A">
      <w:r w:rsidRPr="00E3747A">
        <w:t>2.2.5. Переоборудование и перепланировка, в результате чего образуется комната площадью менее 9 кв. м или шириной менее 2,25 м.</w:t>
      </w:r>
    </w:p>
    <w:p w:rsidR="00E3747A" w:rsidRPr="00E3747A" w:rsidRDefault="00E3747A" w:rsidP="00E3747A">
      <w:r w:rsidRPr="00E3747A">
        <w:t>2.2.6. Переоборудование и перепланировка при отсутствии согласия всех заинтересованных совершеннолетних жильцов квартиры и ее собственников.</w:t>
      </w:r>
    </w:p>
    <w:p w:rsidR="00E3747A" w:rsidRPr="00E3747A" w:rsidRDefault="00E3747A" w:rsidP="00E3747A">
      <w:r w:rsidRPr="00E3747A">
        <w:t>2.2.7. Переоборудование и перепланировка нежилых помещений при отсутствии согласия всех жильцов жилого здания, несущих бремя расходов по их содержанию и ремонту, имеющих на них право совместного владения.</w:t>
      </w:r>
    </w:p>
    <w:p w:rsidR="00E3747A" w:rsidRPr="00E3747A" w:rsidRDefault="00E3747A" w:rsidP="00E3747A">
      <w:r w:rsidRPr="00E3747A">
        <w:t>2.2.8. Изменение функционального назначения нежилых помещений при отсутствии согласия всех жильцов жилого здания, несущих бремя расходов по их содержанию и ремонту, имеющих на них право совместного владения и в результате чего теряющих это право.</w:t>
      </w:r>
    </w:p>
    <w:p w:rsidR="00E3747A" w:rsidRPr="00E3747A" w:rsidRDefault="00E3747A" w:rsidP="00E3747A">
      <w:r w:rsidRPr="00E3747A">
        <w:t>2.2.9. Переоборудование и перепланировка помещений, стоящих на учете в Главном управлении по делам гражданской обороны, чрезвычайным ситуациям без разрешения начальника управления.</w:t>
      </w:r>
    </w:p>
    <w:p w:rsidR="00E3747A" w:rsidRPr="00E3747A" w:rsidRDefault="00E3747A" w:rsidP="00E3747A">
      <w:r w:rsidRPr="00E3747A">
        <w:t>2.2.10. Переоборудование и перепланировка строений, предназначенных к сносу в ближайшие три года и включенных в соответствующие решения и распоряжения, если такое переоборудование не является необходимым для обеспечения безопасности проживания.</w:t>
      </w:r>
    </w:p>
    <w:p w:rsidR="00E3747A" w:rsidRPr="00E3747A" w:rsidRDefault="00E3747A" w:rsidP="00E3747A">
      <w:r w:rsidRPr="00E3747A">
        <w:t>2.2.11. Перепланировка смежных помещений без предварительного внесения поправок в паспорт домовладения на основании решения городской межведомственной комиссии.</w:t>
      </w:r>
    </w:p>
    <w:p w:rsidR="00E3747A" w:rsidRPr="00E3747A" w:rsidRDefault="00E3747A" w:rsidP="00E3747A"/>
    <w:p w:rsidR="00E3747A" w:rsidRPr="00E3747A" w:rsidRDefault="00E3747A" w:rsidP="00E3747A">
      <w:r w:rsidRPr="00E3747A">
        <w:t>3. ПОРЯДОК ПОЛУЧЕНИЯ РАЗРЕШЕНИЙ НА ПЕРЕОБОРУДОВАНИЕ И</w:t>
      </w:r>
    </w:p>
    <w:p w:rsidR="00E3747A" w:rsidRPr="00E3747A" w:rsidRDefault="00E3747A" w:rsidP="00E3747A">
      <w:r w:rsidRPr="00E3747A">
        <w:t>ПЕРЕПЛАНИРОВКУ ЖИЛЫХ И НЕЖИЛЫХ ПОМЕЩЕНИЙ В ЖИЛЫХ ЗДАНИЯХ</w:t>
      </w:r>
    </w:p>
    <w:p w:rsidR="00E3747A" w:rsidRPr="00E3747A" w:rsidRDefault="00E3747A" w:rsidP="00E3747A"/>
    <w:p w:rsidR="00E3747A" w:rsidRPr="00E3747A" w:rsidRDefault="00E3747A" w:rsidP="00E3747A">
      <w:r w:rsidRPr="00E3747A">
        <w:t>3.1. Для рассмотрения на комиссии вопросов о переоборудовании и перепланировке помещений в жилых зданиях, их собственник, или, по его поручению, владелец (балансодержатель) помещений, или наниматель (арендатор) по согласованию с собственником представляют:</w:t>
      </w:r>
    </w:p>
    <w:p w:rsidR="00E3747A" w:rsidRPr="00E3747A" w:rsidRDefault="00E3747A" w:rsidP="00E3747A">
      <w:r w:rsidRPr="00E3747A">
        <w:t>3.1.1. Заявление с указанием причин осуществления переоборудования или перепланировки.</w:t>
      </w:r>
    </w:p>
    <w:p w:rsidR="00E3747A" w:rsidRPr="00E3747A" w:rsidRDefault="00E3747A" w:rsidP="00E3747A">
      <w:r w:rsidRPr="00E3747A">
        <w:t xml:space="preserve">3.1.2. </w:t>
      </w:r>
      <w:proofErr w:type="gramStart"/>
      <w:r w:rsidRPr="00E3747A">
        <w:t>Копию технического паспорта жилого здания с указанием износа конструктивных элементов и строения в целом, поэтажных планов и экспликаций помещений, подлежащих перепланировке или переоборудованию, примыкающих помещений и аналогичных помещений на нижнем и верхнем этажах.</w:t>
      </w:r>
      <w:proofErr w:type="gramEnd"/>
    </w:p>
    <w:p w:rsidR="00E3747A" w:rsidRPr="00E3747A" w:rsidRDefault="00E3747A" w:rsidP="00E3747A">
      <w:r w:rsidRPr="00E3747A">
        <w:t>3.1.3. Техническое заключение специализированной организации о возможности переоборудования и перепланировки помещений - при необходимости.</w:t>
      </w:r>
    </w:p>
    <w:p w:rsidR="00E3747A" w:rsidRPr="00E3747A" w:rsidRDefault="00E3747A" w:rsidP="00E3747A">
      <w:r w:rsidRPr="00E3747A">
        <w:t>3.1.4. Справку о согласии всех заинтересованных совершеннолетних жильцов и собственников реконструируемых помещений с заявленной перепланировкой (переоборудованием), заверенную в жилищном органе по месту расположения рассматриваемого помещения.</w:t>
      </w:r>
    </w:p>
    <w:p w:rsidR="00E3747A" w:rsidRPr="00E3747A" w:rsidRDefault="00E3747A" w:rsidP="00E3747A">
      <w:r w:rsidRPr="00E3747A">
        <w:lastRenderedPageBreak/>
        <w:t>3.1.5. Документы о праве собственности на рассматриваемое помещение.</w:t>
      </w:r>
    </w:p>
    <w:p w:rsidR="00E3747A" w:rsidRPr="00E3747A" w:rsidRDefault="00E3747A" w:rsidP="00E3747A">
      <w:r w:rsidRPr="00E3747A">
        <w:t>3.1.6. Выписку из домовой книги и копию финансового счета.</w:t>
      </w:r>
    </w:p>
    <w:p w:rsidR="00E3747A" w:rsidRPr="00E3747A" w:rsidRDefault="00E3747A" w:rsidP="00E3747A">
      <w:r w:rsidRPr="00E3747A">
        <w:t>3.1.7. Решение общего собрания членов жилищного товарищества (ЖК, ЖКХ) в случае, когда переоборудование (перепланировка) затрагивает места общего пользования здания.</w:t>
      </w:r>
    </w:p>
    <w:p w:rsidR="00E3747A" w:rsidRPr="00E3747A" w:rsidRDefault="00E3747A" w:rsidP="00E3747A">
      <w:r w:rsidRPr="00E3747A">
        <w:t xml:space="preserve">3.1.8. После положительного решения о возможности переоборудования или перепланировки, исходя из характера и объема необходимых работ, комиссия определяет состав проектной документации и согласований, которые заявитель должен предъявить для получения разрешения на проведение работ. В обязательном порядке представляется проект переоборудования и перепланировки, согласованный с балансодержателем или собственником жилого здания, органом </w:t>
      </w:r>
      <w:proofErr w:type="spellStart"/>
      <w:r w:rsidRPr="00E3747A">
        <w:t>Госпожнадзора</w:t>
      </w:r>
      <w:proofErr w:type="spellEnd"/>
      <w:r w:rsidRPr="00E3747A">
        <w:t>, Госсанэпиднадзора, Управлением архитектуры и градостроительства, органом Государственной жилищной инспекции Кемеровской области и эксплуатирующими органами. В случае необходимости изменения инженерного оснащения помещений (установка теплового, электротехнического оборудования с повышенным потреблением водо-энергетических ресурсов), проект должен быть согласован с городскими организациями (</w:t>
      </w:r>
      <w:proofErr w:type="spellStart"/>
      <w:r w:rsidRPr="00E3747A">
        <w:t>Горэлектросеть</w:t>
      </w:r>
      <w:proofErr w:type="spellEnd"/>
      <w:r w:rsidRPr="00E3747A">
        <w:t xml:space="preserve">, </w:t>
      </w:r>
      <w:proofErr w:type="spellStart"/>
      <w:r w:rsidRPr="00E3747A">
        <w:t>УККиТС</w:t>
      </w:r>
      <w:proofErr w:type="spellEnd"/>
      <w:r w:rsidRPr="00E3747A">
        <w:t>, УВКХ и прочие, имеющие отношение к инженерному обеспечению жилого здания).</w:t>
      </w:r>
    </w:p>
    <w:p w:rsidR="00E3747A" w:rsidRPr="00E3747A" w:rsidRDefault="00E3747A" w:rsidP="00E3747A">
      <w:r w:rsidRPr="00E3747A">
        <w:t>Проект должен быть выполнен в установленном объеме специализированной проектной организацией, которая несет полную ответственность за принятое конструктивное и санитарно-техническое решение и выполненные расчеты, а также за его экономические показатели и согласование с вышеперечисленными органами, так как эти разделы проекта специальной экспертизы в межведомственной комиссии не проходят.</w:t>
      </w:r>
    </w:p>
    <w:p w:rsidR="00E3747A" w:rsidRPr="00E3747A" w:rsidRDefault="00E3747A" w:rsidP="00E3747A">
      <w:r w:rsidRPr="00E3747A">
        <w:t>Комиссия вправе при необходимости затребовать и иные документы, необходимые для принятия решения.</w:t>
      </w:r>
    </w:p>
    <w:p w:rsidR="00E3747A" w:rsidRPr="00E3747A" w:rsidRDefault="00E3747A" w:rsidP="00E3747A">
      <w:r w:rsidRPr="00E3747A">
        <w:t>3.2. Срок рассмотрения заявления о переустройстве или перепланировке - два месяца.</w:t>
      </w:r>
    </w:p>
    <w:p w:rsidR="00E3747A" w:rsidRPr="00E3747A" w:rsidRDefault="00E3747A" w:rsidP="00E3747A">
      <w:r w:rsidRPr="00E3747A">
        <w:t>3.3. Городская межведомственная комиссия, изучая представленные документы и произведя осмотр объекта, принимает решение, которое оформляется протоколом (актом).</w:t>
      </w:r>
    </w:p>
    <w:p w:rsidR="00E3747A" w:rsidRPr="00E3747A" w:rsidRDefault="00E3747A" w:rsidP="00E3747A">
      <w:r w:rsidRPr="00E3747A">
        <w:t>Решение комиссии считается принятым большинством голосов при наличии кворума.</w:t>
      </w:r>
    </w:p>
    <w:p w:rsidR="00E3747A" w:rsidRPr="00E3747A" w:rsidRDefault="00E3747A" w:rsidP="00E3747A">
      <w:r w:rsidRPr="00E3747A">
        <w:t>Возражения отдельных членов комиссии по предлагаемому решению излагаются письменно и прилагаются к протоколу (акту).</w:t>
      </w:r>
    </w:p>
    <w:p w:rsidR="00E3747A" w:rsidRPr="00E3747A" w:rsidRDefault="00E3747A" w:rsidP="00E3747A">
      <w:r w:rsidRPr="00E3747A">
        <w:t>3.4. Решение межведомственной комиссии может быть обжаловано в двухнедельный срок в вышестоящих инстанциях, а в случае несогласия с их решением - в судебном порядке.</w:t>
      </w:r>
    </w:p>
    <w:p w:rsidR="00E3747A" w:rsidRPr="00E3747A" w:rsidRDefault="00E3747A" w:rsidP="00E3747A">
      <w:r w:rsidRPr="00E3747A">
        <w:t>3.5. Распоряжение Главы Администрации города, разрешающее произвести перепланировку (переоборудование) помещения</w:t>
      </w:r>
      <w:proofErr w:type="gramStart"/>
      <w:r w:rsidRPr="00E3747A">
        <w:t xml:space="preserve"> (-</w:t>
      </w:r>
      <w:proofErr w:type="spellStart"/>
      <w:proofErr w:type="gramEnd"/>
      <w:r w:rsidRPr="00E3747A">
        <w:t>ий</w:t>
      </w:r>
      <w:proofErr w:type="spellEnd"/>
      <w:r w:rsidRPr="00E3747A">
        <w:t>) жилого здания, выдается заявителю и направляется в бюро технической инвентаризации.</w:t>
      </w:r>
    </w:p>
    <w:p w:rsidR="00E3747A" w:rsidRPr="00E3747A" w:rsidRDefault="00E3747A" w:rsidP="00E3747A">
      <w:r w:rsidRPr="00E3747A">
        <w:t>3.6. Комиссия в своем решении устанавливает срок завершения работ по переоборудованию или перепланировке, в зависимости от их сложности, который должен быть не более шести месяцев с момента утверждения решения.</w:t>
      </w:r>
    </w:p>
    <w:p w:rsidR="00E3747A" w:rsidRPr="00E3747A" w:rsidRDefault="00E3747A" w:rsidP="00E3747A">
      <w:r w:rsidRPr="00E3747A">
        <w:t>3.7. Бюро технической инвентаризации вносит соответствующие изменения в технический паспорт на строение после проведения перепланировки помещений и измерений (обмеров) работниками бюро в натуре.</w:t>
      </w:r>
    </w:p>
    <w:p w:rsidR="00E3747A" w:rsidRPr="00E3747A" w:rsidRDefault="00E3747A" w:rsidP="00E3747A">
      <w:r w:rsidRPr="00E3747A">
        <w:t>3.8. После внесения изменений в технический паспорт бюро технической инвентаризации направляет сведения о них в службы коммунального хозяйства и управления имуществом города для внесения этих изменений в соответствующий банк данных.</w:t>
      </w:r>
    </w:p>
    <w:p w:rsidR="00E3747A" w:rsidRPr="00E3747A" w:rsidRDefault="00E3747A" w:rsidP="00E3747A"/>
    <w:p w:rsidR="00E3747A" w:rsidRPr="00E3747A" w:rsidRDefault="00E3747A" w:rsidP="00E3747A">
      <w:r w:rsidRPr="00E3747A">
        <w:lastRenderedPageBreak/>
        <w:t>Руководитель аппарата</w:t>
      </w:r>
    </w:p>
    <w:p w:rsidR="00E3747A" w:rsidRPr="00E3747A" w:rsidRDefault="00E3747A" w:rsidP="00E3747A">
      <w:r w:rsidRPr="00E3747A">
        <w:t>А.Д.ЛАЗАРЕВА</w:t>
      </w:r>
    </w:p>
    <w:p w:rsidR="00E3747A" w:rsidRPr="00E3747A" w:rsidRDefault="00E3747A" w:rsidP="00E3747A"/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Приложение N 2</w:t>
      </w:r>
    </w:p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к распоряжению Главы</w:t>
      </w:r>
    </w:p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города Белово</w:t>
      </w:r>
    </w:p>
    <w:p w:rsidR="00E3747A" w:rsidRPr="00E3747A" w:rsidRDefault="00E3747A" w:rsidP="00E3747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3747A">
        <w:rPr>
          <w:rFonts w:cs="Arial"/>
          <w:b/>
          <w:bCs/>
          <w:kern w:val="28"/>
          <w:sz w:val="32"/>
          <w:szCs w:val="32"/>
        </w:rPr>
        <w:t>от 16.03.1998 N 284-р</w:t>
      </w:r>
    </w:p>
    <w:p w:rsidR="00E3747A" w:rsidRPr="00E3747A" w:rsidRDefault="00E3747A" w:rsidP="00E3747A"/>
    <w:p w:rsidR="00E3747A" w:rsidRPr="00E3747A" w:rsidRDefault="00E3747A" w:rsidP="00E3747A">
      <w:bookmarkStart w:id="2" w:name="Par121"/>
      <w:bookmarkEnd w:id="2"/>
      <w:r w:rsidRPr="00E3747A">
        <w:t>ГОРОДСКАЯ МЕЖВЕДОМСТВЕННАЯ КОМИССИЯ</w:t>
      </w:r>
    </w:p>
    <w:p w:rsidR="00E3747A" w:rsidRPr="00E3747A" w:rsidRDefault="00E3747A" w:rsidP="00E3747A">
      <w:r w:rsidRPr="00E3747A">
        <w:t>ПО РАССМОТРЕНИЮ ВОПРОСОВ ПО ПЕРЕОБОРУДОВАНИЮ И</w:t>
      </w:r>
    </w:p>
    <w:p w:rsidR="00E3747A" w:rsidRPr="00E3747A" w:rsidRDefault="00E3747A" w:rsidP="00E3747A">
      <w:r w:rsidRPr="00E3747A">
        <w:t>ПЕРЕПЛАНИРОВКЕ ЖИЛЫХ И НЕЖИЛЫХ ПОМЕЩЕНИЙ В ЖИЛЫХ ЗДАНИЯХ</w:t>
      </w:r>
    </w:p>
    <w:p w:rsidR="00E3747A" w:rsidRPr="00E3747A" w:rsidRDefault="00E3747A" w:rsidP="00E3747A">
      <w:r w:rsidRPr="00E3747A">
        <w:t>МУНИЦИПАЛЬНОГО ОБРАЗОВАНИЯ "ГОРОД БЕЛОВО"</w:t>
      </w:r>
    </w:p>
    <w:p w:rsidR="00E3747A" w:rsidRPr="00E3747A" w:rsidRDefault="00E3747A" w:rsidP="00E3747A"/>
    <w:p w:rsidR="00E3747A" w:rsidRPr="00E3747A" w:rsidRDefault="00E3747A" w:rsidP="00E3747A">
      <w:r w:rsidRPr="00E3747A">
        <w:t xml:space="preserve">1. </w:t>
      </w:r>
      <w:proofErr w:type="spellStart"/>
      <w:r w:rsidRPr="00E3747A">
        <w:t>Долматов</w:t>
      </w:r>
      <w:proofErr w:type="spellEnd"/>
      <w:r w:rsidRPr="00E3747A">
        <w:t xml:space="preserve"> Г.Ф.        - председатель комиссии, заместитель</w:t>
      </w:r>
    </w:p>
    <w:p w:rsidR="00E3747A" w:rsidRPr="00E3747A" w:rsidRDefault="00E3747A" w:rsidP="00E3747A">
      <w:r w:rsidRPr="00E3747A">
        <w:t xml:space="preserve">                          Главы города</w:t>
      </w:r>
    </w:p>
    <w:p w:rsidR="00E3747A" w:rsidRPr="00E3747A" w:rsidRDefault="00E3747A" w:rsidP="00E3747A">
      <w:r w:rsidRPr="00E3747A">
        <w:t>2. Мельник Н.А.         - секретарь комиссии, ведущий</w:t>
      </w:r>
    </w:p>
    <w:p w:rsidR="00E3747A" w:rsidRPr="00E3747A" w:rsidRDefault="00E3747A" w:rsidP="00E3747A">
      <w:r w:rsidRPr="00E3747A">
        <w:t xml:space="preserve">                          архитектор </w:t>
      </w:r>
      <w:proofErr w:type="spellStart"/>
      <w:r w:rsidRPr="00E3747A">
        <w:t>УАиГ</w:t>
      </w:r>
      <w:proofErr w:type="spellEnd"/>
    </w:p>
    <w:p w:rsidR="00E3747A" w:rsidRPr="00E3747A" w:rsidRDefault="00E3747A" w:rsidP="00E3747A">
      <w:r w:rsidRPr="00E3747A">
        <w:t xml:space="preserve">    Состав комиссии:</w:t>
      </w:r>
    </w:p>
    <w:p w:rsidR="00E3747A" w:rsidRPr="00E3747A" w:rsidRDefault="00E3747A" w:rsidP="00E3747A">
      <w:r w:rsidRPr="00E3747A">
        <w:t xml:space="preserve">3. </w:t>
      </w:r>
      <w:proofErr w:type="spellStart"/>
      <w:r w:rsidRPr="00E3747A">
        <w:t>Колтышева</w:t>
      </w:r>
      <w:proofErr w:type="spellEnd"/>
      <w:r w:rsidRPr="00E3747A">
        <w:t xml:space="preserve"> Л.Ф.       - главный архитектор</w:t>
      </w:r>
    </w:p>
    <w:p w:rsidR="00E3747A" w:rsidRPr="00E3747A" w:rsidRDefault="00E3747A" w:rsidP="00E3747A">
      <w:r w:rsidRPr="00E3747A">
        <w:t xml:space="preserve">4. </w:t>
      </w:r>
      <w:proofErr w:type="spellStart"/>
      <w:r w:rsidRPr="00E3747A">
        <w:t>Тутурлаков</w:t>
      </w:r>
      <w:proofErr w:type="spellEnd"/>
      <w:r w:rsidRPr="00E3747A">
        <w:t xml:space="preserve"> М.И.      - зав. отделением </w:t>
      </w:r>
      <w:proofErr w:type="gramStart"/>
      <w:r w:rsidRPr="00E3747A">
        <w:t>коммунальной</w:t>
      </w:r>
      <w:proofErr w:type="gramEnd"/>
    </w:p>
    <w:p w:rsidR="00E3747A" w:rsidRPr="00E3747A" w:rsidRDefault="00E3747A" w:rsidP="00E3747A">
      <w:r w:rsidRPr="00E3747A">
        <w:t xml:space="preserve">                          гигиены БЦСЭН</w:t>
      </w:r>
    </w:p>
    <w:p w:rsidR="00E3747A" w:rsidRPr="00E3747A" w:rsidRDefault="00E3747A" w:rsidP="00E3747A">
      <w:r w:rsidRPr="00E3747A">
        <w:t>5. Горин И.В.           - старший инженер ОГПС-3</w:t>
      </w:r>
    </w:p>
    <w:p w:rsidR="00E3747A" w:rsidRPr="00E3747A" w:rsidRDefault="00E3747A" w:rsidP="00E3747A">
      <w:r w:rsidRPr="00E3747A">
        <w:t xml:space="preserve">6. От </w:t>
      </w:r>
      <w:proofErr w:type="gramStart"/>
      <w:r w:rsidRPr="00E3747A">
        <w:t>эксплуатирующей</w:t>
      </w:r>
      <w:proofErr w:type="gramEnd"/>
      <w:r w:rsidRPr="00E3747A">
        <w:t xml:space="preserve">   - главные инженера соответствующих</w:t>
      </w:r>
    </w:p>
    <w:p w:rsidR="00E3747A" w:rsidRPr="00E3747A" w:rsidRDefault="00E3747A" w:rsidP="00E3747A">
      <w:r w:rsidRPr="00E3747A">
        <w:t xml:space="preserve">   организации            ЖЭК и ККП</w:t>
      </w:r>
    </w:p>
    <w:p w:rsidR="00E3747A" w:rsidRPr="00E3747A" w:rsidRDefault="00E3747A" w:rsidP="00E3747A"/>
    <w:p w:rsidR="00E3747A" w:rsidRPr="00E3747A" w:rsidRDefault="00E3747A" w:rsidP="00E3747A">
      <w:r w:rsidRPr="00E3747A">
        <w:t>Руководитель аппарата</w:t>
      </w:r>
    </w:p>
    <w:p w:rsidR="00E3747A" w:rsidRPr="00E3747A" w:rsidRDefault="00E3747A" w:rsidP="00E3747A">
      <w:r w:rsidRPr="00E3747A">
        <w:t>А.Д.ЛАЗАРЕВА</w:t>
      </w:r>
    </w:p>
    <w:p w:rsidR="00E3747A" w:rsidRPr="00E3747A" w:rsidRDefault="00E3747A" w:rsidP="00E3747A"/>
    <w:p w:rsidR="00E3747A" w:rsidRPr="00E3747A" w:rsidRDefault="00E3747A" w:rsidP="00E3747A"/>
    <w:p w:rsidR="00E3747A" w:rsidRPr="00E3747A" w:rsidRDefault="00E3747A" w:rsidP="00E3747A"/>
    <w:p w:rsidR="00E3747A" w:rsidRPr="00E3747A" w:rsidRDefault="00E3747A" w:rsidP="00E3747A"/>
    <w:p w:rsidR="00985FC0" w:rsidRPr="00E3747A" w:rsidRDefault="00985FC0" w:rsidP="00E3747A"/>
    <w:sectPr w:rsidR="00985FC0" w:rsidRPr="00E3747A" w:rsidSect="00E3747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52"/>
    <w:rsid w:val="001B4F1D"/>
    <w:rsid w:val="0024693B"/>
    <w:rsid w:val="0033569F"/>
    <w:rsid w:val="003B4D0F"/>
    <w:rsid w:val="004B64A0"/>
    <w:rsid w:val="005B5652"/>
    <w:rsid w:val="007B4C60"/>
    <w:rsid w:val="0088419A"/>
    <w:rsid w:val="008E624E"/>
    <w:rsid w:val="00985FC0"/>
    <w:rsid w:val="00B60ED5"/>
    <w:rsid w:val="00BC72CF"/>
    <w:rsid w:val="00CC18AC"/>
    <w:rsid w:val="00DD4986"/>
    <w:rsid w:val="00E3747A"/>
    <w:rsid w:val="00ED6162"/>
    <w:rsid w:val="00F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B4D0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B4D0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B4D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B4D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B4D0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9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9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D49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DD49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DD49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D616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D616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D616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D616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3B4D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3B4D0F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ED616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B4D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3B4D0F"/>
    <w:rPr>
      <w:color w:val="0000FF"/>
      <w:u w:val="none"/>
    </w:rPr>
  </w:style>
  <w:style w:type="paragraph" w:customStyle="1" w:styleId="Application">
    <w:name w:val="Application!Приложение"/>
    <w:rsid w:val="003B4D0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B4D0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B4D0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B4D0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B4D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B4D0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B4D0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B4D0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B4D0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B4D0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9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9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D49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DD49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DD49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D616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D616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D616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D616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3B4D0F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3B4D0F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ED616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B4D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3B4D0F"/>
    <w:rPr>
      <w:color w:val="0000FF"/>
      <w:u w:val="none"/>
    </w:rPr>
  </w:style>
  <w:style w:type="paragraph" w:customStyle="1" w:styleId="Application">
    <w:name w:val="Application!Приложение"/>
    <w:rsid w:val="003B4D0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B4D0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B4D0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B4D0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3B4D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C072-B937-4198-8773-BCEECC35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1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Links>
    <vt:vector size="24" baseType="variant">
      <vt:variant>
        <vt:i4>6619158</vt:i4>
      </vt:variant>
      <vt:variant>
        <vt:i4>9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3407934</vt:i4>
      </vt:variant>
      <vt:variant>
        <vt:i4>6</vt:i4>
      </vt:variant>
      <vt:variant>
        <vt:i4>0</vt:i4>
      </vt:variant>
      <vt:variant>
        <vt:i4>5</vt:i4>
      </vt:variant>
      <vt:variant>
        <vt:lpwstr>/content/act/f8f80c93-5044-477f-becc-a173ed7bbfea.html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/content/act/48f3e422-e06b-40d7-bd77-438f6ca65c26.html</vt:lpwstr>
      </vt:variant>
      <vt:variant>
        <vt:lpwstr/>
      </vt:variant>
      <vt:variant>
        <vt:i4>3276921</vt:i4>
      </vt:variant>
      <vt:variant>
        <vt:i4>0</vt:i4>
      </vt:variant>
      <vt:variant>
        <vt:i4>0</vt:i4>
      </vt:variant>
      <vt:variant>
        <vt:i4>5</vt:i4>
      </vt:variant>
      <vt:variant>
        <vt:lpwstr>../../../../../content/act/13c2e6d6-2daf-4a00-8625-e1828bccb1f0.doc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3</cp:revision>
  <dcterms:created xsi:type="dcterms:W3CDTF">2017-06-15T08:30:00Z</dcterms:created>
  <dcterms:modified xsi:type="dcterms:W3CDTF">2017-06-15T08:33:00Z</dcterms:modified>
</cp:coreProperties>
</file>