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DC" w:rsidRDefault="00852BE6" w:rsidP="00A056D3">
      <w:pPr>
        <w:spacing w:after="0"/>
        <w:jc w:val="both"/>
        <w:rPr>
          <w:rFonts w:ascii="Times New Roman" w:hAnsi="Times New Roman" w:cs="Times New Roman"/>
          <w:sz w:val="24"/>
          <w:szCs w:val="24"/>
        </w:rPr>
        <w:sectPr w:rsidR="00781FDC" w:rsidSect="00A903B7">
          <w:footerReference w:type="default" r:id="rId8"/>
          <w:pgSz w:w="11906" w:h="16838"/>
          <w:pgMar w:top="1134" w:right="1134" w:bottom="794" w:left="794" w:header="709" w:footer="709" w:gutter="0"/>
          <w:cols w:space="708"/>
          <w:docGrid w:linePitch="360"/>
        </w:sectPr>
      </w:pPr>
      <w:r>
        <w:rPr>
          <w:rFonts w:ascii="Times New Roman" w:hAnsi="Times New Roman" w:cs="Times New Roman"/>
          <w:noProof/>
          <w:sz w:val="24"/>
          <w:szCs w:val="24"/>
          <w:lang w:eastAsia="ru-RU"/>
        </w:rPr>
        <w:drawing>
          <wp:inline distT="0" distB="0" distL="0" distR="0">
            <wp:extent cx="6762750" cy="6711901"/>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767312" cy="6716429"/>
                    </a:xfrm>
                    <a:prstGeom prst="rect">
                      <a:avLst/>
                    </a:prstGeom>
                    <a:noFill/>
                    <a:ln w="9525">
                      <a:noFill/>
                      <a:miter lim="800000"/>
                      <a:headEnd/>
                      <a:tailEnd/>
                    </a:ln>
                  </pic:spPr>
                </pic:pic>
              </a:graphicData>
            </a:graphic>
          </wp:inline>
        </w:drawing>
      </w:r>
    </w:p>
    <w:p w:rsidR="008A4CBA" w:rsidRPr="008A4CBA" w:rsidRDefault="00B16DAB" w:rsidP="008A4CBA">
      <w:pPr>
        <w:pStyle w:val="Standard"/>
        <w:pageBreakBefore/>
        <w:autoSpaceDE w:val="0"/>
        <w:ind w:firstLine="708"/>
        <w:jc w:val="center"/>
        <w:rPr>
          <w:rFonts w:cs="Times New Roman"/>
        </w:rPr>
      </w:pPr>
      <w:r>
        <w:rPr>
          <w:rStyle w:val="11"/>
          <w:rFonts w:eastAsia="Andale Sans UI"/>
          <w:sz w:val="24"/>
          <w:szCs w:val="24"/>
          <w:lang w:val="ru-RU"/>
        </w:rPr>
        <w:lastRenderedPageBreak/>
        <w:t>Вв</w:t>
      </w:r>
      <w:r w:rsidR="008A4CBA" w:rsidRPr="008A4CBA">
        <w:rPr>
          <w:rStyle w:val="11"/>
          <w:rFonts w:eastAsia="Andale Sans UI"/>
          <w:sz w:val="24"/>
          <w:szCs w:val="24"/>
        </w:rPr>
        <w:t>едение</w:t>
      </w:r>
    </w:p>
    <w:p w:rsidR="008A4CBA" w:rsidRPr="008A4CBA" w:rsidRDefault="008A4CBA" w:rsidP="008A4CBA">
      <w:pPr>
        <w:pStyle w:val="Standard"/>
        <w:autoSpaceDE w:val="0"/>
        <w:ind w:firstLine="708"/>
        <w:jc w:val="center"/>
        <w:rPr>
          <w:rFonts w:cs="Times New Roman"/>
        </w:rPr>
      </w:pPr>
    </w:p>
    <w:p w:rsidR="008A4CBA" w:rsidRPr="00D45140" w:rsidRDefault="008A4CBA" w:rsidP="008A4CBA">
      <w:pPr>
        <w:pStyle w:val="Standard"/>
        <w:autoSpaceDE w:val="0"/>
        <w:ind w:firstLine="708"/>
        <w:jc w:val="both"/>
        <w:rPr>
          <w:rStyle w:val="11"/>
          <w:rFonts w:eastAsia="Andale Sans UI"/>
          <w:b w:val="0"/>
          <w:sz w:val="24"/>
          <w:szCs w:val="24"/>
        </w:rPr>
      </w:pPr>
      <w:r w:rsidRPr="00D45140">
        <w:rPr>
          <w:rStyle w:val="11"/>
          <w:rFonts w:eastAsia="Andale Sans UI"/>
          <w:b w:val="0"/>
          <w:sz w:val="24"/>
          <w:szCs w:val="24"/>
        </w:rPr>
        <w:t xml:space="preserve">Решение о заключении концессионного соглашения принято постановлением </w:t>
      </w:r>
      <w:r w:rsidR="00D45140" w:rsidRPr="00D45140">
        <w:rPr>
          <w:rStyle w:val="11"/>
          <w:rFonts w:eastAsia="Andale Sans UI"/>
          <w:b w:val="0"/>
          <w:sz w:val="24"/>
          <w:szCs w:val="24"/>
          <w:lang w:val="ru-RU"/>
        </w:rPr>
        <w:t>Администрации</w:t>
      </w:r>
      <w:r w:rsidRPr="00D45140">
        <w:rPr>
          <w:rStyle w:val="11"/>
          <w:rFonts w:eastAsia="Andale Sans UI"/>
          <w:b w:val="0"/>
          <w:sz w:val="24"/>
          <w:szCs w:val="24"/>
        </w:rPr>
        <w:t xml:space="preserve"> Беловского городского округа от </w:t>
      </w:r>
      <w:r w:rsidR="00F327D3" w:rsidRPr="00D45140">
        <w:rPr>
          <w:rStyle w:val="11"/>
          <w:rFonts w:eastAsia="Andale Sans UI"/>
          <w:b w:val="0"/>
          <w:sz w:val="24"/>
          <w:szCs w:val="24"/>
          <w:lang w:val="ru-RU"/>
        </w:rPr>
        <w:t>07.08.2018</w:t>
      </w:r>
      <w:r w:rsidRPr="00D45140">
        <w:rPr>
          <w:rStyle w:val="11"/>
          <w:rFonts w:eastAsia="Andale Sans UI"/>
          <w:b w:val="0"/>
          <w:sz w:val="24"/>
          <w:szCs w:val="24"/>
        </w:rPr>
        <w:t xml:space="preserve"> №</w:t>
      </w:r>
      <w:r w:rsidR="00F327D3" w:rsidRPr="00D45140">
        <w:rPr>
          <w:rStyle w:val="11"/>
          <w:rFonts w:eastAsia="Andale Sans UI"/>
          <w:b w:val="0"/>
          <w:sz w:val="24"/>
          <w:szCs w:val="24"/>
          <w:lang w:val="ru-RU"/>
        </w:rPr>
        <w:t>2045-п «Об утверждении Решения о заключении концессионного соглашения в отношении объектов централизованной системы теплоснабжения муниципального образования Беловского городского округ</w:t>
      </w:r>
      <w:r w:rsidR="00D45140" w:rsidRPr="00D45140">
        <w:rPr>
          <w:rStyle w:val="11"/>
          <w:rFonts w:eastAsia="Andale Sans UI"/>
          <w:b w:val="0"/>
          <w:sz w:val="24"/>
          <w:szCs w:val="24"/>
          <w:lang w:val="ru-RU"/>
        </w:rPr>
        <w:t>»</w:t>
      </w:r>
      <w:r w:rsidRPr="00D45140">
        <w:rPr>
          <w:rStyle w:val="11"/>
          <w:rFonts w:eastAsia="Andale Sans UI"/>
          <w:b w:val="0"/>
          <w:sz w:val="24"/>
          <w:szCs w:val="24"/>
        </w:rPr>
        <w:t>.</w:t>
      </w:r>
    </w:p>
    <w:p w:rsidR="008A4CBA" w:rsidRPr="008A4CBA" w:rsidRDefault="008A4CBA" w:rsidP="008A4CBA">
      <w:pPr>
        <w:pStyle w:val="Standard"/>
        <w:autoSpaceDE w:val="0"/>
        <w:ind w:firstLine="708"/>
        <w:jc w:val="both"/>
        <w:rPr>
          <w:rStyle w:val="11"/>
          <w:rFonts w:eastAsia="Andale Sans UI"/>
          <w:b w:val="0"/>
          <w:sz w:val="24"/>
          <w:szCs w:val="24"/>
        </w:rPr>
      </w:pPr>
      <w:r w:rsidRPr="00D45140">
        <w:rPr>
          <w:rStyle w:val="11"/>
          <w:rFonts w:eastAsia="Andale Sans UI"/>
          <w:b w:val="0"/>
          <w:sz w:val="24"/>
          <w:szCs w:val="24"/>
        </w:rPr>
        <w:t xml:space="preserve">Настоящая Конкурсная документация утверждена </w:t>
      </w:r>
      <w:r w:rsidRPr="00D45140">
        <w:rPr>
          <w:rFonts w:eastAsia="Times New Roman CYR" w:cs="Times New Roman"/>
          <w:lang w:val="ru-RU"/>
        </w:rPr>
        <w:t>в</w:t>
      </w:r>
      <w:r w:rsidRPr="00D45140">
        <w:rPr>
          <w:rFonts w:eastAsia="Times New Roman CYR" w:cs="Times New Roman"/>
        </w:rPr>
        <w:t xml:space="preserve"> соответствии </w:t>
      </w:r>
      <w:r w:rsidRPr="00D45140">
        <w:rPr>
          <w:rFonts w:cs="Times New Roman"/>
          <w:lang w:val="ru-RU"/>
        </w:rPr>
        <w:t xml:space="preserve">с постановлением  Администрации Беловского городского округа от </w:t>
      </w:r>
      <w:r w:rsidR="00D45140" w:rsidRPr="00D45140">
        <w:rPr>
          <w:rStyle w:val="11"/>
          <w:rFonts w:eastAsia="Andale Sans UI"/>
          <w:b w:val="0"/>
          <w:sz w:val="24"/>
          <w:szCs w:val="24"/>
          <w:lang w:val="ru-RU"/>
        </w:rPr>
        <w:t>07.08.2018</w:t>
      </w:r>
      <w:r w:rsidR="00D45140" w:rsidRPr="00D45140">
        <w:rPr>
          <w:rStyle w:val="11"/>
          <w:rFonts w:eastAsia="Andale Sans UI"/>
          <w:b w:val="0"/>
          <w:sz w:val="24"/>
          <w:szCs w:val="24"/>
        </w:rPr>
        <w:t xml:space="preserve"> №</w:t>
      </w:r>
      <w:r w:rsidR="00D45140" w:rsidRPr="00D45140">
        <w:rPr>
          <w:rStyle w:val="11"/>
          <w:rFonts w:eastAsia="Andale Sans UI"/>
          <w:b w:val="0"/>
          <w:sz w:val="24"/>
          <w:szCs w:val="24"/>
          <w:lang w:val="ru-RU"/>
        </w:rPr>
        <w:t>2045-п «Об утверждении Решения о заключении концессионного соглашения в отношении объектов централизованной системы теплоснабжения муниципального образования Беловского городского округ»</w:t>
      </w:r>
      <w:r w:rsidRPr="00D45140">
        <w:rPr>
          <w:rStyle w:val="11"/>
          <w:rFonts w:eastAsia="Andale Sans UI"/>
          <w:b w:val="0"/>
          <w:sz w:val="24"/>
          <w:szCs w:val="24"/>
        </w:rPr>
        <w:t xml:space="preserve"> и состоит из следующих разделов:</w:t>
      </w:r>
    </w:p>
    <w:p w:rsidR="005E0458" w:rsidRDefault="008A4CBA" w:rsidP="008A4CBA">
      <w:pPr>
        <w:pStyle w:val="Standard"/>
        <w:autoSpaceDE w:val="0"/>
        <w:jc w:val="both"/>
        <w:rPr>
          <w:rStyle w:val="11"/>
          <w:rFonts w:eastAsia="Andale Sans UI"/>
          <w:b w:val="0"/>
          <w:sz w:val="24"/>
          <w:szCs w:val="24"/>
          <w:lang w:val="ru-RU"/>
        </w:rPr>
      </w:pPr>
      <w:r w:rsidRPr="008A4CBA">
        <w:rPr>
          <w:rStyle w:val="11"/>
          <w:rFonts w:eastAsia="Andale Sans UI"/>
          <w:b w:val="0"/>
          <w:sz w:val="24"/>
          <w:szCs w:val="24"/>
        </w:rPr>
        <w:t xml:space="preserve">       </w:t>
      </w:r>
    </w:p>
    <w:p w:rsidR="008A4CBA" w:rsidRPr="008A4CBA" w:rsidRDefault="005E0458" w:rsidP="008A4CBA">
      <w:pPr>
        <w:pStyle w:val="Standard"/>
        <w:autoSpaceDE w:val="0"/>
        <w:jc w:val="both"/>
        <w:rPr>
          <w:rStyle w:val="11"/>
          <w:rFonts w:eastAsia="Andale Sans UI"/>
          <w:b w:val="0"/>
          <w:sz w:val="24"/>
          <w:szCs w:val="24"/>
        </w:rPr>
      </w:pPr>
      <w:r>
        <w:rPr>
          <w:rStyle w:val="11"/>
          <w:rFonts w:eastAsia="Andale Sans UI"/>
          <w:b w:val="0"/>
          <w:sz w:val="24"/>
          <w:szCs w:val="24"/>
          <w:lang w:val="ru-RU"/>
        </w:rPr>
        <w:t xml:space="preserve">        </w:t>
      </w:r>
      <w:r w:rsidR="008A4CBA" w:rsidRPr="008A4CBA">
        <w:rPr>
          <w:rStyle w:val="11"/>
          <w:rFonts w:eastAsia="Andale Sans UI"/>
          <w:b w:val="0"/>
          <w:sz w:val="24"/>
          <w:szCs w:val="24"/>
        </w:rPr>
        <w:t xml:space="preserve"> Введение.</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 Условия Конкурса</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 xml:space="preserve">Раздел 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 </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3. Требования, в соответствии с которыми проводится предварительный отбор Участников конкурса</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 xml:space="preserve">Раздел 4. Критерии Конкурса </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5. Исчерпывающий перечень документов и материалов, представляемых Заявителями и Участниками конкурса</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6. Сообщение о проведении Конкурса</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7. Порядок представления Заявок и предъявляемые к ним требования</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8. Место и срок предоставления Заявок на участие в конкурсе</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9. Порядок, место и срок предоставления Конкурсной документации</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10. Порядок предоставления разъяснений положений Конкурсной документации</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11. Способ обеспечения исполнения Концессионером исполнения обязательств по Концессионному соглашению</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12. Размер, порядок, срок внесения Задатка</w:t>
      </w:r>
    </w:p>
    <w:p w:rsidR="008A4CBA" w:rsidRPr="008A4CBA" w:rsidRDefault="008A4CBA" w:rsidP="008A4CBA">
      <w:pPr>
        <w:pStyle w:val="Standard"/>
        <w:autoSpaceDE w:val="0"/>
        <w:ind w:firstLine="567"/>
        <w:jc w:val="both"/>
        <w:rPr>
          <w:rFonts w:cs="Times New Roman"/>
          <w:lang w:eastAsia="ru-RU"/>
        </w:rPr>
      </w:pPr>
      <w:r w:rsidRPr="008A4CBA">
        <w:rPr>
          <w:rStyle w:val="11"/>
          <w:rFonts w:eastAsia="Andale Sans UI"/>
          <w:b w:val="0"/>
          <w:sz w:val="24"/>
          <w:szCs w:val="24"/>
        </w:rPr>
        <w:t xml:space="preserve">Раздел 13. Порядок </w:t>
      </w:r>
      <w:r w:rsidRPr="008A4CBA">
        <w:rPr>
          <w:rFonts w:cs="Times New Roman"/>
          <w:lang w:eastAsia="ru-RU"/>
        </w:rPr>
        <w:t>предоставления концедентом информации об объекте концессионного соглашения, а также доступа на объект концессионного соглашения.</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14. Порядок и время вскрытия конвертов с Заявками</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 xml:space="preserve">Раздел 15. Порядок и срок проведения предварительного отбора Участников конкурса </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16. Порядок, место и срок представления Конкурсных предложений</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17. Порядок и срок изменения и (или) отзыва Заявок на участие в конкурсе и Конкурсных предложений</w:t>
      </w:r>
    </w:p>
    <w:p w:rsidR="008A4CBA" w:rsidRPr="008A4CBA" w:rsidRDefault="008A4CBA" w:rsidP="008A4CBA">
      <w:pPr>
        <w:pStyle w:val="Standard"/>
        <w:autoSpaceDE w:val="0"/>
        <w:jc w:val="both"/>
        <w:rPr>
          <w:rStyle w:val="11"/>
          <w:rFonts w:eastAsia="Andale Sans UI"/>
          <w:b w:val="0"/>
          <w:sz w:val="24"/>
          <w:szCs w:val="24"/>
        </w:rPr>
      </w:pPr>
      <w:r w:rsidRPr="008A4CBA">
        <w:rPr>
          <w:rStyle w:val="11"/>
          <w:rFonts w:eastAsia="Andale Sans UI"/>
          <w:b w:val="0"/>
          <w:sz w:val="24"/>
          <w:szCs w:val="24"/>
        </w:rPr>
        <w:t xml:space="preserve">         Раздел 18. Порядок, время вскрытия конвертов с Конкурсными предложениями </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19. Порядок рассмотрения и оценки Конкурсных предложений</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20. Порядок определения Победителя конкурса</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21. Срок подписания протокола о результатах проведения Конкурса</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22. Срок подписания Концессионного соглашения</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23. Отказ от проведения Конкурса. Внесение изменений в Конкурсную документацию</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24.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t>Раздел 25. Метод регулирования тарифов, долгосрочные и иные параметры регулирования деятельности Концессионера</w:t>
      </w:r>
    </w:p>
    <w:p w:rsidR="0077276A" w:rsidRDefault="008A4CBA" w:rsidP="008A4CBA">
      <w:pPr>
        <w:autoSpaceDE w:val="0"/>
        <w:ind w:firstLine="540"/>
        <w:jc w:val="both"/>
        <w:rPr>
          <w:rFonts w:ascii="Times New Roman" w:hAnsi="Times New Roman" w:cs="Times New Roman"/>
          <w:sz w:val="24"/>
          <w:szCs w:val="24"/>
        </w:rPr>
      </w:pPr>
      <w:r w:rsidRPr="008A4CBA">
        <w:rPr>
          <w:rFonts w:ascii="Times New Roman" w:hAnsi="Times New Roman" w:cs="Times New Roman"/>
          <w:sz w:val="24"/>
          <w:szCs w:val="24"/>
        </w:rPr>
        <w:t>Раздел 26. Тарифы и бухгалтерская отчетность.</w:t>
      </w:r>
    </w:p>
    <w:p w:rsidR="008A4CBA" w:rsidRPr="008A4CBA" w:rsidRDefault="008A4CBA" w:rsidP="008A4CBA">
      <w:pPr>
        <w:autoSpaceDE w:val="0"/>
        <w:ind w:firstLine="540"/>
        <w:jc w:val="both"/>
        <w:rPr>
          <w:rFonts w:ascii="Times New Roman" w:hAnsi="Times New Roman" w:cs="Times New Roman"/>
          <w:sz w:val="24"/>
          <w:szCs w:val="24"/>
        </w:rPr>
      </w:pPr>
      <w:r w:rsidRPr="008A4CBA">
        <w:rPr>
          <w:rStyle w:val="11"/>
          <w:rFonts w:eastAsiaTheme="minorHAnsi"/>
          <w:b w:val="0"/>
          <w:sz w:val="24"/>
          <w:szCs w:val="24"/>
        </w:rPr>
        <w:t>Раздел 27. Перечень приложений к Конкурсной документации</w:t>
      </w:r>
    </w:p>
    <w:p w:rsidR="008A4CBA" w:rsidRPr="008A4CBA" w:rsidRDefault="008A4CBA" w:rsidP="008A4CBA">
      <w:pPr>
        <w:pStyle w:val="Standard"/>
        <w:autoSpaceDE w:val="0"/>
        <w:ind w:firstLine="567"/>
        <w:jc w:val="both"/>
        <w:rPr>
          <w:rFonts w:cs="Times New Roman"/>
        </w:rPr>
      </w:pPr>
    </w:p>
    <w:p w:rsidR="008A4CBA" w:rsidRPr="008A4CBA" w:rsidRDefault="008A4CBA" w:rsidP="008A4CBA">
      <w:pPr>
        <w:pStyle w:val="Standard"/>
        <w:autoSpaceDE w:val="0"/>
        <w:ind w:firstLine="567"/>
        <w:jc w:val="both"/>
        <w:rPr>
          <w:rStyle w:val="11"/>
          <w:rFonts w:eastAsia="Andale Sans UI"/>
          <w:b w:val="0"/>
          <w:sz w:val="24"/>
          <w:szCs w:val="24"/>
        </w:rPr>
      </w:pPr>
      <w:r w:rsidRPr="008A4CBA">
        <w:rPr>
          <w:rStyle w:val="11"/>
          <w:rFonts w:eastAsia="Andale Sans UI"/>
          <w:b w:val="0"/>
          <w:sz w:val="24"/>
          <w:szCs w:val="24"/>
        </w:rPr>
        <w:lastRenderedPageBreak/>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rsidR="008A4CBA" w:rsidRPr="008A4CBA" w:rsidRDefault="008A4CBA" w:rsidP="008A4CBA">
      <w:pPr>
        <w:pStyle w:val="Standard"/>
        <w:autoSpaceDE w:val="0"/>
        <w:ind w:firstLine="567"/>
        <w:jc w:val="both"/>
        <w:rPr>
          <w:rFonts w:cs="Times New Roman"/>
        </w:rPr>
      </w:pPr>
      <w:r w:rsidRPr="008A4CBA">
        <w:rPr>
          <w:rStyle w:val="11"/>
          <w:rFonts w:eastAsia="Andale Sans UI"/>
          <w:b w:val="0"/>
          <w:sz w:val="24"/>
          <w:szCs w:val="24"/>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8A4CBA" w:rsidRPr="008A4CBA" w:rsidRDefault="008A4CBA" w:rsidP="008A4CBA">
      <w:pPr>
        <w:pStyle w:val="Standard"/>
        <w:autoSpaceDE w:val="0"/>
        <w:ind w:firstLine="567"/>
        <w:jc w:val="both"/>
        <w:rPr>
          <w:rFonts w:cs="Times New Roman"/>
          <w:lang w:val="ru-RU"/>
        </w:rPr>
      </w:pPr>
    </w:p>
    <w:p w:rsidR="008A4CBA" w:rsidRPr="008A4CBA" w:rsidRDefault="008A4CBA" w:rsidP="008A4CBA">
      <w:pPr>
        <w:pStyle w:val="Standard"/>
        <w:autoSpaceDE w:val="0"/>
        <w:ind w:firstLine="567"/>
        <w:jc w:val="both"/>
        <w:rPr>
          <w:rFonts w:cs="Times New Roman"/>
          <w:lang w:val="ru-RU"/>
        </w:rPr>
      </w:pPr>
    </w:p>
    <w:p w:rsidR="008A4CBA" w:rsidRPr="008A4CBA" w:rsidRDefault="008A4CBA" w:rsidP="008A4CBA">
      <w:pPr>
        <w:pStyle w:val="Standard"/>
        <w:autoSpaceDE w:val="0"/>
        <w:ind w:firstLine="567"/>
        <w:jc w:val="both"/>
        <w:rPr>
          <w:rFonts w:cs="Times New Roman"/>
        </w:rPr>
      </w:pPr>
      <w:r w:rsidRPr="008A4CBA">
        <w:rPr>
          <w:rStyle w:val="11"/>
          <w:rFonts w:eastAsia="Andale Sans UI"/>
          <w:sz w:val="24"/>
          <w:szCs w:val="24"/>
        </w:rPr>
        <w:t>Для целей Конкурсной документации используются следующие термины:</w:t>
      </w:r>
    </w:p>
    <w:p w:rsidR="008A4CBA" w:rsidRPr="008A4CBA" w:rsidRDefault="008A4CBA" w:rsidP="008A4CBA">
      <w:pPr>
        <w:pStyle w:val="Standard"/>
        <w:autoSpaceDE w:val="0"/>
        <w:ind w:firstLine="708"/>
        <w:jc w:val="both"/>
        <w:rPr>
          <w:rFonts w:cs="Times New Roman"/>
        </w:rPr>
      </w:pPr>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 xml:space="preserve">Задаток – </w:t>
      </w:r>
      <w:r w:rsidRPr="008A4CBA">
        <w:rPr>
          <w:rFonts w:eastAsia="Times New Roman CYR" w:cs="Times New Roman"/>
          <w:bCs/>
          <w:lang w:val="ru-RU"/>
        </w:rPr>
        <w:t xml:space="preserve">денежные средства, вносимые Заявителем в размере и порядке, установленном в разделе 12 Конкурсной документации, в качестве </w:t>
      </w:r>
      <w:r w:rsidRPr="008A4CBA">
        <w:rPr>
          <w:rFonts w:eastAsia="Times New Roman CYR" w:cs="Times New Roman"/>
          <w:lang w:val="ru-RU"/>
        </w:rPr>
        <w:t>обеспечения исполнения обязательства Заявителя по заключению Концессионного соглашения.</w:t>
      </w:r>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Заявитель</w:t>
      </w:r>
      <w:r w:rsidRPr="008A4CBA">
        <w:rPr>
          <w:rFonts w:eastAsia="Times New Roman CYR" w:cs="Times New Roman"/>
          <w:lang w:val="ru-RU"/>
        </w:rPr>
        <w:t xml:space="preserve"> – </w:t>
      </w:r>
      <w:r w:rsidRPr="008A4CBA">
        <w:rPr>
          <w:rFonts w:eastAsia="Times New Roman CYR" w:cs="Times New Roman"/>
          <w:bCs/>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8A4CBA">
        <w:rPr>
          <w:rFonts w:eastAsia="Times New Roman CYR" w:cs="Times New Roman"/>
          <w:lang w:val="ru-RU"/>
        </w:rPr>
        <w:t>, подавшее Заявку и документы, необходимые для прохождения предварительного отбора, в целях участия в Конкурсе.</w:t>
      </w:r>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 xml:space="preserve">Заявка </w:t>
      </w:r>
      <w:r w:rsidRPr="008A4CBA">
        <w:rPr>
          <w:rFonts w:eastAsia="Times New Roman CYR" w:cs="Times New Roman"/>
          <w:lang w:val="ru-RU"/>
        </w:rPr>
        <w:t>– комплект документов, представленный Заявителем для участия в предварительном отборе Участников конкурса в соответствии с требованиями Конкурсной документации.</w:t>
      </w:r>
    </w:p>
    <w:p w:rsidR="008A4CBA" w:rsidRPr="008A4CBA" w:rsidRDefault="008A4CBA" w:rsidP="008A4CBA">
      <w:pPr>
        <w:pStyle w:val="Standard"/>
        <w:autoSpaceDE w:val="0"/>
        <w:ind w:firstLine="708"/>
        <w:jc w:val="both"/>
        <w:rPr>
          <w:rFonts w:eastAsia="Times New Roman CYR" w:cs="Times New Roman"/>
          <w:b/>
          <w:bCs/>
        </w:rPr>
      </w:pPr>
      <w:r w:rsidRPr="008A4CBA">
        <w:rPr>
          <w:rFonts w:eastAsia="Times New Roman CYR" w:cs="Times New Roman"/>
          <w:b/>
          <w:bCs/>
          <w:lang w:val="ru-RU"/>
        </w:rPr>
        <w:t xml:space="preserve">Закон о концессиях </w:t>
      </w:r>
      <w:r w:rsidRPr="008A4CBA">
        <w:rPr>
          <w:rFonts w:eastAsia="Times New Roman CYR" w:cs="Times New Roman"/>
          <w:lang w:val="ru-RU"/>
        </w:rPr>
        <w:t>– Федеральный закон от 21 июля 2005 года №</w:t>
      </w:r>
      <w:r w:rsidRPr="008A4CBA">
        <w:rPr>
          <w:rFonts w:eastAsia="Times New Roman" w:cs="Times New Roman"/>
          <w:lang w:val="en-US"/>
        </w:rPr>
        <w:t> </w:t>
      </w:r>
      <w:r w:rsidRPr="008A4CBA">
        <w:rPr>
          <w:rFonts w:eastAsia="Times New Roman" w:cs="Times New Roman"/>
          <w:lang w:val="ru-RU"/>
        </w:rPr>
        <w:t>115-</w:t>
      </w:r>
      <w:r w:rsidRPr="008A4CBA">
        <w:rPr>
          <w:rFonts w:eastAsia="Times New Roman CYR" w:cs="Times New Roman"/>
          <w:lang w:val="ru-RU"/>
        </w:rPr>
        <w:t xml:space="preserve">ФЗ </w:t>
      </w:r>
      <w:r w:rsidRPr="008A4CBA">
        <w:rPr>
          <w:rFonts w:eastAsia="Times New Roman" w:cs="Times New Roman"/>
          <w:lang w:val="ru-RU"/>
        </w:rPr>
        <w:t>«</w:t>
      </w:r>
      <w:r w:rsidRPr="008A4CBA">
        <w:rPr>
          <w:rFonts w:eastAsia="Times New Roman CYR" w:cs="Times New Roman"/>
          <w:lang w:val="ru-RU"/>
        </w:rPr>
        <w:t>О</w:t>
      </w:r>
      <w:r w:rsidRPr="008A4CBA">
        <w:rPr>
          <w:rFonts w:eastAsia="Times New Roman" w:cs="Times New Roman"/>
          <w:lang w:val="en-US"/>
        </w:rPr>
        <w:t> </w:t>
      </w:r>
      <w:r w:rsidRPr="008A4CBA">
        <w:rPr>
          <w:rFonts w:eastAsia="Times New Roman CYR" w:cs="Times New Roman"/>
          <w:lang w:val="ru-RU"/>
        </w:rPr>
        <w:t>концессионных соглашениях</w:t>
      </w:r>
      <w:r w:rsidRPr="008A4CBA">
        <w:rPr>
          <w:rFonts w:eastAsia="Times New Roman" w:cs="Times New Roman"/>
          <w:lang w:val="ru-RU"/>
        </w:rPr>
        <w:t xml:space="preserve">» (далее </w:t>
      </w:r>
      <w:r w:rsidRPr="008A4CBA">
        <w:rPr>
          <w:rFonts w:eastAsia="Times New Roman" w:cs="Times New Roman"/>
          <w:lang w:val="ru-RU"/>
        </w:rPr>
        <w:noBreakHyphen/>
        <w:t xml:space="preserve"> Закон о концессиях).</w:t>
      </w:r>
    </w:p>
    <w:p w:rsidR="008A4CBA" w:rsidRPr="008A4CBA" w:rsidRDefault="008A4CBA" w:rsidP="008A4CBA">
      <w:pPr>
        <w:tabs>
          <w:tab w:val="left" w:pos="9072"/>
        </w:tabs>
        <w:ind w:firstLine="709"/>
        <w:jc w:val="both"/>
        <w:rPr>
          <w:rFonts w:ascii="Times New Roman" w:eastAsia="Times New Roman CYR" w:hAnsi="Times New Roman" w:cs="Times New Roman"/>
          <w:b/>
          <w:bCs/>
          <w:sz w:val="24"/>
          <w:szCs w:val="24"/>
        </w:rPr>
      </w:pPr>
      <w:proofErr w:type="gramStart"/>
      <w:r w:rsidRPr="008A4CBA">
        <w:rPr>
          <w:rFonts w:ascii="Times New Roman" w:eastAsia="Times New Roman CYR" w:hAnsi="Times New Roman" w:cs="Times New Roman"/>
          <w:b/>
          <w:bCs/>
          <w:sz w:val="24"/>
          <w:szCs w:val="24"/>
        </w:rPr>
        <w:t xml:space="preserve">Иное лицо, заключающее Концессионное соглашение </w:t>
      </w:r>
      <w:r w:rsidRPr="008A4CBA">
        <w:rPr>
          <w:rFonts w:ascii="Times New Roman" w:eastAsia="Times New Roman CYR" w:hAnsi="Times New Roman" w:cs="Times New Roman"/>
          <w:bCs/>
          <w:kern w:val="1"/>
          <w:sz w:val="24"/>
          <w:szCs w:val="24"/>
          <w:lang w:eastAsia="fa-IR" w:bidi="fa-IR"/>
        </w:rPr>
        <w:t>– Заявитель, с которым Концедентом принято решение о заключении концессионного соглашения, Участник конкурса, по результатам рассмотрения конкурсного предложения которого Концедентом принято решение о заключении концессионного соглашения, Участник конкурса, не признанный по результатам рассмотрения Конкурсных предложений Победителем конкурса, которому предложено заключить концессионное соглашение в соответствии с требованиями и порядком, установленными Законом о концессиях.</w:t>
      </w:r>
      <w:proofErr w:type="gramEnd"/>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 xml:space="preserve">Конкурс – </w:t>
      </w:r>
      <w:r w:rsidRPr="008A4CBA">
        <w:rPr>
          <w:rFonts w:eastAsia="Times New Roman CYR" w:cs="Times New Roman"/>
          <w:bCs/>
          <w:lang w:val="ru-RU"/>
        </w:rPr>
        <w:t xml:space="preserve">конкурс, </w:t>
      </w:r>
      <w:r w:rsidRPr="008A4CBA">
        <w:rPr>
          <w:rFonts w:eastAsia="Times New Roman CYR" w:cs="Times New Roman"/>
          <w:lang w:val="ru-RU"/>
        </w:rPr>
        <w:t xml:space="preserve">проводимый в соответствии с Решением о заключении Концессионного соглашения, Законом о концессиях и Конкурсной документацией.  </w:t>
      </w:r>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 xml:space="preserve">Конкурсная документация </w:t>
      </w:r>
      <w:r w:rsidRPr="008A4CBA">
        <w:rPr>
          <w:rFonts w:eastAsia="Times New Roman CYR" w:cs="Times New Roman"/>
          <w:lang w:val="ru-RU"/>
        </w:rPr>
        <w:t>– комплект документов, определяющих условия и критерии Конкурса, требования к</w:t>
      </w:r>
      <w:r w:rsidRPr="008A4CBA">
        <w:rPr>
          <w:rFonts w:eastAsia="Times New Roman" w:cs="Times New Roman"/>
          <w:lang w:val="en-US"/>
        </w:rPr>
        <w:t> </w:t>
      </w:r>
      <w:r w:rsidRPr="008A4CBA">
        <w:rPr>
          <w:rFonts w:eastAsia="Times New Roman" w:cs="Times New Roman"/>
          <w:lang w:val="ru-RU"/>
        </w:rPr>
        <w:t xml:space="preserve">Заявителям и Участникам конкурса, </w:t>
      </w:r>
      <w:r w:rsidRPr="008A4CBA">
        <w:rPr>
          <w:rFonts w:eastAsia="Times New Roman CYR" w:cs="Times New Roman"/>
          <w:lang w:val="ru-RU"/>
        </w:rPr>
        <w:t xml:space="preserve">порядок проведения Конкурса, а также другие положения и условия в соответствии с </w:t>
      </w:r>
      <w:r w:rsidRPr="008A4CBA">
        <w:rPr>
          <w:rFonts w:eastAsia="Times New Roman" w:cs="Times New Roman"/>
          <w:lang w:val="ru-RU"/>
        </w:rPr>
        <w:t>Законом о концессиях</w:t>
      </w:r>
      <w:r w:rsidRPr="008A4CBA">
        <w:rPr>
          <w:rFonts w:eastAsia="Times New Roman CYR" w:cs="Times New Roman"/>
          <w:lang w:val="ru-RU"/>
        </w:rPr>
        <w:t>.</w:t>
      </w:r>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 xml:space="preserve">Конкурсная комиссия </w:t>
      </w:r>
      <w:r w:rsidRPr="008A4CBA">
        <w:rPr>
          <w:rFonts w:eastAsia="Times New Roman CYR" w:cs="Times New Roman"/>
          <w:lang w:val="ru-RU"/>
        </w:rPr>
        <w:t>– конкурсная комиссия по проведению Конкурса.</w:t>
      </w:r>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 xml:space="preserve">Конкурсное предложение </w:t>
      </w:r>
      <w:r w:rsidRPr="008A4CBA">
        <w:rPr>
          <w:rFonts w:eastAsia="Times New Roman CYR" w:cs="Times New Roman"/>
          <w:lang w:val="ru-RU"/>
        </w:rPr>
        <w:t>– комплект документов, представленный на рассмотрение Конкурсной комиссии Участником конкурса, прошедшим предварительный отбор Участников конкурса, в соответствии с требованиями Конкурсной документации.</w:t>
      </w:r>
    </w:p>
    <w:p w:rsidR="008A4CBA" w:rsidRPr="008A4CBA" w:rsidRDefault="008A4CBA" w:rsidP="008A4CBA">
      <w:pPr>
        <w:pStyle w:val="Standard"/>
        <w:autoSpaceDE w:val="0"/>
        <w:ind w:firstLine="708"/>
        <w:jc w:val="both"/>
        <w:rPr>
          <w:rFonts w:eastAsia="Times New Roman CYR" w:cs="Times New Roman"/>
          <w:b/>
          <w:bCs/>
          <w:i/>
          <w:lang w:val="ru-RU"/>
        </w:rPr>
      </w:pPr>
      <w:r w:rsidRPr="008A4CBA">
        <w:rPr>
          <w:rFonts w:eastAsia="Times New Roman CYR" w:cs="Times New Roman"/>
          <w:b/>
          <w:bCs/>
          <w:lang w:val="ru-RU"/>
        </w:rPr>
        <w:t xml:space="preserve">Концедент – </w:t>
      </w:r>
      <w:r w:rsidRPr="008A4CBA">
        <w:rPr>
          <w:rFonts w:cs="Times New Roman"/>
        </w:rPr>
        <w:t>муниципальное образование Беловский городской округ.</w:t>
      </w:r>
    </w:p>
    <w:p w:rsidR="008A4CBA" w:rsidRPr="008A4CBA" w:rsidRDefault="008A4CBA" w:rsidP="008A4CBA">
      <w:pPr>
        <w:tabs>
          <w:tab w:val="left" w:pos="9072"/>
        </w:tabs>
        <w:ind w:firstLine="709"/>
        <w:jc w:val="both"/>
        <w:rPr>
          <w:rFonts w:ascii="Times New Roman" w:eastAsia="Times New Roman CYR" w:hAnsi="Times New Roman" w:cs="Times New Roman"/>
          <w:b/>
          <w:bCs/>
          <w:sz w:val="24"/>
          <w:szCs w:val="24"/>
        </w:rPr>
      </w:pPr>
      <w:r w:rsidRPr="008A4CBA">
        <w:rPr>
          <w:rFonts w:ascii="Times New Roman" w:eastAsia="Times New Roman CYR" w:hAnsi="Times New Roman" w:cs="Times New Roman"/>
          <w:b/>
          <w:bCs/>
          <w:sz w:val="24"/>
          <w:szCs w:val="24"/>
        </w:rPr>
        <w:t xml:space="preserve">Концессионер </w:t>
      </w:r>
      <w:r w:rsidRPr="008A4CBA">
        <w:rPr>
          <w:rFonts w:ascii="Times New Roman" w:eastAsia="Times New Roman CYR" w:hAnsi="Times New Roman" w:cs="Times New Roman"/>
          <w:sz w:val="24"/>
          <w:szCs w:val="24"/>
        </w:rPr>
        <w:t xml:space="preserve">– </w:t>
      </w:r>
      <w:r w:rsidRPr="008A4CBA">
        <w:rPr>
          <w:rFonts w:ascii="Times New Roman" w:eastAsia="Times New Roman CYR" w:hAnsi="Times New Roman" w:cs="Times New Roman"/>
          <w:kern w:val="1"/>
          <w:sz w:val="24"/>
          <w:szCs w:val="24"/>
          <w:lang w:eastAsia="fa-IR"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иное лицо, заключающее соглашение, и подписавшее Соглашение.</w:t>
      </w:r>
    </w:p>
    <w:p w:rsidR="008A4CBA" w:rsidRPr="008A4CBA" w:rsidRDefault="008A4CBA" w:rsidP="008A4CBA">
      <w:pPr>
        <w:pStyle w:val="Standard"/>
        <w:autoSpaceDE w:val="0"/>
        <w:ind w:firstLine="708"/>
        <w:jc w:val="both"/>
        <w:rPr>
          <w:rFonts w:cs="Times New Roman"/>
          <w:b/>
        </w:rPr>
      </w:pPr>
      <w:r w:rsidRPr="008A4CBA">
        <w:rPr>
          <w:rFonts w:eastAsia="Times New Roman CYR" w:cs="Times New Roman"/>
          <w:b/>
          <w:bCs/>
          <w:lang w:val="ru-RU"/>
        </w:rPr>
        <w:t>Концессионное соглашение</w:t>
      </w:r>
      <w:r w:rsidRPr="008A4CBA">
        <w:rPr>
          <w:rFonts w:eastAsia="Times New Roman CYR" w:cs="Times New Roman"/>
          <w:lang w:val="ru-RU"/>
        </w:rPr>
        <w:t xml:space="preserve"> – соглашение, проект которого указан в Приложении № 1 к Конкурсной документации.</w:t>
      </w:r>
    </w:p>
    <w:p w:rsidR="008A4CBA" w:rsidRPr="008A4CBA" w:rsidRDefault="008A4CBA" w:rsidP="008A4CBA">
      <w:pPr>
        <w:tabs>
          <w:tab w:val="left" w:pos="9072"/>
        </w:tabs>
        <w:ind w:firstLine="709"/>
        <w:jc w:val="both"/>
        <w:rPr>
          <w:rFonts w:ascii="Times New Roman" w:hAnsi="Times New Roman" w:cs="Times New Roman"/>
          <w:sz w:val="24"/>
          <w:szCs w:val="24"/>
        </w:rPr>
      </w:pPr>
      <w:r w:rsidRPr="008A4CBA">
        <w:rPr>
          <w:rFonts w:ascii="Times New Roman" w:hAnsi="Times New Roman" w:cs="Times New Roman"/>
          <w:b/>
          <w:sz w:val="24"/>
          <w:szCs w:val="24"/>
        </w:rPr>
        <w:t>Критерии конкурса</w:t>
      </w:r>
      <w:r w:rsidRPr="008A4CBA">
        <w:rPr>
          <w:rFonts w:ascii="Times New Roman" w:hAnsi="Times New Roman" w:cs="Times New Roman"/>
          <w:sz w:val="24"/>
          <w:szCs w:val="24"/>
        </w:rPr>
        <w:t xml:space="preserve"> – установленные в Конкурсной документации в соответствии с Законом о концессиях показатели и их значения, используемые для оценки Конкурсных предложений Участников конкурса.</w:t>
      </w:r>
    </w:p>
    <w:p w:rsidR="008A4CBA" w:rsidRPr="008A4CBA" w:rsidRDefault="008A4CBA" w:rsidP="008A4CBA">
      <w:pPr>
        <w:pStyle w:val="ConsPlusNonformat"/>
        <w:ind w:firstLine="708"/>
        <w:jc w:val="both"/>
        <w:rPr>
          <w:rFonts w:ascii="Times New Roman" w:hAnsi="Times New Roman" w:cs="Times New Roman"/>
          <w:sz w:val="24"/>
          <w:szCs w:val="24"/>
        </w:rPr>
      </w:pPr>
      <w:r w:rsidRPr="008A4CBA">
        <w:rPr>
          <w:rFonts w:ascii="Times New Roman" w:eastAsia="Times New Roman CYR" w:hAnsi="Times New Roman" w:cs="Times New Roman"/>
          <w:b/>
          <w:bCs/>
          <w:sz w:val="24"/>
          <w:szCs w:val="24"/>
        </w:rPr>
        <w:t xml:space="preserve">Объект концессионного соглашения </w:t>
      </w:r>
      <w:r w:rsidRPr="008A4CBA">
        <w:rPr>
          <w:rFonts w:ascii="Times New Roman" w:eastAsia="Times New Roman CYR" w:hAnsi="Times New Roman" w:cs="Times New Roman"/>
          <w:bCs/>
          <w:sz w:val="24"/>
          <w:szCs w:val="24"/>
        </w:rPr>
        <w:t xml:space="preserve">– </w:t>
      </w:r>
      <w:r w:rsidRPr="008A4CBA">
        <w:rPr>
          <w:rFonts w:ascii="Times New Roman" w:hAnsi="Times New Roman" w:cs="Times New Roman"/>
          <w:sz w:val="24"/>
          <w:szCs w:val="24"/>
        </w:rPr>
        <w:t>объекты централизованной системы теплоснабжения муниципального образования Беловский городской округ Кемеровской области.</w:t>
      </w:r>
    </w:p>
    <w:p w:rsidR="008A4CBA" w:rsidRPr="008A4CBA" w:rsidRDefault="008D79A9" w:rsidP="008D79A9">
      <w:pPr>
        <w:pStyle w:val="ConsPlusNonformat"/>
        <w:ind w:right="-85" w:firstLine="708"/>
        <w:jc w:val="both"/>
        <w:rPr>
          <w:rFonts w:ascii="Times New Roman" w:hAnsi="Times New Roman" w:cs="Times New Roman"/>
          <w:sz w:val="24"/>
          <w:szCs w:val="24"/>
        </w:rPr>
      </w:pPr>
      <w:r>
        <w:rPr>
          <w:rFonts w:ascii="Times New Roman" w:eastAsia="Times New Roman CYR" w:hAnsi="Times New Roman" w:cs="Times New Roman"/>
          <w:b/>
          <w:bCs/>
          <w:sz w:val="24"/>
          <w:szCs w:val="24"/>
        </w:rPr>
        <w:lastRenderedPageBreak/>
        <w:t>И</w:t>
      </w:r>
      <w:r w:rsidR="008A4CBA" w:rsidRPr="008A4CBA">
        <w:rPr>
          <w:rFonts w:ascii="Times New Roman" w:eastAsia="Times New Roman CYR" w:hAnsi="Times New Roman" w:cs="Times New Roman"/>
          <w:b/>
          <w:bCs/>
          <w:sz w:val="24"/>
          <w:szCs w:val="24"/>
        </w:rPr>
        <w:t>мущество, передаваемое по концессионному соглашению</w:t>
      </w:r>
      <w:r w:rsidR="008A4CBA" w:rsidRPr="008A4CBA">
        <w:rPr>
          <w:rFonts w:ascii="Times New Roman" w:eastAsia="Times New Roman CYR" w:hAnsi="Times New Roman" w:cs="Times New Roman"/>
          <w:bCs/>
          <w:sz w:val="24"/>
          <w:szCs w:val="24"/>
        </w:rPr>
        <w:t xml:space="preserve"> -</w:t>
      </w:r>
      <w:r w:rsidR="008A4CBA" w:rsidRPr="008A4CBA">
        <w:rPr>
          <w:rFonts w:ascii="Times New Roman" w:eastAsia="Times New Roman CYR" w:hAnsi="Times New Roman" w:cs="Times New Roman"/>
          <w:b/>
          <w:bCs/>
          <w:sz w:val="24"/>
          <w:szCs w:val="24"/>
        </w:rPr>
        <w:t xml:space="preserve"> </w:t>
      </w:r>
      <w:r w:rsidR="008A4CBA" w:rsidRPr="008A4CBA">
        <w:rPr>
          <w:rFonts w:ascii="Times New Roman" w:hAnsi="Times New Roman" w:cs="Times New Roman"/>
          <w:sz w:val="24"/>
          <w:szCs w:val="24"/>
        </w:rPr>
        <w:t xml:space="preserve">объекты централизованной системы теплоснабжения муниципального образования Беловский городской округ Кемеровской области </w:t>
      </w:r>
      <w:r w:rsidR="008A4CBA" w:rsidRPr="008A4CBA">
        <w:rPr>
          <w:rFonts w:ascii="Times New Roman" w:eastAsia="Times New Roman CYR" w:hAnsi="Times New Roman" w:cs="Times New Roman"/>
          <w:bCs/>
          <w:sz w:val="24"/>
          <w:szCs w:val="24"/>
        </w:rPr>
        <w:t>в составе Объекта концессионного соглашения и иного, передаваемого концедентом концессионеру по концессионному соглашению имущества.</w:t>
      </w:r>
    </w:p>
    <w:p w:rsidR="008A4CBA" w:rsidRPr="008A4CBA" w:rsidRDefault="008A4CBA" w:rsidP="008A4CBA">
      <w:pPr>
        <w:pStyle w:val="Standard"/>
        <w:autoSpaceDE w:val="0"/>
        <w:ind w:firstLine="708"/>
        <w:jc w:val="both"/>
        <w:rPr>
          <w:rFonts w:eastAsia="Times New Roman CYR" w:cs="Times New Roman"/>
          <w:b/>
          <w:bCs/>
          <w:u w:val="single"/>
          <w:lang w:val="ru-RU"/>
        </w:rPr>
      </w:pPr>
      <w:r w:rsidRPr="008A4CBA">
        <w:rPr>
          <w:rFonts w:eastAsia="Times New Roman CYR" w:cs="Times New Roman"/>
          <w:b/>
          <w:bCs/>
          <w:lang w:val="ru-RU"/>
        </w:rPr>
        <w:t>Официальные сайты</w:t>
      </w:r>
      <w:r w:rsidRPr="008A4CBA">
        <w:rPr>
          <w:rFonts w:eastAsia="Times New Roman CYR" w:cs="Times New Roman"/>
          <w:lang w:val="ru-RU"/>
        </w:rPr>
        <w:t xml:space="preserve"> – официальный сайт</w:t>
      </w:r>
      <w:r w:rsidRPr="008A4CBA">
        <w:rPr>
          <w:rFonts w:cs="Times New Roman"/>
          <w:lang w:val="ru-RU" w:eastAsia="ar-SA" w:bidi="ar-SA"/>
        </w:rPr>
        <w:t xml:space="preserve"> </w:t>
      </w:r>
      <w:r w:rsidRPr="008A4CBA">
        <w:rPr>
          <w:rFonts w:cs="Times New Roman"/>
        </w:rPr>
        <w:t>Российской Федерации</w:t>
      </w:r>
      <w:r w:rsidRPr="008A4CBA">
        <w:rPr>
          <w:rFonts w:cs="Times New Roman"/>
          <w:lang w:val="ru-RU" w:eastAsia="ar-SA" w:bidi="ar-SA"/>
        </w:rPr>
        <w:t xml:space="preserve"> в информационно-телекоммуникационной сети Интернет </w:t>
      </w:r>
      <w:r w:rsidRPr="008A4CBA">
        <w:rPr>
          <w:rFonts w:eastAsia="Calibri" w:cs="Times New Roman"/>
        </w:rPr>
        <w:t>(далее – сеть Интернет)</w:t>
      </w:r>
      <w:r w:rsidRPr="008A4CBA">
        <w:rPr>
          <w:rFonts w:cs="Times New Roman"/>
          <w:lang w:val="ru-RU" w:eastAsia="ar-SA" w:bidi="ar-SA"/>
        </w:rPr>
        <w:t xml:space="preserve"> для размещения информации о проведении торгов – </w:t>
      </w:r>
      <w:hyperlink r:id="rId10" w:history="1">
        <w:r w:rsidRPr="008A4CBA">
          <w:rPr>
            <w:rStyle w:val="a6"/>
            <w:rFonts w:cs="Times New Roman"/>
            <w:lang w:val="en-US" w:eastAsia="ar-SA" w:bidi="ar-SA"/>
          </w:rPr>
          <w:t>www</w:t>
        </w:r>
        <w:r w:rsidRPr="008A4CBA">
          <w:rPr>
            <w:rStyle w:val="a6"/>
            <w:rFonts w:cs="Times New Roman"/>
            <w:lang w:val="ru-RU" w:eastAsia="ar-SA" w:bidi="ar-SA"/>
          </w:rPr>
          <w:t>.</w:t>
        </w:r>
        <w:r w:rsidRPr="008A4CBA">
          <w:rPr>
            <w:rStyle w:val="a6"/>
            <w:rFonts w:cs="Times New Roman"/>
            <w:lang w:val="en-US" w:eastAsia="ar-SA" w:bidi="ar-SA"/>
          </w:rPr>
          <w:t>torgi</w:t>
        </w:r>
        <w:r w:rsidRPr="008A4CBA">
          <w:rPr>
            <w:rStyle w:val="a6"/>
            <w:rFonts w:cs="Times New Roman"/>
            <w:lang w:val="ru-RU" w:eastAsia="ar-SA" w:bidi="ar-SA"/>
          </w:rPr>
          <w:t>.</w:t>
        </w:r>
        <w:r w:rsidRPr="008A4CBA">
          <w:rPr>
            <w:rStyle w:val="a6"/>
            <w:rFonts w:cs="Times New Roman"/>
            <w:lang w:val="en-US" w:eastAsia="ar-SA" w:bidi="ar-SA"/>
          </w:rPr>
          <w:t>gov</w:t>
        </w:r>
        <w:r w:rsidRPr="008A4CBA">
          <w:rPr>
            <w:rStyle w:val="a6"/>
            <w:rFonts w:cs="Times New Roman"/>
            <w:lang w:val="ru-RU" w:eastAsia="ar-SA" w:bidi="ar-SA"/>
          </w:rPr>
          <w:t>.</w:t>
        </w:r>
        <w:r w:rsidRPr="008A4CBA">
          <w:rPr>
            <w:rStyle w:val="a6"/>
            <w:rFonts w:cs="Times New Roman"/>
            <w:lang w:val="en-US" w:eastAsia="ar-SA" w:bidi="ar-SA"/>
          </w:rPr>
          <w:t>ru</w:t>
        </w:r>
      </w:hyperlink>
      <w:r w:rsidRPr="008A4CBA">
        <w:rPr>
          <w:rFonts w:cs="Times New Roman"/>
          <w:lang w:val="ru-RU" w:eastAsia="ar-SA" w:bidi="ar-SA"/>
        </w:rPr>
        <w:t xml:space="preserve"> , </w:t>
      </w:r>
      <w:r w:rsidRPr="008A4CBA">
        <w:rPr>
          <w:rFonts w:cs="Times New Roman"/>
        </w:rPr>
        <w:t>официальн</w:t>
      </w:r>
      <w:r w:rsidRPr="008A4CBA">
        <w:rPr>
          <w:rFonts w:cs="Times New Roman"/>
          <w:lang w:val="ru-RU"/>
        </w:rPr>
        <w:t>ый</w:t>
      </w:r>
      <w:r w:rsidRPr="008A4CBA">
        <w:rPr>
          <w:rFonts w:cs="Times New Roman"/>
        </w:rPr>
        <w:t xml:space="preserve"> </w:t>
      </w:r>
      <w:r w:rsidRPr="008A4CBA">
        <w:rPr>
          <w:rFonts w:cs="Times New Roman"/>
          <w:lang w:val="ru-RU"/>
        </w:rPr>
        <w:t xml:space="preserve">сайт Концедента – </w:t>
      </w:r>
      <w:hyperlink r:id="rId11" w:history="1">
        <w:r w:rsidRPr="008A4CBA">
          <w:rPr>
            <w:rStyle w:val="a6"/>
            <w:rFonts w:cs="Times New Roman"/>
            <w:lang w:val="en-US"/>
          </w:rPr>
          <w:t>www</w:t>
        </w:r>
        <w:r w:rsidRPr="008A4CBA">
          <w:rPr>
            <w:rStyle w:val="a6"/>
            <w:rFonts w:cs="Times New Roman"/>
            <w:lang w:val="ru-RU"/>
          </w:rPr>
          <w:t>.</w:t>
        </w:r>
        <w:r w:rsidRPr="008A4CBA">
          <w:rPr>
            <w:rStyle w:val="a6"/>
            <w:rFonts w:cs="Times New Roman"/>
            <w:lang w:val="en-US"/>
          </w:rPr>
          <w:t>belovo</w:t>
        </w:r>
        <w:r w:rsidRPr="008A4CBA">
          <w:rPr>
            <w:rStyle w:val="a6"/>
            <w:rFonts w:cs="Times New Roman"/>
            <w:lang w:val="ru-RU"/>
          </w:rPr>
          <w:t>42.</w:t>
        </w:r>
        <w:r w:rsidRPr="008A4CBA">
          <w:rPr>
            <w:rStyle w:val="a6"/>
            <w:rFonts w:cs="Times New Roman"/>
            <w:lang w:val="en-US"/>
          </w:rPr>
          <w:t>ru</w:t>
        </w:r>
      </w:hyperlink>
      <w:r w:rsidRPr="008A4CBA">
        <w:rPr>
          <w:rFonts w:cs="Times New Roman"/>
          <w:lang w:val="ru-RU"/>
        </w:rPr>
        <w:t xml:space="preserve"> </w:t>
      </w:r>
    </w:p>
    <w:p w:rsidR="008A4CBA" w:rsidRPr="008A4CBA" w:rsidRDefault="008A4CBA" w:rsidP="00C547DC">
      <w:pPr>
        <w:pStyle w:val="Standard"/>
        <w:autoSpaceDE w:val="0"/>
        <w:ind w:right="340" w:firstLine="708"/>
        <w:jc w:val="both"/>
        <w:rPr>
          <w:rFonts w:eastAsia="Times New Roman CYR" w:cs="Times New Roman"/>
          <w:lang w:val="ru-RU"/>
        </w:rPr>
      </w:pPr>
      <w:r w:rsidRPr="008A4CBA">
        <w:rPr>
          <w:rFonts w:eastAsia="Times New Roman CYR" w:cs="Times New Roman"/>
          <w:b/>
          <w:bCs/>
          <w:lang w:val="ru-RU"/>
        </w:rPr>
        <w:t xml:space="preserve">Победитель конкурса – </w:t>
      </w:r>
      <w:r w:rsidRPr="008A4CBA">
        <w:rPr>
          <w:rFonts w:eastAsia="Times New Roman CYR" w:cs="Times New Roman"/>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8A4CBA" w:rsidRPr="008A4CBA" w:rsidRDefault="008A4CBA" w:rsidP="008A4CBA">
      <w:pPr>
        <w:pStyle w:val="Standard"/>
        <w:autoSpaceDE w:val="0"/>
        <w:ind w:firstLine="708"/>
        <w:jc w:val="both"/>
        <w:rPr>
          <w:rFonts w:eastAsia="Times New Roman CYR" w:cs="Times New Roman"/>
          <w:bCs/>
          <w:lang w:val="ru-RU"/>
        </w:rPr>
      </w:pPr>
      <w:r w:rsidRPr="008D79A9">
        <w:rPr>
          <w:rFonts w:eastAsia="Times New Roman CYR" w:cs="Times New Roman"/>
          <w:b/>
          <w:bCs/>
          <w:lang w:val="ru-RU"/>
        </w:rPr>
        <w:t xml:space="preserve">Решение о заключении Концессионного соглашения </w:t>
      </w:r>
      <w:r w:rsidRPr="00D45140">
        <w:rPr>
          <w:rFonts w:eastAsia="Times New Roman CYR" w:cs="Times New Roman"/>
          <w:bCs/>
          <w:lang w:val="ru-RU"/>
        </w:rPr>
        <w:t xml:space="preserve">– постановление Администрации Беловского городского округа от </w:t>
      </w:r>
      <w:r w:rsidR="00D45140" w:rsidRPr="00D45140">
        <w:rPr>
          <w:rStyle w:val="11"/>
          <w:rFonts w:eastAsia="Andale Sans UI"/>
          <w:b w:val="0"/>
          <w:sz w:val="24"/>
          <w:szCs w:val="24"/>
          <w:lang w:val="ru-RU"/>
        </w:rPr>
        <w:t>07.08.2018</w:t>
      </w:r>
      <w:r w:rsidR="00D45140" w:rsidRPr="00D45140">
        <w:rPr>
          <w:rStyle w:val="11"/>
          <w:rFonts w:eastAsia="Andale Sans UI"/>
          <w:b w:val="0"/>
          <w:sz w:val="24"/>
          <w:szCs w:val="24"/>
        </w:rPr>
        <w:t xml:space="preserve"> №</w:t>
      </w:r>
      <w:r w:rsidR="00D45140" w:rsidRPr="00D45140">
        <w:rPr>
          <w:rStyle w:val="11"/>
          <w:rFonts w:eastAsia="Andale Sans UI"/>
          <w:b w:val="0"/>
          <w:sz w:val="24"/>
          <w:szCs w:val="24"/>
          <w:lang w:val="ru-RU"/>
        </w:rPr>
        <w:t>2045-п «Об утверждении Решения о заключении концессионного соглашения в отношении объектов централизованной системы теплоснабжения муниципального образования Беловского городского округ»</w:t>
      </w:r>
      <w:r w:rsidR="00D45140" w:rsidRPr="00D45140">
        <w:rPr>
          <w:rStyle w:val="11"/>
          <w:rFonts w:eastAsia="Andale Sans UI"/>
          <w:b w:val="0"/>
          <w:sz w:val="24"/>
          <w:szCs w:val="24"/>
        </w:rPr>
        <w:t>.</w:t>
      </w:r>
    </w:p>
    <w:p w:rsidR="008A4CBA" w:rsidRPr="008A4CBA" w:rsidRDefault="008A4CBA" w:rsidP="008A4CBA">
      <w:pPr>
        <w:pStyle w:val="Standard"/>
        <w:autoSpaceDE w:val="0"/>
        <w:ind w:firstLine="708"/>
        <w:jc w:val="both"/>
        <w:rPr>
          <w:rFonts w:eastAsia="Times New Roman CYR" w:cs="Times New Roman"/>
          <w:b/>
          <w:bCs/>
          <w:lang w:val="ru-RU"/>
        </w:rPr>
      </w:pPr>
      <w:r w:rsidRPr="008A4CBA">
        <w:rPr>
          <w:rFonts w:eastAsia="Times New Roman CYR" w:cs="Times New Roman"/>
          <w:b/>
          <w:bCs/>
          <w:lang w:val="ru-RU"/>
        </w:rPr>
        <w:t xml:space="preserve">Участник конкурса </w:t>
      </w:r>
      <w:r w:rsidRPr="008A4CBA">
        <w:rPr>
          <w:rFonts w:eastAsia="Times New Roman CYR" w:cs="Times New Roman"/>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8A4CBA" w:rsidRDefault="008A4CBA" w:rsidP="008A4CBA">
      <w:pPr>
        <w:pStyle w:val="Standard"/>
        <w:autoSpaceDE w:val="0"/>
        <w:ind w:left="360"/>
        <w:rPr>
          <w:rFonts w:eastAsia="Times New Roman CYR" w:cs="Times New Roman"/>
          <w:b/>
          <w:bCs/>
          <w:lang w:val="ru-RU"/>
        </w:rPr>
      </w:pPr>
    </w:p>
    <w:p w:rsidR="00E57EC0" w:rsidRPr="008A4CBA" w:rsidRDefault="00E57EC0" w:rsidP="008A4CBA">
      <w:pPr>
        <w:pStyle w:val="Standard"/>
        <w:autoSpaceDE w:val="0"/>
        <w:ind w:left="360"/>
        <w:rPr>
          <w:rFonts w:eastAsia="Times New Roman CYR" w:cs="Times New Roman"/>
          <w:b/>
          <w:bCs/>
          <w:lang w:val="ru-RU"/>
        </w:rPr>
      </w:pPr>
    </w:p>
    <w:p w:rsidR="008A4CBA" w:rsidRPr="008A4CBA" w:rsidRDefault="008A4CBA" w:rsidP="001E364B">
      <w:pPr>
        <w:pStyle w:val="Standard"/>
        <w:numPr>
          <w:ilvl w:val="0"/>
          <w:numId w:val="12"/>
        </w:numPr>
        <w:autoSpaceDE w:val="0"/>
        <w:jc w:val="center"/>
        <w:rPr>
          <w:rFonts w:eastAsia="Times New Roman" w:cs="Times New Roman"/>
          <w:lang w:val="ru-RU"/>
        </w:rPr>
      </w:pPr>
      <w:r w:rsidRPr="008A4CBA">
        <w:rPr>
          <w:rFonts w:eastAsia="Times New Roman CYR" w:cs="Times New Roman"/>
          <w:b/>
          <w:bCs/>
          <w:lang w:val="ru-RU"/>
        </w:rPr>
        <w:t xml:space="preserve">Условия Конкурса </w:t>
      </w:r>
    </w:p>
    <w:p w:rsidR="008A4CBA" w:rsidRPr="008A4CBA" w:rsidRDefault="008A4CBA" w:rsidP="008A4CBA">
      <w:pPr>
        <w:pStyle w:val="Standard"/>
        <w:autoSpaceDE w:val="0"/>
        <w:rPr>
          <w:rFonts w:eastAsia="Times New Roman" w:cs="Times New Roman"/>
          <w:lang w:val="ru-RU"/>
        </w:rPr>
      </w:pPr>
      <w:r w:rsidRPr="008A4CBA">
        <w:rPr>
          <w:rFonts w:eastAsia="Times New Roman CYR" w:cs="Times New Roman"/>
          <w:b/>
          <w:bCs/>
          <w:lang w:val="ru-RU"/>
        </w:rPr>
        <w:t xml:space="preserve">                                      </w:t>
      </w:r>
    </w:p>
    <w:p w:rsidR="008A4CBA" w:rsidRPr="008A4CBA" w:rsidRDefault="008A4CBA" w:rsidP="008A4CBA">
      <w:pPr>
        <w:pStyle w:val="Standard"/>
        <w:tabs>
          <w:tab w:val="left" w:pos="1134"/>
        </w:tabs>
        <w:autoSpaceDE w:val="0"/>
        <w:ind w:firstLine="567"/>
        <w:jc w:val="both"/>
        <w:rPr>
          <w:rFonts w:eastAsia="Times New Roman" w:cs="Times New Roman"/>
          <w:lang w:val="ru-RU"/>
        </w:rPr>
      </w:pPr>
      <w:r w:rsidRPr="008A4CBA">
        <w:rPr>
          <w:rFonts w:eastAsia="Times New Roman" w:cs="Times New Roman"/>
          <w:lang w:val="ru-RU"/>
        </w:rPr>
        <w:t xml:space="preserve">Настоящая Конкурсная Документация разработана в соответствии с законом </w:t>
      </w:r>
      <w:r w:rsidR="0077276A">
        <w:rPr>
          <w:rFonts w:eastAsia="Times New Roman" w:cs="Times New Roman"/>
          <w:lang w:val="ru-RU"/>
        </w:rPr>
        <w:t>о концессии.</w:t>
      </w:r>
    </w:p>
    <w:p w:rsidR="008A4CBA" w:rsidRPr="008A4CBA" w:rsidRDefault="008A4CBA" w:rsidP="008A4CBA">
      <w:pPr>
        <w:pStyle w:val="Standard"/>
        <w:tabs>
          <w:tab w:val="left" w:pos="1134"/>
        </w:tabs>
        <w:autoSpaceDE w:val="0"/>
        <w:ind w:firstLine="567"/>
        <w:jc w:val="both"/>
        <w:rPr>
          <w:rFonts w:eastAsia="Times New Roman" w:cs="Times New Roman"/>
          <w:lang w:val="ru-RU"/>
        </w:rPr>
      </w:pPr>
      <w:r w:rsidRPr="008A4CBA">
        <w:rPr>
          <w:rFonts w:eastAsia="Times New Roman" w:cs="Times New Roman"/>
          <w:lang w:val="ru-RU"/>
        </w:rPr>
        <w:t>Условия Конкурса определены Решением о заключении Концессионного соглашения, в том числе в задании Концедента и м</w:t>
      </w:r>
      <w:r w:rsidRPr="008A4CBA">
        <w:rPr>
          <w:rFonts w:cs="Times New Roman"/>
        </w:rPr>
        <w:t>инимально допустимы</w:t>
      </w:r>
      <w:r w:rsidRPr="008A4CBA">
        <w:rPr>
          <w:rFonts w:cs="Times New Roman"/>
          <w:lang w:val="ru-RU"/>
        </w:rPr>
        <w:t>х</w:t>
      </w:r>
      <w:r w:rsidRPr="008A4CBA">
        <w:rPr>
          <w:rFonts w:cs="Times New Roman"/>
        </w:rPr>
        <w:t xml:space="preserve"> плановы</w:t>
      </w:r>
      <w:r w:rsidRPr="008A4CBA">
        <w:rPr>
          <w:rFonts w:cs="Times New Roman"/>
          <w:lang w:val="ru-RU"/>
        </w:rPr>
        <w:t>х</w:t>
      </w:r>
      <w:r w:rsidRPr="008A4CBA">
        <w:rPr>
          <w:rFonts w:cs="Times New Roman"/>
        </w:rPr>
        <w:t xml:space="preserve"> значения</w:t>
      </w:r>
      <w:r w:rsidRPr="008A4CBA">
        <w:rPr>
          <w:rFonts w:cs="Times New Roman"/>
          <w:lang w:val="ru-RU"/>
        </w:rPr>
        <w:t>х</w:t>
      </w:r>
      <w:r w:rsidRPr="008A4CBA">
        <w:rPr>
          <w:rFonts w:cs="Times New Roman"/>
        </w:rPr>
        <w:t xml:space="preserve"> показателей деятельности концессионера</w:t>
      </w:r>
      <w:r w:rsidRPr="008A4CBA">
        <w:rPr>
          <w:rFonts w:eastAsia="Times New Roman" w:cs="Times New Roman"/>
          <w:lang w:val="ru-RU"/>
        </w:rPr>
        <w:t xml:space="preserve"> (раздел 26 Конкурсной документации) и проекте концессионного соглашения (Приложение № 1 к настоящей Конкурсной документации)</w:t>
      </w:r>
    </w:p>
    <w:p w:rsidR="008A4CBA" w:rsidRPr="008A4CBA" w:rsidRDefault="008A4CBA" w:rsidP="008A4CBA">
      <w:pPr>
        <w:pStyle w:val="Standard"/>
        <w:tabs>
          <w:tab w:val="left" w:pos="1134"/>
        </w:tabs>
        <w:autoSpaceDE w:val="0"/>
        <w:ind w:firstLine="567"/>
        <w:jc w:val="both"/>
        <w:rPr>
          <w:rFonts w:eastAsia="Times New Roman" w:cs="Times New Roman"/>
          <w:bCs/>
          <w:lang w:val="ru-RU"/>
        </w:rPr>
      </w:pPr>
      <w:r w:rsidRPr="008A4CBA">
        <w:rPr>
          <w:rFonts w:eastAsia="Times New Roman" w:cs="Times New Roman"/>
          <w:bCs/>
          <w:lang w:val="ru-RU"/>
        </w:rPr>
        <w:t>Заключаемое по итогам проведения Конкурса Концессионное соглашение должно соответствовать каждому из установленных ниже условий конкурса (а также условий Концессионного соглашения):</w:t>
      </w:r>
    </w:p>
    <w:p w:rsidR="008A4CBA" w:rsidRPr="008A4CBA" w:rsidRDefault="008A4CBA" w:rsidP="008A4CBA">
      <w:pPr>
        <w:pStyle w:val="ConsPlusNonformat"/>
        <w:ind w:firstLine="567"/>
        <w:jc w:val="both"/>
        <w:rPr>
          <w:rFonts w:ascii="Times New Roman" w:hAnsi="Times New Roman" w:cs="Times New Roman"/>
          <w:i/>
          <w:sz w:val="24"/>
          <w:szCs w:val="24"/>
          <w:u w:val="single"/>
        </w:rPr>
      </w:pPr>
      <w:r w:rsidRPr="008A4CBA">
        <w:rPr>
          <w:rFonts w:ascii="Times New Roman" w:hAnsi="Times New Roman" w:cs="Times New Roman"/>
          <w:sz w:val="24"/>
          <w:szCs w:val="24"/>
        </w:rPr>
        <w:t xml:space="preserve">1.1.Концессионер обязуется за свой счет обеспечить проектирование, реконструкцию и ввод в эксплуатацию </w:t>
      </w:r>
      <w:r w:rsidRPr="008A4CBA">
        <w:rPr>
          <w:rFonts w:ascii="Times New Roman" w:hAnsi="Times New Roman" w:cs="Times New Roman"/>
          <w:iCs/>
          <w:sz w:val="24"/>
          <w:szCs w:val="24"/>
        </w:rPr>
        <w:t xml:space="preserve">недвижимого и технологически связанного с ним движимого имущества, входящего в </w:t>
      </w:r>
      <w:r w:rsidRPr="008A4CBA">
        <w:rPr>
          <w:rFonts w:ascii="Times New Roman" w:hAnsi="Times New Roman" w:cs="Times New Roman"/>
          <w:sz w:val="24"/>
          <w:szCs w:val="24"/>
        </w:rPr>
        <w:t>Объект Соглашения</w:t>
      </w:r>
      <w:r w:rsidR="00293DE6">
        <w:rPr>
          <w:rFonts w:ascii="Times New Roman" w:hAnsi="Times New Roman" w:cs="Times New Roman"/>
          <w:sz w:val="24"/>
          <w:szCs w:val="24"/>
        </w:rPr>
        <w:t>,</w:t>
      </w:r>
      <w:r w:rsidRPr="008A4CBA">
        <w:rPr>
          <w:rFonts w:ascii="Times New Roman" w:hAnsi="Times New Roman" w:cs="Times New Roman"/>
          <w:sz w:val="24"/>
          <w:szCs w:val="24"/>
        </w:rPr>
        <w:t xml:space="preserve"> право </w:t>
      </w:r>
      <w:proofErr w:type="gramStart"/>
      <w:r w:rsidRPr="008A4CBA">
        <w:rPr>
          <w:rFonts w:ascii="Times New Roman" w:hAnsi="Times New Roman" w:cs="Times New Roman"/>
          <w:sz w:val="24"/>
          <w:szCs w:val="24"/>
        </w:rPr>
        <w:t>собственности</w:t>
      </w:r>
      <w:proofErr w:type="gramEnd"/>
      <w:r w:rsidRPr="008A4CBA">
        <w:rPr>
          <w:rFonts w:ascii="Times New Roman" w:hAnsi="Times New Roman" w:cs="Times New Roman"/>
          <w:sz w:val="24"/>
          <w:szCs w:val="24"/>
        </w:rPr>
        <w:t xml:space="preserve"> на которое принадлежит или будет принадлежать Концеденту.</w:t>
      </w:r>
    </w:p>
    <w:p w:rsidR="008A4CBA" w:rsidRPr="008A4CBA" w:rsidRDefault="008A4CBA" w:rsidP="008A4CBA">
      <w:pPr>
        <w:widowControl w:val="0"/>
        <w:tabs>
          <w:tab w:val="left" w:pos="851"/>
        </w:tabs>
        <w:autoSpaceDE w:val="0"/>
        <w:autoSpaceDN w:val="0"/>
        <w:adjustRightInd w:val="0"/>
        <w:ind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1.2. осуществлять производство, передачу, распределение тепловой энергии, с использованием Объекта Соглашения и иного имущества.</w:t>
      </w:r>
    </w:p>
    <w:p w:rsidR="008A4CBA" w:rsidRPr="008A4CBA" w:rsidRDefault="008A4CBA" w:rsidP="008A4CBA">
      <w:pPr>
        <w:pStyle w:val="ConsPlusNonformat"/>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1.3. Концессионное соглашение действует </w:t>
      </w:r>
      <w:proofErr w:type="gramStart"/>
      <w:r w:rsidR="00E537CC">
        <w:rPr>
          <w:rFonts w:ascii="Times New Roman" w:hAnsi="Times New Roman" w:cs="Times New Roman"/>
          <w:sz w:val="24"/>
          <w:szCs w:val="24"/>
        </w:rPr>
        <w:t>с даты заключения</w:t>
      </w:r>
      <w:proofErr w:type="gramEnd"/>
      <w:r w:rsidR="00E537CC">
        <w:rPr>
          <w:rFonts w:ascii="Times New Roman" w:hAnsi="Times New Roman" w:cs="Times New Roman"/>
          <w:sz w:val="24"/>
          <w:szCs w:val="24"/>
        </w:rPr>
        <w:t xml:space="preserve"> </w:t>
      </w:r>
      <w:r w:rsidR="00E537CC" w:rsidRPr="00565CF1">
        <w:rPr>
          <w:rFonts w:ascii="Times New Roman" w:hAnsi="Times New Roman" w:cs="Times New Roman"/>
          <w:sz w:val="24"/>
          <w:szCs w:val="24"/>
        </w:rPr>
        <w:t>по 31.12.2028</w:t>
      </w:r>
      <w:r w:rsidRPr="00565CF1">
        <w:rPr>
          <w:rFonts w:ascii="Times New Roman" w:hAnsi="Times New Roman" w:cs="Times New Roman"/>
          <w:sz w:val="24"/>
          <w:szCs w:val="24"/>
        </w:rPr>
        <w:t>.</w:t>
      </w:r>
    </w:p>
    <w:p w:rsidR="008A4CBA" w:rsidRPr="008A4CBA" w:rsidRDefault="008A4CBA" w:rsidP="008A4CBA">
      <w:pPr>
        <w:tabs>
          <w:tab w:val="left" w:pos="1134"/>
        </w:tabs>
        <w:autoSpaceDE w:val="0"/>
        <w:autoSpaceDN w:val="0"/>
        <w:adjustRightInd w:val="0"/>
        <w:ind w:firstLine="567"/>
        <w:jc w:val="both"/>
        <w:rPr>
          <w:rFonts w:ascii="Times New Roman" w:hAnsi="Times New Roman" w:cs="Times New Roman"/>
          <w:iCs/>
          <w:sz w:val="24"/>
          <w:szCs w:val="24"/>
          <w:lang w:eastAsia="ru-RU"/>
        </w:rPr>
      </w:pPr>
      <w:r w:rsidRPr="008A4CBA">
        <w:rPr>
          <w:rStyle w:val="12"/>
          <w:rFonts w:ascii="Times New Roman" w:hAnsi="Times New Roman" w:cs="Times New Roman"/>
          <w:sz w:val="24"/>
          <w:szCs w:val="24"/>
        </w:rPr>
        <w:t xml:space="preserve">1.4. </w:t>
      </w:r>
      <w:r w:rsidRPr="008A4CBA">
        <w:rPr>
          <w:rFonts w:ascii="Times New Roman" w:hAnsi="Times New Roman" w:cs="Times New Roman"/>
          <w:iCs/>
          <w:sz w:val="24"/>
          <w:szCs w:val="24"/>
          <w:lang w:eastAsia="ru-RU"/>
        </w:rPr>
        <w:t>В случае</w:t>
      </w:r>
      <w:proofErr w:type="gramStart"/>
      <w:r w:rsidRPr="008A4CBA">
        <w:rPr>
          <w:rFonts w:ascii="Times New Roman" w:hAnsi="Times New Roman" w:cs="Times New Roman"/>
          <w:iCs/>
          <w:sz w:val="24"/>
          <w:szCs w:val="24"/>
          <w:lang w:eastAsia="ru-RU"/>
        </w:rPr>
        <w:t>,</w:t>
      </w:r>
      <w:proofErr w:type="gramEnd"/>
      <w:r w:rsidRPr="008A4CBA">
        <w:rPr>
          <w:rFonts w:ascii="Times New Roman" w:hAnsi="Times New Roman" w:cs="Times New Roman"/>
          <w:iCs/>
          <w:sz w:val="24"/>
          <w:szCs w:val="24"/>
          <w:lang w:eastAsia="ru-RU"/>
        </w:rPr>
        <w:t xml:space="preserve"> если в течение срока действия Концессионного соглашения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стороны Концессионного соглашения изменяют условия Концессионного соглашения в целях обеспечения имущественных интересов Концессионера, существовавших на день подписания Концессионного соглашения. Порядок внесения таких изменений определяется Концессионным соглашением.</w:t>
      </w:r>
    </w:p>
    <w:p w:rsidR="008A4CBA" w:rsidRPr="008A4CBA" w:rsidRDefault="008A4CBA" w:rsidP="008A4CBA">
      <w:pPr>
        <w:autoSpaceDE w:val="0"/>
        <w:autoSpaceDN w:val="0"/>
        <w:adjustRightInd w:val="0"/>
        <w:ind w:firstLine="567"/>
        <w:jc w:val="both"/>
        <w:rPr>
          <w:rFonts w:ascii="Times New Roman" w:hAnsi="Times New Roman" w:cs="Times New Roman"/>
          <w:sz w:val="24"/>
          <w:szCs w:val="24"/>
          <w:lang w:eastAsia="ru-RU"/>
        </w:rPr>
      </w:pPr>
      <w:r w:rsidRPr="008A4CBA">
        <w:rPr>
          <w:rFonts w:ascii="Times New Roman" w:hAnsi="Times New Roman" w:cs="Times New Roman"/>
          <w:iCs/>
          <w:sz w:val="24"/>
          <w:szCs w:val="24"/>
          <w:lang w:eastAsia="ru-RU"/>
        </w:rPr>
        <w:t xml:space="preserve">1.5. </w:t>
      </w:r>
      <w:r w:rsidRPr="008A4CBA">
        <w:rPr>
          <w:rFonts w:ascii="Times New Roman" w:hAnsi="Times New Roman" w:cs="Times New Roman"/>
          <w:sz w:val="24"/>
          <w:szCs w:val="24"/>
        </w:rPr>
        <w:t>С</w:t>
      </w:r>
      <w:r w:rsidRPr="008A4CBA">
        <w:rPr>
          <w:rFonts w:ascii="Times New Roman" w:hAnsi="Times New Roman" w:cs="Times New Roman"/>
          <w:sz w:val="24"/>
          <w:szCs w:val="24"/>
          <w:lang w:eastAsia="ru-RU"/>
        </w:rPr>
        <w:t xml:space="preserve">рок передачи Концедентом Концессионеру объектов имущества в составе Объекта Соглашения и иного имущества – в течение 30 (тридцати) календарных дней со дня защиты тарифов Концессионером, но не более 90 (девяноста) календарных дней </w:t>
      </w:r>
      <w:proofErr w:type="gramStart"/>
      <w:r w:rsidRPr="008A4CBA">
        <w:rPr>
          <w:rFonts w:ascii="Times New Roman" w:hAnsi="Times New Roman" w:cs="Times New Roman"/>
          <w:sz w:val="24"/>
          <w:szCs w:val="24"/>
          <w:lang w:eastAsia="ru-RU"/>
        </w:rPr>
        <w:t>с даты подписания</w:t>
      </w:r>
      <w:proofErr w:type="gramEnd"/>
      <w:r w:rsidRPr="008A4CBA">
        <w:rPr>
          <w:rFonts w:ascii="Times New Roman" w:hAnsi="Times New Roman" w:cs="Times New Roman"/>
          <w:sz w:val="24"/>
          <w:szCs w:val="24"/>
          <w:lang w:eastAsia="ru-RU"/>
        </w:rPr>
        <w:t xml:space="preserve"> Сторонами настоящего Соглашения.</w:t>
      </w:r>
    </w:p>
    <w:p w:rsidR="008A4CBA" w:rsidRPr="008A4CBA" w:rsidRDefault="008A4CBA" w:rsidP="008A4CBA">
      <w:pPr>
        <w:pStyle w:val="Standard"/>
        <w:tabs>
          <w:tab w:val="left" w:pos="1134"/>
        </w:tabs>
        <w:ind w:firstLine="567"/>
        <w:jc w:val="both"/>
        <w:rPr>
          <w:rFonts w:cs="Times New Roman"/>
          <w:bCs/>
          <w:lang w:val="ru-RU"/>
        </w:rPr>
      </w:pPr>
      <w:r w:rsidRPr="008A4CBA">
        <w:rPr>
          <w:rFonts w:cs="Times New Roman"/>
          <w:bCs/>
          <w:lang w:val="ru-RU"/>
        </w:rPr>
        <w:lastRenderedPageBreak/>
        <w:t xml:space="preserve">1.6. Концессионер обязуется провести основные мероприятия по обеспечению </w:t>
      </w:r>
      <w:proofErr w:type="gramStart"/>
      <w:r w:rsidRPr="008A4CBA">
        <w:rPr>
          <w:rFonts w:cs="Times New Roman"/>
          <w:bCs/>
          <w:lang w:val="ru-RU"/>
        </w:rPr>
        <w:t>достижения минимальных плановых значений показателей деятельности Концессионера</w:t>
      </w:r>
      <w:proofErr w:type="gramEnd"/>
      <w:r w:rsidRPr="008A4CBA">
        <w:rPr>
          <w:rFonts w:cs="Times New Roman"/>
          <w:bCs/>
          <w:lang w:val="ru-RU"/>
        </w:rPr>
        <w:t xml:space="preserve"> в соответствии с заданием, указанным в Приложении № 9 к настоящей Конкурсной документации. Перечень и описание мероприятий определяются в соответствии с конкурсным предложением Концессионера.</w:t>
      </w:r>
    </w:p>
    <w:p w:rsidR="008A4CBA" w:rsidRPr="008A4CBA" w:rsidRDefault="008A4CBA" w:rsidP="008A4CBA">
      <w:pPr>
        <w:pStyle w:val="Standard"/>
        <w:tabs>
          <w:tab w:val="left" w:pos="1134"/>
        </w:tabs>
        <w:ind w:firstLine="567"/>
        <w:jc w:val="both"/>
        <w:rPr>
          <w:rFonts w:cs="Times New Roman"/>
          <w:bCs/>
          <w:lang w:val="ru-RU"/>
        </w:rPr>
      </w:pPr>
      <w:r w:rsidRPr="008A4CBA">
        <w:rPr>
          <w:rFonts w:cs="Times New Roman"/>
          <w:bCs/>
          <w:lang w:val="ru-RU"/>
        </w:rPr>
        <w:t xml:space="preserve">1.7. Концессионная плата составляет 0 рублей 00 копеек в течение всего срока действия концессионного соглашения. </w:t>
      </w:r>
    </w:p>
    <w:p w:rsidR="008A4CBA" w:rsidRPr="008A4CBA" w:rsidRDefault="008A4CBA" w:rsidP="008A4CBA">
      <w:pPr>
        <w:pStyle w:val="Standard"/>
        <w:tabs>
          <w:tab w:val="left" w:pos="1134"/>
        </w:tabs>
        <w:jc w:val="both"/>
        <w:rPr>
          <w:rFonts w:cs="Times New Roman"/>
          <w:bCs/>
          <w:lang w:val="ru-RU"/>
        </w:rPr>
      </w:pPr>
      <w:r w:rsidRPr="008A4CBA">
        <w:rPr>
          <w:rFonts w:cs="Times New Roman"/>
          <w:bCs/>
          <w:lang w:val="ru-RU"/>
        </w:rPr>
        <w:t xml:space="preserve">          </w:t>
      </w:r>
    </w:p>
    <w:p w:rsidR="008A4CBA" w:rsidRPr="008A4CBA" w:rsidRDefault="008A4CBA" w:rsidP="008A4CBA">
      <w:pPr>
        <w:pStyle w:val="Standard"/>
        <w:autoSpaceDE w:val="0"/>
        <w:ind w:firstLine="567"/>
        <w:jc w:val="center"/>
        <w:rPr>
          <w:rStyle w:val="11"/>
          <w:rFonts w:eastAsia="Andale Sans UI"/>
          <w:sz w:val="24"/>
          <w:szCs w:val="24"/>
        </w:rPr>
      </w:pPr>
      <w:r w:rsidRPr="008A4CBA">
        <w:rPr>
          <w:rStyle w:val="11"/>
          <w:rFonts w:eastAsia="Andale Sans UI"/>
          <w:sz w:val="24"/>
          <w:szCs w:val="24"/>
        </w:rP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8A4CBA" w:rsidRPr="008A4CBA" w:rsidRDefault="008A4CBA" w:rsidP="008A4CBA">
      <w:pPr>
        <w:pStyle w:val="Standard"/>
        <w:autoSpaceDE w:val="0"/>
        <w:ind w:firstLine="708"/>
        <w:jc w:val="both"/>
        <w:rPr>
          <w:rFonts w:eastAsia="Times New Roman" w:cs="Times New Roman"/>
          <w:lang w:val="ru-RU"/>
        </w:rPr>
      </w:pPr>
    </w:p>
    <w:p w:rsidR="008A4CBA" w:rsidRPr="008A4CBA" w:rsidRDefault="008A4CBA" w:rsidP="008A4CBA">
      <w:pPr>
        <w:tabs>
          <w:tab w:val="left" w:pos="1134"/>
        </w:tabs>
        <w:autoSpaceDE w:val="0"/>
        <w:autoSpaceDN w:val="0"/>
        <w:adjustRightInd w:val="0"/>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 xml:space="preserve">          2.1. Состав, описание и технико-экономические показатели объекта Концессионного соглашения приведены в Приложении № 2 к настоящей Конкурсной документации</w:t>
      </w:r>
    </w:p>
    <w:p w:rsidR="00293DE6" w:rsidRDefault="008A4CBA" w:rsidP="00293DE6">
      <w:pPr>
        <w:tabs>
          <w:tab w:val="left" w:pos="1134"/>
        </w:tabs>
        <w:autoSpaceDE w:val="0"/>
        <w:autoSpaceDN w:val="0"/>
        <w:adjustRightInd w:val="0"/>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 xml:space="preserve">          2.2.</w:t>
      </w:r>
      <w:r w:rsidR="00293DE6">
        <w:rPr>
          <w:rFonts w:ascii="Times New Roman" w:hAnsi="Times New Roman" w:cs="Times New Roman"/>
          <w:sz w:val="24"/>
          <w:szCs w:val="24"/>
          <w:lang w:eastAsia="ru-RU"/>
        </w:rPr>
        <w:t xml:space="preserve"> </w:t>
      </w:r>
      <w:r w:rsidRPr="008A4CBA">
        <w:rPr>
          <w:rFonts w:ascii="Times New Roman" w:hAnsi="Times New Roman" w:cs="Times New Roman"/>
          <w:sz w:val="24"/>
          <w:szCs w:val="24"/>
          <w:lang w:eastAsia="ru-RU"/>
        </w:rPr>
        <w:t xml:space="preserve">Состав, описание и технико-экономические показатели иного передаваемого Концедентом Концессионеру по Концессионному соглашению имущества (далее – иное имущество),  приведены в Приложении № 3 к настоящей Конкурсной документации. </w:t>
      </w:r>
      <w:r w:rsidR="00293DE6">
        <w:rPr>
          <w:rFonts w:ascii="Times New Roman" w:hAnsi="Times New Roman" w:cs="Times New Roman"/>
          <w:sz w:val="24"/>
          <w:szCs w:val="24"/>
          <w:lang w:eastAsia="ru-RU"/>
        </w:rPr>
        <w:t xml:space="preserve"> </w:t>
      </w:r>
    </w:p>
    <w:p w:rsidR="008A4CBA" w:rsidRPr="008A4CBA" w:rsidRDefault="00293DE6" w:rsidP="00293DE6">
      <w:pPr>
        <w:tabs>
          <w:tab w:val="left" w:pos="1134"/>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2.3. </w:t>
      </w:r>
      <w:r w:rsidR="008A4CBA" w:rsidRPr="00293DE6">
        <w:rPr>
          <w:rFonts w:ascii="Times New Roman" w:hAnsi="Times New Roman" w:cs="Times New Roman"/>
          <w:sz w:val="24"/>
          <w:szCs w:val="24"/>
        </w:rPr>
        <w:t>Копия</w:t>
      </w:r>
      <w:r w:rsidR="008A4CBA" w:rsidRPr="008A4CBA">
        <w:rPr>
          <w:rFonts w:ascii="Times New Roman" w:hAnsi="Times New Roman" w:cs="Times New Roman"/>
          <w:sz w:val="24"/>
          <w:szCs w:val="24"/>
        </w:rPr>
        <w:t xml:space="preserve"> отчета о техническом обследовании объектов централизованной системы теплоснабжения  муниципального образования Беловский городской округ Кемеровской области представлена в Приложении № 4 к настоящей Конкурсной документации.</w:t>
      </w:r>
    </w:p>
    <w:p w:rsidR="008A4CBA" w:rsidRPr="008A4CBA" w:rsidRDefault="008A4CBA" w:rsidP="008A4CBA">
      <w:pPr>
        <w:pStyle w:val="Standard"/>
        <w:autoSpaceDE w:val="0"/>
        <w:ind w:left="567"/>
        <w:jc w:val="both"/>
        <w:rPr>
          <w:rFonts w:eastAsia="Times New Roman CYR" w:cs="Times New Roman"/>
          <w:bCs/>
          <w:i/>
          <w:u w:val="single"/>
          <w:shd w:val="clear" w:color="auto" w:fill="FFFF00"/>
          <w:lang w:val="ru-RU"/>
        </w:rPr>
      </w:pPr>
    </w:p>
    <w:p w:rsidR="008A4CBA" w:rsidRPr="008A4CBA" w:rsidRDefault="008A4CBA" w:rsidP="001E364B">
      <w:pPr>
        <w:pStyle w:val="Standard"/>
        <w:numPr>
          <w:ilvl w:val="0"/>
          <w:numId w:val="21"/>
        </w:numPr>
        <w:autoSpaceDE w:val="0"/>
        <w:jc w:val="center"/>
        <w:rPr>
          <w:rFonts w:eastAsia="Times New Roman" w:cs="Times New Roman"/>
          <w:lang w:val="ru-RU"/>
        </w:rPr>
      </w:pPr>
      <w:r w:rsidRPr="008A4CBA">
        <w:rPr>
          <w:rFonts w:eastAsia="Times New Roman CYR" w:cs="Times New Roman"/>
          <w:b/>
          <w:bCs/>
          <w:lang w:val="ru-RU"/>
        </w:rPr>
        <w:t>Требования, в соответствии с которыми проводится предварительный отбор Участников конкурса</w:t>
      </w:r>
    </w:p>
    <w:p w:rsidR="008A4CBA" w:rsidRPr="008A4CBA" w:rsidRDefault="008A4CBA" w:rsidP="008A4CBA">
      <w:pPr>
        <w:pStyle w:val="Standard"/>
        <w:autoSpaceDE w:val="0"/>
        <w:ind w:firstLine="708"/>
        <w:jc w:val="both"/>
        <w:rPr>
          <w:rFonts w:eastAsia="Times New Roman" w:cs="Times New Roman"/>
          <w:lang w:val="ru-RU"/>
        </w:rPr>
      </w:pPr>
    </w:p>
    <w:p w:rsidR="008A4CBA" w:rsidRPr="008A4CBA" w:rsidRDefault="008A4CBA" w:rsidP="001E364B">
      <w:pPr>
        <w:pStyle w:val="Standard"/>
        <w:numPr>
          <w:ilvl w:val="1"/>
          <w:numId w:val="22"/>
        </w:numPr>
        <w:tabs>
          <w:tab w:val="clear" w:pos="786"/>
          <w:tab w:val="left" w:pos="-567"/>
          <w:tab w:val="num" w:pos="0"/>
          <w:tab w:val="num" w:pos="1276"/>
        </w:tabs>
        <w:autoSpaceDE w:val="0"/>
        <w:ind w:left="0" w:firstLine="567"/>
        <w:jc w:val="both"/>
        <w:rPr>
          <w:rFonts w:eastAsia="Times New Roman CYR" w:cs="Times New Roman"/>
          <w:bCs/>
        </w:rPr>
      </w:pPr>
      <w:r w:rsidRPr="008A4CBA">
        <w:rPr>
          <w:rFonts w:cs="Times New Roman"/>
          <w:lang w:val="ru-RU"/>
        </w:rPr>
        <w:t>К Заявителю предъявляются следующие требования, в соответствии с которыми проводится предварительный отбор Участников конкурса:</w:t>
      </w:r>
    </w:p>
    <w:p w:rsidR="008A4CBA" w:rsidRPr="008A4CBA" w:rsidRDefault="008A4CBA" w:rsidP="008A4CBA">
      <w:pPr>
        <w:tabs>
          <w:tab w:val="left" w:pos="-567"/>
          <w:tab w:val="num" w:pos="1276"/>
        </w:tabs>
        <w:autoSpaceDE w:val="0"/>
        <w:ind w:firstLine="567"/>
        <w:jc w:val="both"/>
        <w:rPr>
          <w:rFonts w:ascii="Times New Roman" w:eastAsia="Times New Roman CYR" w:hAnsi="Times New Roman" w:cs="Times New Roman"/>
          <w:bCs/>
          <w:sz w:val="24"/>
          <w:szCs w:val="24"/>
        </w:rPr>
      </w:pPr>
      <w:r w:rsidRPr="008A4CBA">
        <w:rPr>
          <w:rFonts w:ascii="Times New Roman" w:eastAsia="Times New Roman CYR" w:hAnsi="Times New Roman" w:cs="Times New Roman"/>
          <w:bCs/>
          <w:sz w:val="24"/>
          <w:szCs w:val="24"/>
        </w:rPr>
        <w:t>3.1.1.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A4CBA" w:rsidRPr="008A4CBA" w:rsidRDefault="008A4CBA" w:rsidP="008A4CBA">
      <w:pPr>
        <w:tabs>
          <w:tab w:val="left" w:pos="-567"/>
          <w:tab w:val="num" w:pos="1134"/>
        </w:tabs>
        <w:autoSpaceDE w:val="0"/>
        <w:ind w:firstLine="567"/>
        <w:jc w:val="both"/>
        <w:rPr>
          <w:rFonts w:ascii="Times New Roman" w:eastAsia="Times New Roman CYR" w:hAnsi="Times New Roman" w:cs="Times New Roman"/>
          <w:bCs/>
          <w:sz w:val="24"/>
          <w:szCs w:val="24"/>
        </w:rPr>
      </w:pPr>
      <w:r w:rsidRPr="008A4CBA">
        <w:rPr>
          <w:rFonts w:ascii="Times New Roman" w:eastAsia="Times New Roman CYR" w:hAnsi="Times New Roman" w:cs="Times New Roman"/>
          <w:bCs/>
          <w:sz w:val="24"/>
          <w:szCs w:val="24"/>
        </w:rPr>
        <w:t>3.1.2.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A4CBA" w:rsidRPr="008A4CBA" w:rsidRDefault="008A4CBA" w:rsidP="008A4CBA">
      <w:pPr>
        <w:pStyle w:val="Standard"/>
        <w:tabs>
          <w:tab w:val="left" w:pos="-567"/>
          <w:tab w:val="num" w:pos="1134"/>
        </w:tabs>
        <w:autoSpaceDE w:val="0"/>
        <w:ind w:firstLine="567"/>
        <w:jc w:val="both"/>
        <w:rPr>
          <w:rFonts w:eastAsia="Times New Roman CYR" w:cs="Times New Roman"/>
          <w:bCs/>
          <w:lang w:val="ru-RU"/>
        </w:rPr>
      </w:pPr>
      <w:r w:rsidRPr="008A4CBA">
        <w:rPr>
          <w:rFonts w:eastAsia="Times New Roman CYR" w:cs="Times New Roman"/>
          <w:bCs/>
        </w:rPr>
        <w:t>3.1.3. Отсутствует решение о признании Заявителя банкротом или об открытии в отношении него конкурсного производства.</w:t>
      </w:r>
    </w:p>
    <w:p w:rsidR="008A4CBA" w:rsidRPr="008A4CBA" w:rsidRDefault="008A4CBA" w:rsidP="001E364B">
      <w:pPr>
        <w:pStyle w:val="Standard"/>
        <w:numPr>
          <w:ilvl w:val="1"/>
          <w:numId w:val="22"/>
        </w:numPr>
        <w:tabs>
          <w:tab w:val="clear" w:pos="786"/>
          <w:tab w:val="left" w:pos="-567"/>
          <w:tab w:val="num" w:pos="0"/>
          <w:tab w:val="num" w:pos="1276"/>
        </w:tabs>
        <w:autoSpaceDE w:val="0"/>
        <w:ind w:left="0" w:firstLine="567"/>
        <w:jc w:val="both"/>
        <w:rPr>
          <w:rFonts w:cs="Times New Roman"/>
          <w:lang w:val="ru-RU"/>
        </w:rPr>
      </w:pPr>
      <w:r w:rsidRPr="008A4CBA">
        <w:rPr>
          <w:rFonts w:eastAsia="Times New Roman CYR" w:cs="Times New Roman"/>
          <w:lang w:val="ru-RU"/>
        </w:rPr>
        <w:t xml:space="preserve">В обеспечение исполнения обязательства по заключению Концессионного соглашения Заявитель вносит Задаток в размере и порядке, </w:t>
      </w:r>
      <w:proofErr w:type="gramStart"/>
      <w:r w:rsidRPr="008A4CBA">
        <w:rPr>
          <w:rFonts w:eastAsia="Times New Roman CYR" w:cs="Times New Roman"/>
          <w:lang w:val="ru-RU"/>
        </w:rPr>
        <w:t>указанных</w:t>
      </w:r>
      <w:proofErr w:type="gramEnd"/>
      <w:r w:rsidRPr="008A4CBA">
        <w:rPr>
          <w:rFonts w:eastAsia="Times New Roman CYR" w:cs="Times New Roman"/>
          <w:lang w:val="ru-RU"/>
        </w:rPr>
        <w:t xml:space="preserve"> в разделе 12 Конкурсной документации.</w:t>
      </w:r>
    </w:p>
    <w:p w:rsidR="008A4CBA" w:rsidRPr="008A4CBA" w:rsidRDefault="008A4CBA" w:rsidP="001E364B">
      <w:pPr>
        <w:pStyle w:val="Standard"/>
        <w:numPr>
          <w:ilvl w:val="1"/>
          <w:numId w:val="22"/>
        </w:numPr>
        <w:tabs>
          <w:tab w:val="clear" w:pos="786"/>
          <w:tab w:val="left" w:pos="-567"/>
          <w:tab w:val="num" w:pos="0"/>
          <w:tab w:val="num" w:pos="1276"/>
        </w:tabs>
        <w:autoSpaceDE w:val="0"/>
        <w:ind w:left="0" w:firstLine="567"/>
        <w:jc w:val="both"/>
        <w:rPr>
          <w:rFonts w:cs="Times New Roman"/>
          <w:lang w:val="ru-RU"/>
        </w:rPr>
      </w:pPr>
      <w:r w:rsidRPr="008A4CBA">
        <w:rPr>
          <w:rFonts w:cs="Times New Roman"/>
          <w:lang w:val="ru-RU"/>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8A4CBA" w:rsidRDefault="008A4CBA" w:rsidP="001E364B">
      <w:pPr>
        <w:pStyle w:val="Standard"/>
        <w:numPr>
          <w:ilvl w:val="1"/>
          <w:numId w:val="22"/>
        </w:numPr>
        <w:tabs>
          <w:tab w:val="clear" w:pos="786"/>
          <w:tab w:val="left" w:pos="-567"/>
          <w:tab w:val="num" w:pos="0"/>
          <w:tab w:val="num" w:pos="1276"/>
        </w:tabs>
        <w:autoSpaceDE w:val="0"/>
        <w:ind w:left="0" w:firstLine="567"/>
        <w:jc w:val="both"/>
        <w:rPr>
          <w:rFonts w:cs="Times New Roman"/>
          <w:lang w:val="ru-RU"/>
        </w:rPr>
      </w:pPr>
      <w:r w:rsidRPr="008A4CBA">
        <w:rPr>
          <w:rFonts w:cs="Times New Roman"/>
          <w:lang w:val="ru-RU"/>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5E0458" w:rsidRPr="008A4CBA" w:rsidRDefault="005E0458" w:rsidP="005E0458">
      <w:pPr>
        <w:pStyle w:val="Standard"/>
        <w:tabs>
          <w:tab w:val="left" w:pos="-567"/>
          <w:tab w:val="num" w:pos="1276"/>
        </w:tabs>
        <w:autoSpaceDE w:val="0"/>
        <w:jc w:val="both"/>
        <w:rPr>
          <w:rFonts w:cs="Times New Roman"/>
          <w:lang w:val="ru-RU"/>
        </w:rPr>
      </w:pPr>
    </w:p>
    <w:p w:rsidR="008A4CBA" w:rsidRPr="008A4CBA" w:rsidRDefault="008A4CBA" w:rsidP="001E364B">
      <w:pPr>
        <w:pStyle w:val="Standard"/>
        <w:numPr>
          <w:ilvl w:val="0"/>
          <w:numId w:val="22"/>
        </w:numPr>
        <w:autoSpaceDE w:val="0"/>
        <w:jc w:val="center"/>
        <w:rPr>
          <w:rFonts w:eastAsia="Times New Roman" w:cs="Times New Roman"/>
          <w:lang w:val="ru-RU"/>
        </w:rPr>
      </w:pPr>
      <w:r w:rsidRPr="008A4CBA">
        <w:rPr>
          <w:rFonts w:eastAsia="Times New Roman CYR" w:cs="Times New Roman"/>
          <w:b/>
          <w:bCs/>
          <w:lang w:val="ru-RU"/>
        </w:rPr>
        <w:t xml:space="preserve">Критерии Конкурса </w:t>
      </w:r>
    </w:p>
    <w:p w:rsidR="008A4CBA" w:rsidRPr="008A4CBA" w:rsidRDefault="008A4CBA" w:rsidP="008A4CBA">
      <w:pPr>
        <w:pStyle w:val="Standard"/>
        <w:autoSpaceDE w:val="0"/>
        <w:ind w:firstLine="851"/>
        <w:jc w:val="both"/>
        <w:rPr>
          <w:rFonts w:eastAsia="Times New Roman" w:cs="Times New Roman"/>
          <w:lang w:val="ru-RU"/>
        </w:rPr>
      </w:pPr>
    </w:p>
    <w:p w:rsidR="008A4CBA" w:rsidRPr="008A4CBA" w:rsidRDefault="008A4CBA" w:rsidP="001E364B">
      <w:pPr>
        <w:pStyle w:val="Standard"/>
        <w:numPr>
          <w:ilvl w:val="1"/>
          <w:numId w:val="22"/>
        </w:numPr>
        <w:tabs>
          <w:tab w:val="left" w:pos="0"/>
          <w:tab w:val="left" w:pos="851"/>
        </w:tabs>
        <w:autoSpaceDE w:val="0"/>
        <w:ind w:left="0" w:firstLine="567"/>
        <w:jc w:val="both"/>
        <w:rPr>
          <w:rFonts w:eastAsia="Times New Roman CYR" w:cs="Times New Roman"/>
          <w:lang w:val="ru-RU"/>
        </w:rPr>
      </w:pPr>
      <w:r w:rsidRPr="008A4CBA">
        <w:rPr>
          <w:rFonts w:eastAsia="Times New Roman CYR" w:cs="Times New Roman"/>
          <w:lang w:val="ru-RU"/>
        </w:rPr>
        <w:t>Критерии Конкурса и</w:t>
      </w:r>
      <w:r w:rsidRPr="008A4CBA">
        <w:rPr>
          <w:rFonts w:cs="Times New Roman"/>
        </w:rPr>
        <w:t xml:space="preserve"> </w:t>
      </w:r>
      <w:r w:rsidRPr="008A4CBA">
        <w:rPr>
          <w:rFonts w:eastAsia="Times New Roman CYR" w:cs="Times New Roman"/>
          <w:lang w:val="ru-RU"/>
        </w:rPr>
        <w:t>предельные (минимальные и (или)  максимальные  значения) критериев Конкурса установлены в соответствии с Решением о заключении Концессионного соглашения и указаны в Приложении № 11 к настоящей Конкурсной документации.</w:t>
      </w:r>
    </w:p>
    <w:p w:rsidR="008A4CBA" w:rsidRPr="008A4CBA" w:rsidRDefault="008A4CBA" w:rsidP="008A4CBA">
      <w:pPr>
        <w:pStyle w:val="Standard"/>
        <w:autoSpaceDE w:val="0"/>
        <w:rPr>
          <w:rFonts w:eastAsia="Times New Roman" w:cs="Times New Roman"/>
          <w:lang w:val="ru-RU"/>
        </w:rPr>
      </w:pPr>
    </w:p>
    <w:p w:rsidR="008A4CBA" w:rsidRPr="008A4CBA" w:rsidRDefault="008A4CBA" w:rsidP="001E364B">
      <w:pPr>
        <w:pStyle w:val="Standard"/>
        <w:numPr>
          <w:ilvl w:val="0"/>
          <w:numId w:val="22"/>
        </w:numPr>
        <w:autoSpaceDE w:val="0"/>
        <w:jc w:val="center"/>
        <w:rPr>
          <w:rFonts w:eastAsia="Times New Roman" w:cs="Times New Roman"/>
          <w:b/>
          <w:bCs/>
          <w:lang w:val="ru-RU"/>
        </w:rPr>
      </w:pPr>
      <w:r w:rsidRPr="008A4CBA">
        <w:rPr>
          <w:rFonts w:eastAsia="Times New Roman CYR" w:cs="Times New Roman"/>
          <w:b/>
          <w:bCs/>
          <w:lang w:val="ru-RU"/>
        </w:rPr>
        <w:lastRenderedPageBreak/>
        <w:t>Исчерпывающий перечень документов и материалов, представляемых</w:t>
      </w:r>
    </w:p>
    <w:p w:rsidR="008A4CBA" w:rsidRPr="008A4CBA" w:rsidRDefault="008A4CBA" w:rsidP="008A4CBA">
      <w:pPr>
        <w:pStyle w:val="Standard"/>
        <w:autoSpaceDE w:val="0"/>
        <w:rPr>
          <w:rFonts w:eastAsia="Times New Roman" w:cs="Times New Roman"/>
          <w:b/>
          <w:bCs/>
          <w:lang w:val="ru-RU"/>
        </w:rPr>
      </w:pPr>
      <w:r w:rsidRPr="008A4CBA">
        <w:rPr>
          <w:rFonts w:eastAsia="Times New Roman CYR" w:cs="Times New Roman"/>
          <w:b/>
          <w:bCs/>
          <w:lang w:val="ru-RU"/>
        </w:rPr>
        <w:t xml:space="preserve">                                                   Заявителями и Участниками конкурса</w:t>
      </w:r>
    </w:p>
    <w:p w:rsidR="008A4CBA" w:rsidRPr="008A4CBA" w:rsidRDefault="008A4CBA" w:rsidP="008A4CBA">
      <w:pPr>
        <w:pStyle w:val="Standard"/>
        <w:autoSpaceDE w:val="0"/>
        <w:ind w:firstLine="708"/>
        <w:jc w:val="center"/>
        <w:rPr>
          <w:rFonts w:eastAsia="Times New Roman" w:cs="Times New Roman"/>
          <w:b/>
          <w:bCs/>
          <w:lang w:val="ru-RU"/>
        </w:rPr>
      </w:pPr>
    </w:p>
    <w:p w:rsidR="008A4CBA" w:rsidRPr="008A4CBA" w:rsidRDefault="008A4CBA" w:rsidP="001E364B">
      <w:pPr>
        <w:pStyle w:val="Standard"/>
        <w:numPr>
          <w:ilvl w:val="1"/>
          <w:numId w:val="22"/>
        </w:numPr>
        <w:tabs>
          <w:tab w:val="left" w:pos="-567"/>
        </w:tabs>
        <w:autoSpaceDE w:val="0"/>
        <w:ind w:left="0" w:firstLine="567"/>
        <w:jc w:val="both"/>
        <w:rPr>
          <w:rFonts w:eastAsia="Times New Roman CYR" w:cs="Times New Roman"/>
          <w:lang w:val="ru-RU"/>
        </w:rPr>
      </w:pPr>
      <w:r w:rsidRPr="008A4CBA">
        <w:rPr>
          <w:rFonts w:eastAsia="Times New Roman CYR" w:cs="Times New Roman"/>
          <w:lang w:val="ru-RU"/>
        </w:rPr>
        <w:t>Для участия в предварительном отборе Участников конкурса Заявитель представляет в Конкурсную комиссию следующие документы и материалы:</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r w:rsidRPr="008A4CBA">
        <w:rPr>
          <w:rFonts w:eastAsia="Times New Roman CYR" w:cs="Times New Roman"/>
          <w:lang w:val="ru-RU"/>
        </w:rPr>
        <w:t xml:space="preserve">Заявка, составленная в соответствии с требованиями, указанными в разделе 7 Конкурсной документации; </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w:cs="Times New Roman"/>
          <w:lang w:val="ru-RU"/>
        </w:rPr>
      </w:pPr>
      <w:proofErr w:type="gramStart"/>
      <w:r w:rsidRPr="008A4CBA">
        <w:rPr>
          <w:rFonts w:eastAsia="Times New Roman CYR" w:cs="Times New Roman"/>
          <w:lang w:val="ru-RU"/>
        </w:rPr>
        <w:t>для индивидуального предпринимателя - оригинал или нотариально заверенная копия выписки из Единого государственного реестра индивидуальных предпринимателей (далее – ЕГРИП), выданная не ранее 30 дней до даты подачи заявки; для российского юридического лица – оригинал или нотариально заверенная копия выписки из Единого государственного реестра юридических лиц (далее – ЕГРЮЛ), выданная не ранее 30 дней до даты подачи заявки;</w:t>
      </w:r>
      <w:proofErr w:type="gramEnd"/>
      <w:r w:rsidRPr="008A4CBA">
        <w:rPr>
          <w:rFonts w:eastAsia="Times New Roman CYR" w:cs="Times New Roman"/>
          <w:lang w:val="ru-RU"/>
        </w:rPr>
        <w:t xml:space="preserve"> </w:t>
      </w:r>
      <w:proofErr w:type="gramStart"/>
      <w:r w:rsidRPr="008A4CBA">
        <w:rPr>
          <w:rFonts w:eastAsia="Times New Roman CYR" w:cs="Times New Roman"/>
          <w:lang w:val="ru-RU"/>
        </w:rPr>
        <w:t>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w:t>
      </w:r>
      <w:proofErr w:type="gramEnd"/>
      <w:r w:rsidRPr="008A4CBA">
        <w:rPr>
          <w:rFonts w:cs="Times New Roman"/>
          <w:lang w:val="ru-RU" w:eastAsia="ar-SA" w:bidi="ar-SA"/>
        </w:rPr>
        <w:t xml:space="preserve"> </w:t>
      </w:r>
      <w:r w:rsidRPr="008A4CBA">
        <w:rPr>
          <w:rFonts w:eastAsia="Times New Roman CYR" w:cs="Times New Roman"/>
          <w:lang w:val="ru-RU"/>
        </w:rPr>
        <w:t xml:space="preserve">При этом дата выдачи выписки или иного документа, указанного в настоящем подпункте, должна быть не ранее чем за 30 (тридцать) дней до </w:t>
      </w:r>
      <w:r w:rsidRPr="008A4CBA">
        <w:rPr>
          <w:rFonts w:cs="Times New Roman"/>
          <w:lang w:val="ru-RU" w:eastAsia="ar-SA" w:bidi="ar-SA"/>
        </w:rPr>
        <w:t xml:space="preserve">указанного в разделе 6 Конкурсной документации </w:t>
      </w:r>
      <w:r w:rsidRPr="008A4CBA">
        <w:rPr>
          <w:rFonts w:eastAsia="Times New Roman CYR" w:cs="Times New Roman"/>
          <w:lang w:val="ru-RU"/>
        </w:rPr>
        <w:t>дня опубликования сообщения</w:t>
      </w:r>
      <w:r w:rsidRPr="008A4CBA">
        <w:rPr>
          <w:rFonts w:cs="Times New Roman"/>
          <w:lang w:val="ru-RU" w:eastAsia="ar-SA" w:bidi="ar-SA"/>
        </w:rPr>
        <w:t xml:space="preserve"> о проведении Конкурса; </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r w:rsidRPr="008A4CBA">
        <w:rPr>
          <w:rFonts w:eastAsia="Times New Roman" w:cs="Times New Roman"/>
          <w:lang w:val="ru-RU"/>
        </w:rPr>
        <w:t>удостоверенная</w:t>
      </w:r>
      <w:r w:rsidRPr="008A4CBA">
        <w:rPr>
          <w:rFonts w:eastAsia="Times New Roman CYR" w:cs="Times New Roman"/>
          <w:lang w:val="ru-RU"/>
        </w:rPr>
        <w:t xml:space="preserve"> подписью и печатью Заявителя Анкета участника конкурса (оригинал), заполненная в соответствии с Приложениями № 7.1. или 7.2. к настоящей  Конкурсной документации </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proofErr w:type="gramStart"/>
      <w:r w:rsidRPr="008A4CBA">
        <w:rPr>
          <w:rFonts w:eastAsia="Times New Roman CYR" w:cs="Times New Roman"/>
          <w:lang w:val="ru-RU"/>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и (или) иные документы, в том числе документы, подтверждающие все этапы передачи</w:t>
      </w:r>
      <w:proofErr w:type="gramEnd"/>
      <w:r w:rsidRPr="008A4CBA">
        <w:rPr>
          <w:rFonts w:eastAsia="Times New Roman CYR" w:cs="Times New Roman"/>
          <w:lang w:val="ru-RU"/>
        </w:rPr>
        <w:t xml:space="preserve"> полномочий;</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proofErr w:type="gramStart"/>
      <w:r w:rsidRPr="008A4CBA">
        <w:rPr>
          <w:rFonts w:eastAsia="Times New Roman CYR" w:cs="Times New Roman"/>
          <w:lang w:val="ru-RU"/>
        </w:rPr>
        <w:t>нотариально удостоверенные копии учредительных документов Заявителя и документов о его государственной регистрации и постановке на налоговый учет (со всеми изменениями и дополнениями): устав юридического лица, свидетельство о государственной регистрации, свидетельство о постановке на налоговый учет, свидетельства о внесении записей в ЕГРЮЛ, листов записей Единого государственного реестра юридических лиц, выписка из ЕГРЮЛ, выданная не ранее 30 дней до даты подачи заявки;</w:t>
      </w:r>
      <w:proofErr w:type="gramEnd"/>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r w:rsidRPr="008A4CBA">
        <w:rPr>
          <w:rFonts w:eastAsia="Times New Roman CYR" w:cs="Times New Roman"/>
          <w:lang w:val="ru-RU"/>
        </w:rPr>
        <w:t>оригиналы или нотариально заверенные копии решений об одобрении сделки – заключение Концессионного соглашения, если такое одобрение требуется в соответствии с законодательством Российской Федерации;</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rPr>
      </w:pPr>
      <w:r w:rsidRPr="008A4CBA">
        <w:rPr>
          <w:rFonts w:eastAsia="Times New Roman CYR" w:cs="Times New Roman"/>
          <w:lang w:val="ru-RU"/>
        </w:rPr>
        <w:t>платежное поручение об уплате суммы задатка в соответствии с разделом 12 Конкурсной документации;</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rPr>
      </w:pPr>
      <w:r w:rsidRPr="008A4CBA">
        <w:rPr>
          <w:rFonts w:eastAsia="Times New Roman" w:cs="Times New Roman"/>
          <w:lang w:val="ru-RU"/>
        </w:rPr>
        <w:t>удостоверенная</w:t>
      </w:r>
      <w:r w:rsidRPr="008A4CBA">
        <w:rPr>
          <w:rFonts w:eastAsia="Times New Roman CYR" w:cs="Times New Roman"/>
          <w:lang w:val="ru-RU"/>
        </w:rPr>
        <w:t xml:space="preserve"> подписью и печатью Заявителя опись документов и материалов, представленных им для участия в предварительном отборе Участников конкурса, в двух экземплярах (оригинал и копия).</w:t>
      </w:r>
    </w:p>
    <w:p w:rsidR="008A4CBA" w:rsidRPr="008A4CBA" w:rsidRDefault="008A4CBA" w:rsidP="001E364B">
      <w:pPr>
        <w:numPr>
          <w:ilvl w:val="1"/>
          <w:numId w:val="22"/>
        </w:numPr>
        <w:tabs>
          <w:tab w:val="left" w:pos="-567"/>
        </w:tabs>
        <w:suppressAutoHyphens/>
        <w:autoSpaceDE w:val="0"/>
        <w:spacing w:after="0" w:line="240" w:lineRule="auto"/>
        <w:ind w:left="0" w:firstLine="567"/>
        <w:jc w:val="both"/>
        <w:rPr>
          <w:rFonts w:ascii="Times New Roman" w:eastAsia="Times New Roman CYR" w:hAnsi="Times New Roman" w:cs="Times New Roman"/>
          <w:sz w:val="24"/>
          <w:szCs w:val="24"/>
        </w:rPr>
      </w:pPr>
      <w:r w:rsidRPr="008A4CBA">
        <w:rPr>
          <w:rFonts w:ascii="Times New Roman" w:eastAsia="Times New Roman CYR" w:hAnsi="Times New Roman" w:cs="Times New Roman"/>
          <w:sz w:val="24"/>
          <w:szCs w:val="24"/>
        </w:rPr>
        <w:t>Участник конкурса представляет в Конкурсную комиссию:</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r w:rsidRPr="008A4CBA">
        <w:rPr>
          <w:rFonts w:eastAsia="Times New Roman CYR" w:cs="Times New Roman"/>
          <w:lang w:val="ru-RU"/>
        </w:rPr>
        <w:t>конкурсное предложение в двух экземплярах (оригинал и копия), содержащее информацию согласно Приложению № 8 к настоящей Конкурсной документации;</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proofErr w:type="gramStart"/>
      <w:r w:rsidRPr="008A4CBA">
        <w:rPr>
          <w:rFonts w:eastAsia="Times New Roman CYR" w:cs="Times New Roman"/>
          <w:lang w:val="ru-RU"/>
        </w:rPr>
        <w:t xml:space="preserve">документы и материалы, подтверждающие возможность достижения Участником конкурса значений Критериев конкурса, указанных им в Конкурсном предложении, с обязательным приложением описания предлагаемых Участником конкурса мероприятий по созданию и реконструкции объекта Концессионного соглашения, обеспечивающих достижение предусмотренных заданием, представленным в Приложении № 9 к настоящей Конкурсной документации, целей,  и плановых значений показателей деятельности Концессионера, являющихся критериями конкурса, представленных в Конкурсном предложении с описанием </w:t>
      </w:r>
      <w:r w:rsidRPr="008A4CBA">
        <w:rPr>
          <w:rFonts w:eastAsia="Times New Roman CYR" w:cs="Times New Roman"/>
          <w:lang w:val="ru-RU"/>
        </w:rPr>
        <w:lastRenderedPageBreak/>
        <w:t>основных</w:t>
      </w:r>
      <w:proofErr w:type="gramEnd"/>
      <w:r w:rsidRPr="008A4CBA">
        <w:rPr>
          <w:rFonts w:eastAsia="Times New Roman CYR" w:cs="Times New Roman"/>
          <w:lang w:val="ru-RU"/>
        </w:rPr>
        <w:t xml:space="preserve"> характеристик этих мероприятий, календарных графиков проведения соответствующих мероприятий, необходимых технико-экономических расчетов, обоснований.</w:t>
      </w:r>
    </w:p>
    <w:p w:rsidR="008A4CBA" w:rsidRPr="008A4CBA" w:rsidRDefault="008A4CBA" w:rsidP="001E364B">
      <w:pPr>
        <w:pStyle w:val="Standard"/>
        <w:numPr>
          <w:ilvl w:val="2"/>
          <w:numId w:val="22"/>
        </w:numPr>
        <w:tabs>
          <w:tab w:val="clear" w:pos="2160"/>
          <w:tab w:val="left" w:pos="-567"/>
        </w:tabs>
        <w:autoSpaceDE w:val="0"/>
        <w:ind w:left="0" w:firstLine="567"/>
        <w:jc w:val="both"/>
        <w:rPr>
          <w:rFonts w:eastAsia="Times New Roman CYR" w:cs="Times New Roman"/>
          <w:lang w:val="ru-RU"/>
        </w:rPr>
      </w:pPr>
      <w:r w:rsidRPr="008A4CBA">
        <w:rPr>
          <w:rFonts w:eastAsia="Times New Roman CYR" w:cs="Times New Roman"/>
          <w:lang w:val="ru-RU"/>
        </w:rPr>
        <w:t>письменное подтверждение Участником конкурса того, что:</w:t>
      </w:r>
    </w:p>
    <w:p w:rsidR="008A4CBA" w:rsidRPr="008A4CBA" w:rsidRDefault="008A4CBA" w:rsidP="008A4CBA">
      <w:pPr>
        <w:pStyle w:val="Standard"/>
        <w:tabs>
          <w:tab w:val="left" w:pos="-567"/>
        </w:tabs>
        <w:autoSpaceDE w:val="0"/>
        <w:ind w:firstLine="567"/>
        <w:jc w:val="both"/>
        <w:rPr>
          <w:rFonts w:eastAsia="Times New Roman CYR" w:cs="Times New Roman"/>
          <w:lang w:val="ru-RU"/>
        </w:rPr>
      </w:pPr>
      <w:r w:rsidRPr="008A4CBA">
        <w:rPr>
          <w:rFonts w:eastAsia="Times New Roman CYR" w:cs="Times New Roman"/>
          <w:lang w:val="ru-RU"/>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либо</w:t>
      </w:r>
    </w:p>
    <w:p w:rsidR="008A4CBA" w:rsidRPr="008A4CBA" w:rsidRDefault="008A4CBA" w:rsidP="008A4CBA">
      <w:pPr>
        <w:pStyle w:val="Standard"/>
        <w:tabs>
          <w:tab w:val="left" w:pos="-567"/>
        </w:tabs>
        <w:autoSpaceDE w:val="0"/>
        <w:ind w:firstLine="567"/>
        <w:jc w:val="both"/>
        <w:rPr>
          <w:rFonts w:eastAsia="Times New Roman" w:cs="Times New Roman"/>
          <w:lang w:val="ru-RU"/>
        </w:rPr>
      </w:pPr>
      <w:proofErr w:type="gramStart"/>
      <w:r w:rsidRPr="008A4CBA">
        <w:rPr>
          <w:rFonts w:eastAsia="Times New Roman CYR" w:cs="Times New Roman"/>
          <w:lang w:val="ru-RU"/>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 в порядке, установленном разделом 9 Конкурсной документации;</w:t>
      </w:r>
      <w:proofErr w:type="gramEnd"/>
    </w:p>
    <w:p w:rsidR="008A4CBA" w:rsidRPr="008A4CBA" w:rsidRDefault="008A4CBA" w:rsidP="001E364B">
      <w:pPr>
        <w:pStyle w:val="Standard"/>
        <w:numPr>
          <w:ilvl w:val="2"/>
          <w:numId w:val="22"/>
        </w:numPr>
        <w:tabs>
          <w:tab w:val="clear" w:pos="2160"/>
          <w:tab w:val="left" w:pos="-567"/>
        </w:tabs>
        <w:autoSpaceDE w:val="0"/>
        <w:ind w:left="0" w:firstLine="567"/>
        <w:jc w:val="both"/>
        <w:rPr>
          <w:rFonts w:cs="Times New Roman"/>
        </w:rPr>
      </w:pPr>
      <w:r w:rsidRPr="008A4CBA">
        <w:rPr>
          <w:rFonts w:eastAsia="Times New Roman" w:cs="Times New Roman"/>
          <w:lang w:val="ru-RU"/>
        </w:rPr>
        <w:t>удостоверенную</w:t>
      </w:r>
      <w:r w:rsidRPr="008A4CBA">
        <w:rPr>
          <w:rFonts w:eastAsia="Times New Roman CYR" w:cs="Times New Roman"/>
          <w:lang w:val="ru-RU"/>
        </w:rPr>
        <w:t xml:space="preserve">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8A4CBA" w:rsidRPr="008A4CBA" w:rsidRDefault="008A4CBA" w:rsidP="001E364B">
      <w:pPr>
        <w:pStyle w:val="Standard"/>
        <w:numPr>
          <w:ilvl w:val="2"/>
          <w:numId w:val="22"/>
        </w:numPr>
        <w:tabs>
          <w:tab w:val="clear" w:pos="2160"/>
          <w:tab w:val="left" w:pos="-567"/>
        </w:tabs>
        <w:autoSpaceDE w:val="0"/>
        <w:ind w:left="0" w:firstLine="567"/>
        <w:jc w:val="both"/>
        <w:rPr>
          <w:rFonts w:cs="Times New Roman"/>
        </w:rPr>
      </w:pPr>
      <w:r w:rsidRPr="008A4CBA">
        <w:rPr>
          <w:rFonts w:cs="Times New Roman"/>
        </w:rPr>
        <w:t>В случае,</w:t>
      </w:r>
      <w:r w:rsidRPr="008A4CBA">
        <w:rPr>
          <w:rFonts w:eastAsia="Times New Roman CYR" w:cs="Times New Roman"/>
          <w:bCs/>
        </w:rPr>
        <w:t xml:space="preserve"> </w:t>
      </w:r>
      <w:r w:rsidRPr="008A4CBA">
        <w:rPr>
          <w:rFonts w:eastAsia="Times New Roman CYR" w:cs="Times New Roman"/>
          <w:lang w:val="ru-RU"/>
        </w:rPr>
        <w:t>если</w:t>
      </w:r>
      <w:r w:rsidRPr="008A4CBA">
        <w:rPr>
          <w:rFonts w:eastAsia="Times New Roman CYR" w:cs="Times New Roman"/>
          <w:bCs/>
        </w:rPr>
        <w:t xml:space="preserve"> Заявителем или Участником конкурса выступают</w:t>
      </w:r>
      <w:r w:rsidRPr="008A4CBA">
        <w:rPr>
          <w:rFonts w:cs="Times New Roman"/>
        </w:rPr>
        <w:t xml:space="preserve">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5.1.2</w:t>
      </w:r>
      <w:r w:rsidRPr="008A4CBA">
        <w:rPr>
          <w:rFonts w:cs="Times New Roman"/>
          <w:lang w:val="ru-RU"/>
        </w:rPr>
        <w:t>.</w:t>
      </w:r>
      <w:r w:rsidRPr="008A4CBA">
        <w:rPr>
          <w:rFonts w:cs="Times New Roman"/>
        </w:rPr>
        <w:t xml:space="preserve"> – 5.1.6</w:t>
      </w:r>
      <w:r w:rsidRPr="008A4CBA">
        <w:rPr>
          <w:rFonts w:cs="Times New Roman"/>
          <w:lang w:val="ru-RU"/>
        </w:rPr>
        <w:t xml:space="preserve">., 5.2.3., </w:t>
      </w:r>
      <w:r w:rsidRPr="008A4CBA">
        <w:rPr>
          <w:rFonts w:cs="Times New Roman"/>
        </w:rPr>
        <w:t xml:space="preserve"> Конкурсной документации, представляет каждое из указанных юридических лиц, а документы, указанные в пункте </w:t>
      </w:r>
      <w:r w:rsidRPr="008A4CBA">
        <w:rPr>
          <w:rFonts w:cs="Times New Roman"/>
          <w:lang w:val="ru-RU"/>
        </w:rPr>
        <w:t xml:space="preserve">5.1.1., </w:t>
      </w:r>
      <w:r w:rsidRPr="008A4CBA">
        <w:rPr>
          <w:rFonts w:cs="Times New Roman"/>
        </w:rPr>
        <w:t>5.1.7</w:t>
      </w:r>
      <w:r w:rsidRPr="008A4CBA">
        <w:rPr>
          <w:rFonts w:cs="Times New Roman"/>
          <w:lang w:val="ru-RU"/>
        </w:rPr>
        <w:t>.</w:t>
      </w:r>
      <w:r w:rsidRPr="008A4CBA">
        <w:rPr>
          <w:rFonts w:cs="Times New Roman"/>
        </w:rPr>
        <w:t xml:space="preserve">, </w:t>
      </w:r>
      <w:r w:rsidRPr="008A4CBA">
        <w:rPr>
          <w:rFonts w:cs="Times New Roman"/>
          <w:lang w:val="ru-RU"/>
        </w:rPr>
        <w:t xml:space="preserve">5.1.8., </w:t>
      </w:r>
      <w:r w:rsidRPr="008A4CBA">
        <w:rPr>
          <w:rFonts w:cs="Times New Roman"/>
        </w:rPr>
        <w:t>5.2.1</w:t>
      </w:r>
      <w:r w:rsidRPr="008A4CBA">
        <w:rPr>
          <w:rFonts w:cs="Times New Roman"/>
          <w:lang w:val="ru-RU"/>
        </w:rPr>
        <w:t>.,</w:t>
      </w:r>
      <w:r w:rsidRPr="008A4CBA">
        <w:rPr>
          <w:rFonts w:cs="Times New Roman"/>
        </w:rPr>
        <w:t xml:space="preserve"> 5.2.</w:t>
      </w:r>
      <w:r w:rsidRPr="008A4CBA">
        <w:rPr>
          <w:rFonts w:cs="Times New Roman"/>
          <w:lang w:val="ru-RU"/>
        </w:rPr>
        <w:t>2., 5.2.4.</w:t>
      </w:r>
      <w:r w:rsidRPr="008A4CBA">
        <w:rPr>
          <w:rFonts w:cs="Times New Roman"/>
        </w:rPr>
        <w:t xml:space="preserve"> Конкурсной документации, – одно из указанных юридических лиц.</w:t>
      </w:r>
    </w:p>
    <w:p w:rsidR="008A4CBA" w:rsidRPr="008A4CBA" w:rsidRDefault="008A4CBA" w:rsidP="008A4CBA">
      <w:pPr>
        <w:pStyle w:val="Standard"/>
        <w:autoSpaceDE w:val="0"/>
        <w:jc w:val="center"/>
        <w:rPr>
          <w:rFonts w:eastAsia="Times New Roman" w:cs="Times New Roman"/>
          <w:b/>
          <w:bCs/>
          <w:lang w:val="ru-RU"/>
        </w:rPr>
      </w:pPr>
    </w:p>
    <w:p w:rsidR="008A4CBA" w:rsidRPr="008A4CBA" w:rsidRDefault="008A4CBA" w:rsidP="001E364B">
      <w:pPr>
        <w:pStyle w:val="Standard"/>
        <w:numPr>
          <w:ilvl w:val="0"/>
          <w:numId w:val="22"/>
        </w:numPr>
        <w:autoSpaceDE w:val="0"/>
        <w:jc w:val="center"/>
        <w:rPr>
          <w:rFonts w:eastAsia="Times New Roman" w:cs="Times New Roman"/>
          <w:b/>
          <w:lang w:val="ru-RU"/>
        </w:rPr>
      </w:pPr>
      <w:r w:rsidRPr="008A4CBA">
        <w:rPr>
          <w:rFonts w:eastAsia="Times New Roman CYR" w:cs="Times New Roman"/>
          <w:b/>
          <w:bCs/>
          <w:lang w:val="ru-RU"/>
        </w:rPr>
        <w:t>Сообщение о проведении Конкурса</w:t>
      </w:r>
    </w:p>
    <w:p w:rsidR="008A4CBA" w:rsidRPr="008A4CBA" w:rsidRDefault="008A4CBA" w:rsidP="001E364B">
      <w:pPr>
        <w:numPr>
          <w:ilvl w:val="1"/>
          <w:numId w:val="22"/>
        </w:numPr>
        <w:tabs>
          <w:tab w:val="left" w:pos="-142"/>
        </w:tabs>
        <w:suppressAutoHyphens/>
        <w:spacing w:after="0" w:line="240" w:lineRule="auto"/>
        <w:ind w:left="0" w:firstLine="567"/>
        <w:jc w:val="both"/>
        <w:rPr>
          <w:rFonts w:ascii="Times New Roman" w:eastAsia="Arial" w:hAnsi="Times New Roman" w:cs="Times New Roman"/>
          <w:sz w:val="24"/>
          <w:szCs w:val="24"/>
          <w:shd w:val="clear" w:color="auto" w:fill="FFFF00"/>
        </w:rPr>
      </w:pPr>
      <w:r w:rsidRPr="008A4CBA">
        <w:rPr>
          <w:rFonts w:ascii="Times New Roman" w:eastAsia="Times New Roman CYR" w:hAnsi="Times New Roman" w:cs="Times New Roman"/>
          <w:sz w:val="24"/>
          <w:szCs w:val="24"/>
        </w:rPr>
        <w:t xml:space="preserve">Сообщение о проведении Конкурса в срок не более 7 (семи) рабочих дней </w:t>
      </w:r>
      <w:proofErr w:type="gramStart"/>
      <w:r w:rsidRPr="008A4CBA">
        <w:rPr>
          <w:rFonts w:ascii="Times New Roman" w:eastAsia="Times New Roman CYR" w:hAnsi="Times New Roman" w:cs="Times New Roman"/>
          <w:sz w:val="24"/>
          <w:szCs w:val="24"/>
        </w:rPr>
        <w:t>с даты утверждения</w:t>
      </w:r>
      <w:proofErr w:type="gramEnd"/>
      <w:r w:rsidRPr="008A4CBA">
        <w:rPr>
          <w:rFonts w:ascii="Times New Roman" w:eastAsia="Times New Roman CYR" w:hAnsi="Times New Roman" w:cs="Times New Roman"/>
          <w:sz w:val="24"/>
          <w:szCs w:val="24"/>
        </w:rPr>
        <w:t xml:space="preserve"> Конкурсной документации </w:t>
      </w:r>
      <w:r w:rsidRPr="008A4CBA">
        <w:rPr>
          <w:rFonts w:ascii="Times New Roman" w:hAnsi="Times New Roman" w:cs="Times New Roman"/>
          <w:sz w:val="24"/>
          <w:szCs w:val="24"/>
        </w:rPr>
        <w:t>подлежит раз</w:t>
      </w:r>
      <w:r w:rsidRPr="008A4CBA">
        <w:rPr>
          <w:rFonts w:ascii="Times New Roman" w:eastAsia="Times New Roman CYR" w:hAnsi="Times New Roman" w:cs="Times New Roman"/>
          <w:sz w:val="24"/>
          <w:szCs w:val="24"/>
        </w:rPr>
        <w:t xml:space="preserve">мещению </w:t>
      </w:r>
      <w:bookmarkStart w:id="0" w:name="Par0"/>
      <w:bookmarkEnd w:id="0"/>
      <w:r w:rsidRPr="008A4CBA">
        <w:rPr>
          <w:rFonts w:ascii="Times New Roman" w:eastAsia="Times New Roman CYR" w:hAnsi="Times New Roman" w:cs="Times New Roman"/>
          <w:sz w:val="24"/>
          <w:szCs w:val="24"/>
        </w:rPr>
        <w:t>на о</w:t>
      </w:r>
      <w:r w:rsidRPr="008A4CBA">
        <w:rPr>
          <w:rFonts w:ascii="Times New Roman" w:eastAsia="Times New Roman CYR" w:hAnsi="Times New Roman" w:cs="Times New Roman"/>
          <w:bCs/>
          <w:sz w:val="24"/>
          <w:szCs w:val="24"/>
        </w:rPr>
        <w:t>фициальных сайтах Российской Федерации в сети Интернет, а также опубликованию в следующих печатных изданиях: газета «Беловский вестник»</w:t>
      </w:r>
      <w:r w:rsidRPr="008A4CBA">
        <w:rPr>
          <w:rFonts w:ascii="Times New Roman" w:hAnsi="Times New Roman" w:cs="Times New Roman"/>
          <w:sz w:val="24"/>
          <w:szCs w:val="24"/>
        </w:rPr>
        <w:t xml:space="preserve">. </w:t>
      </w:r>
    </w:p>
    <w:p w:rsidR="008A4CBA" w:rsidRPr="008A4CBA" w:rsidRDefault="008A4CBA" w:rsidP="008A4CBA">
      <w:pPr>
        <w:pStyle w:val="ConsPlusDocList0"/>
        <w:tabs>
          <w:tab w:val="left" w:pos="-142"/>
        </w:tabs>
        <w:jc w:val="both"/>
        <w:rPr>
          <w:rFonts w:ascii="Times New Roman" w:hAnsi="Times New Roman" w:cs="Times New Roman"/>
          <w:sz w:val="24"/>
          <w:szCs w:val="24"/>
          <w:shd w:val="clear" w:color="auto" w:fill="FFFF00"/>
        </w:rPr>
      </w:pPr>
      <w:r w:rsidRPr="008A4CBA">
        <w:rPr>
          <w:rFonts w:ascii="Times New Roman" w:hAnsi="Times New Roman" w:cs="Times New Roman"/>
          <w:i/>
          <w:sz w:val="24"/>
          <w:szCs w:val="24"/>
          <w:shd w:val="clear" w:color="auto" w:fill="FFFF00"/>
        </w:rPr>
        <w:t xml:space="preserve">       </w:t>
      </w:r>
    </w:p>
    <w:p w:rsidR="008A4CBA" w:rsidRPr="008A4CBA" w:rsidRDefault="008A4CBA" w:rsidP="001E364B">
      <w:pPr>
        <w:pStyle w:val="Standard"/>
        <w:numPr>
          <w:ilvl w:val="0"/>
          <w:numId w:val="22"/>
        </w:numPr>
        <w:autoSpaceDE w:val="0"/>
        <w:jc w:val="center"/>
        <w:rPr>
          <w:rFonts w:eastAsia="Times New Roman" w:cs="Times New Roman"/>
          <w:lang w:val="ru-RU"/>
        </w:rPr>
      </w:pPr>
      <w:r w:rsidRPr="008A4CBA">
        <w:rPr>
          <w:rFonts w:eastAsia="Times New Roman CYR" w:cs="Times New Roman"/>
          <w:b/>
          <w:bCs/>
          <w:lang w:val="ru-RU"/>
        </w:rPr>
        <w:t xml:space="preserve">Порядок представления Заявок и предъявляемые к ним требования </w:t>
      </w:r>
    </w:p>
    <w:p w:rsidR="008A4CBA" w:rsidRPr="008A4CBA" w:rsidRDefault="008A4CBA" w:rsidP="008A4CBA">
      <w:pPr>
        <w:pStyle w:val="Standard"/>
        <w:autoSpaceDE w:val="0"/>
        <w:jc w:val="both"/>
        <w:rPr>
          <w:rFonts w:eastAsia="Times New Roman" w:cs="Times New Roman"/>
          <w:lang w:val="ru-RU"/>
        </w:rPr>
      </w:pP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eastAsia="Arial" w:hAnsi="Times New Roman" w:cs="Times New Roman"/>
          <w:sz w:val="24"/>
          <w:szCs w:val="24"/>
          <w:shd w:val="clear" w:color="auto" w:fill="FFFF00"/>
        </w:rPr>
      </w:pPr>
      <w:r w:rsidRPr="008A4CBA">
        <w:rPr>
          <w:rFonts w:ascii="Times New Roman" w:hAnsi="Times New Roman" w:cs="Times New Roman"/>
          <w:sz w:val="24"/>
          <w:szCs w:val="24"/>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A4CBA" w:rsidRPr="008A4CBA" w:rsidRDefault="008A4CBA" w:rsidP="001E364B">
      <w:pPr>
        <w:numPr>
          <w:ilvl w:val="1"/>
          <w:numId w:val="22"/>
        </w:numPr>
        <w:tabs>
          <w:tab w:val="left" w:pos="142"/>
        </w:tabs>
        <w:suppressAutoHyphens/>
        <w:autoSpaceDE w:val="0"/>
        <w:spacing w:after="0" w:line="240" w:lineRule="auto"/>
        <w:ind w:left="0" w:firstLine="576"/>
        <w:jc w:val="both"/>
        <w:rPr>
          <w:rFonts w:ascii="Times New Roman" w:hAnsi="Times New Roman" w:cs="Times New Roman"/>
          <w:sz w:val="24"/>
          <w:szCs w:val="24"/>
        </w:rPr>
      </w:pPr>
      <w:r w:rsidRPr="008A4CBA">
        <w:rPr>
          <w:rFonts w:ascii="Times New Roman" w:hAnsi="Times New Roman" w:cs="Times New Roman"/>
          <w:sz w:val="24"/>
          <w:szCs w:val="24"/>
        </w:rPr>
        <w:t xml:space="preserve">Заявка оформляется согласно Приложению № 5 к настоящей Конкурсной документации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Все страницы оригинального экземпляра Заявки должны быть пронумерованы и четко помечены надписью «ОРИГИНАЛ» в правом верхнем углу страницы. Все страницы экземпляра-копии Заявки четко помечаются надписью «КОПИЯ». </w:t>
      </w:r>
      <w:r w:rsidRPr="008A4CBA">
        <w:rPr>
          <w:rFonts w:ascii="Times New Roman" w:hAnsi="Times New Roman" w:cs="Times New Roman"/>
          <w:color w:val="000000"/>
          <w:sz w:val="24"/>
          <w:szCs w:val="24"/>
        </w:rPr>
        <w:t xml:space="preserve">Каждая страница заявки удостоверяется подписью Заявителя в правом верхнем углу страницы. </w:t>
      </w:r>
      <w:r w:rsidRPr="008A4CBA">
        <w:rPr>
          <w:rFonts w:ascii="Times New Roman" w:hAnsi="Times New Roman" w:cs="Times New Roman"/>
          <w:sz w:val="24"/>
          <w:szCs w:val="24"/>
        </w:rPr>
        <w:t>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 Каждый документ в составе заявки должен быть пронумерован.</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Документы, включенные в оригинал Заявки,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Копия Заявки брошюруется отдельно. Документы, включенные в копию Заявки,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последнего листа Заявки количества страниц.</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lastRenderedPageBreak/>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 Опись оформляется в порядке, установленном настоящим разделом Конкурсной документации, в отношении Заявок.</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Документы, для которых в приложениях к настоящей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Заявления, переданные в Конкурсную комиссию с помощью факсимильной связи, не допускаются, а полученные таким образом документы считаются не имеющими юридической силы. </w:t>
      </w:r>
      <w:proofErr w:type="gramStart"/>
      <w:r w:rsidRPr="008A4CBA">
        <w:rPr>
          <w:rFonts w:ascii="Times New Roman" w:hAnsi="Times New Roman" w:cs="Times New Roman"/>
          <w:sz w:val="24"/>
          <w:szCs w:val="24"/>
        </w:rPr>
        <w:t>Все предоставляемые Заявителем в составе Заявки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либо удостоверены проставлением апостиля в соответствии с Гаагской конвенцией от 5 октября 1961 г. (легализация и проставление апостиля на предоставляемых документах не требуется, если международным договором Российской</w:t>
      </w:r>
      <w:proofErr w:type="gramEnd"/>
      <w:r w:rsidRPr="008A4CBA">
        <w:rPr>
          <w:rFonts w:ascii="Times New Roman" w:hAnsi="Times New Roman" w:cs="Times New Roman"/>
          <w:sz w:val="24"/>
          <w:szCs w:val="24"/>
        </w:rPr>
        <w:t xml:space="preserve"> </w:t>
      </w:r>
      <w:proofErr w:type="gramStart"/>
      <w:r w:rsidRPr="008A4CBA">
        <w:rPr>
          <w:rFonts w:ascii="Times New Roman" w:hAnsi="Times New Roman" w:cs="Times New Roman"/>
          <w:sz w:val="24"/>
          <w:szCs w:val="24"/>
        </w:rPr>
        <w:t xml:space="preserve">Федерации данная процедура в отношении указанных документов отменена или упрощена). </w:t>
      </w:r>
      <w:proofErr w:type="gramEnd"/>
    </w:p>
    <w:p w:rsidR="008A4CBA" w:rsidRPr="008A4CBA" w:rsidRDefault="008A4CBA" w:rsidP="001E364B">
      <w:pPr>
        <w:numPr>
          <w:ilvl w:val="1"/>
          <w:numId w:val="22"/>
        </w:numPr>
        <w:shd w:val="clear" w:color="auto" w:fill="FFFFFF"/>
        <w:tabs>
          <w:tab w:val="left" w:pos="142"/>
        </w:tabs>
        <w:suppressAutoHyphens/>
        <w:autoSpaceDE w:val="0"/>
        <w:spacing w:after="0" w:line="240" w:lineRule="auto"/>
        <w:ind w:left="12" w:firstLine="552"/>
        <w:jc w:val="both"/>
        <w:rPr>
          <w:rFonts w:ascii="Times New Roman" w:hAnsi="Times New Roman" w:cs="Times New Roman"/>
          <w:sz w:val="24"/>
          <w:szCs w:val="24"/>
        </w:rPr>
      </w:pPr>
      <w:r w:rsidRPr="008A4CBA">
        <w:rPr>
          <w:rFonts w:ascii="Times New Roman" w:hAnsi="Times New Roman" w:cs="Times New Roman"/>
          <w:sz w:val="24"/>
          <w:szCs w:val="24"/>
        </w:rPr>
        <w:t>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ЦЕНТРАЛИЗОВАННОЙ СИСТЕМЫ ТЕПЛОСНАБЖЕНИЯ МУНИЦИПАЛЬНОГО ОБРАЗОВАНИЯ БЕЛОВСКИЙ ГОРОДСКОЙ ОКРУГ КЕМЕРОВСКОЙ  ОБЛАСТИ»</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8A4CBA">
        <w:rPr>
          <w:rFonts w:ascii="Times New Roman" w:hAnsi="Times New Roman" w:cs="Times New Roman"/>
          <w:sz w:val="24"/>
          <w:szCs w:val="24"/>
        </w:rPr>
        <w:t>с</w:t>
      </w:r>
      <w:proofErr w:type="gramEnd"/>
      <w:r w:rsidRPr="008A4CBA">
        <w:rPr>
          <w:rFonts w:ascii="Times New Roman" w:hAnsi="Times New Roman" w:cs="Times New Roman"/>
          <w:sz w:val="24"/>
          <w:szCs w:val="24"/>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8A4CBA" w:rsidRPr="008A4CBA" w:rsidRDefault="008A4CBA" w:rsidP="001E364B">
      <w:pPr>
        <w:numPr>
          <w:ilvl w:val="1"/>
          <w:numId w:val="22"/>
        </w:numPr>
        <w:tabs>
          <w:tab w:val="left" w:pos="142"/>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sz w:val="24"/>
          <w:szCs w:val="24"/>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8A4CBA" w:rsidRPr="008A4CBA" w:rsidRDefault="008A4CBA" w:rsidP="008A4CBA">
      <w:pPr>
        <w:autoSpaceDE w:val="0"/>
        <w:ind w:left="360"/>
        <w:jc w:val="center"/>
        <w:rPr>
          <w:rFonts w:ascii="Times New Roman" w:hAnsi="Times New Roman" w:cs="Times New Roman"/>
          <w:sz w:val="24"/>
          <w:szCs w:val="24"/>
        </w:rPr>
      </w:pPr>
      <w:r w:rsidRPr="008A4CBA">
        <w:rPr>
          <w:rFonts w:ascii="Times New Roman" w:hAnsi="Times New Roman" w:cs="Times New Roman"/>
          <w:b/>
          <w:sz w:val="24"/>
          <w:szCs w:val="24"/>
        </w:rPr>
        <w:t>8. Место и срок предоставления Заявок</w:t>
      </w:r>
    </w:p>
    <w:p w:rsidR="008A4CBA" w:rsidRPr="008A4CBA" w:rsidRDefault="008A4CBA" w:rsidP="008A4CBA">
      <w:pPr>
        <w:tabs>
          <w:tab w:val="left" w:pos="1134"/>
        </w:tabs>
        <w:autoSpaceDE w:val="0"/>
        <w:ind w:firstLine="567"/>
        <w:jc w:val="both"/>
        <w:rPr>
          <w:rFonts w:ascii="Times New Roman" w:hAnsi="Times New Roman" w:cs="Times New Roman"/>
          <w:i/>
          <w:sz w:val="24"/>
          <w:szCs w:val="24"/>
          <w:u w:val="single"/>
        </w:rPr>
      </w:pPr>
      <w:r w:rsidRPr="00565CF1">
        <w:rPr>
          <w:rFonts w:ascii="Times New Roman" w:hAnsi="Times New Roman" w:cs="Times New Roman"/>
          <w:sz w:val="24"/>
          <w:szCs w:val="24"/>
        </w:rPr>
        <w:t>8.1.Заявка должна быть представлена в Конкурсную комиссию по адресу: 652600, Кемеровская область, г</w:t>
      </w:r>
      <w:proofErr w:type="gramStart"/>
      <w:r w:rsidRPr="00565CF1">
        <w:rPr>
          <w:rFonts w:ascii="Times New Roman" w:hAnsi="Times New Roman" w:cs="Times New Roman"/>
          <w:sz w:val="24"/>
          <w:szCs w:val="24"/>
        </w:rPr>
        <w:t>.Б</w:t>
      </w:r>
      <w:proofErr w:type="gramEnd"/>
      <w:r w:rsidRPr="00565CF1">
        <w:rPr>
          <w:rFonts w:ascii="Times New Roman" w:hAnsi="Times New Roman" w:cs="Times New Roman"/>
          <w:sz w:val="24"/>
          <w:szCs w:val="24"/>
        </w:rPr>
        <w:t xml:space="preserve">елово, ул.Октябрьская,27, тел.8(38452)26374, 24943 (МУ «Комитет по земельным ресурсам и муниципальному имуществу г.Белово), в рабочие дни с 08 час. 00 мин. до 17 час. 00 мин., кроме перерыва на обед с 12 час. 00 мин. до 13 час. 00 мин., по местному времени с  </w:t>
      </w:r>
      <w:r w:rsidR="00565CF1" w:rsidRPr="00565CF1">
        <w:rPr>
          <w:rFonts w:ascii="Times New Roman" w:hAnsi="Times New Roman" w:cs="Times New Roman"/>
          <w:sz w:val="24"/>
          <w:szCs w:val="24"/>
        </w:rPr>
        <w:t>10</w:t>
      </w:r>
      <w:r w:rsidR="0044799A" w:rsidRPr="00565CF1">
        <w:rPr>
          <w:rFonts w:ascii="Times New Roman" w:hAnsi="Times New Roman" w:cs="Times New Roman"/>
          <w:sz w:val="24"/>
          <w:szCs w:val="24"/>
        </w:rPr>
        <w:t xml:space="preserve"> </w:t>
      </w:r>
      <w:r w:rsidR="00565CF1" w:rsidRPr="00565CF1">
        <w:rPr>
          <w:rFonts w:ascii="Times New Roman" w:hAnsi="Times New Roman" w:cs="Times New Roman"/>
          <w:sz w:val="24"/>
          <w:szCs w:val="24"/>
        </w:rPr>
        <w:t>августа</w:t>
      </w:r>
      <w:r w:rsidRPr="00565CF1">
        <w:rPr>
          <w:rFonts w:ascii="Times New Roman" w:hAnsi="Times New Roman" w:cs="Times New Roman"/>
          <w:sz w:val="24"/>
          <w:szCs w:val="24"/>
        </w:rPr>
        <w:t xml:space="preserve"> 201</w:t>
      </w:r>
      <w:r w:rsidR="0044799A" w:rsidRPr="00565CF1">
        <w:rPr>
          <w:rFonts w:ascii="Times New Roman" w:hAnsi="Times New Roman" w:cs="Times New Roman"/>
          <w:sz w:val="24"/>
          <w:szCs w:val="24"/>
        </w:rPr>
        <w:t>8</w:t>
      </w:r>
      <w:r w:rsidRPr="00565CF1">
        <w:rPr>
          <w:rFonts w:ascii="Times New Roman" w:hAnsi="Times New Roman" w:cs="Times New Roman"/>
          <w:sz w:val="24"/>
          <w:szCs w:val="24"/>
        </w:rPr>
        <w:t>г</w:t>
      </w:r>
      <w:r w:rsidR="0044799A" w:rsidRPr="00565CF1">
        <w:rPr>
          <w:rFonts w:ascii="Times New Roman" w:hAnsi="Times New Roman" w:cs="Times New Roman"/>
          <w:sz w:val="24"/>
          <w:szCs w:val="24"/>
        </w:rPr>
        <w:t xml:space="preserve"> до  08 часов 00 мин </w:t>
      </w:r>
      <w:r w:rsidR="00565CF1" w:rsidRPr="00565CF1">
        <w:rPr>
          <w:rFonts w:ascii="Times New Roman" w:hAnsi="Times New Roman" w:cs="Times New Roman"/>
          <w:sz w:val="24"/>
          <w:szCs w:val="24"/>
        </w:rPr>
        <w:t>20</w:t>
      </w:r>
      <w:r w:rsidRPr="00565CF1">
        <w:rPr>
          <w:rFonts w:ascii="Times New Roman" w:hAnsi="Times New Roman" w:cs="Times New Roman"/>
          <w:sz w:val="24"/>
          <w:szCs w:val="24"/>
        </w:rPr>
        <w:t xml:space="preserve"> </w:t>
      </w:r>
      <w:r w:rsidR="00565CF1" w:rsidRPr="00565CF1">
        <w:rPr>
          <w:rFonts w:ascii="Times New Roman" w:hAnsi="Times New Roman" w:cs="Times New Roman"/>
          <w:sz w:val="24"/>
          <w:szCs w:val="24"/>
        </w:rPr>
        <w:t>сентября</w:t>
      </w:r>
      <w:r w:rsidRPr="00565CF1">
        <w:rPr>
          <w:rFonts w:ascii="Times New Roman" w:hAnsi="Times New Roman" w:cs="Times New Roman"/>
          <w:sz w:val="24"/>
          <w:szCs w:val="24"/>
        </w:rPr>
        <w:t xml:space="preserve"> 201</w:t>
      </w:r>
      <w:r w:rsidR="0044799A" w:rsidRPr="00565CF1">
        <w:rPr>
          <w:rFonts w:ascii="Times New Roman" w:hAnsi="Times New Roman" w:cs="Times New Roman"/>
          <w:sz w:val="24"/>
          <w:szCs w:val="24"/>
        </w:rPr>
        <w:t>8</w:t>
      </w:r>
      <w:r w:rsidRPr="00565CF1">
        <w:rPr>
          <w:rFonts w:ascii="Times New Roman" w:hAnsi="Times New Roman" w:cs="Times New Roman"/>
          <w:sz w:val="24"/>
          <w:szCs w:val="24"/>
        </w:rPr>
        <w:t xml:space="preserve"> года.</w:t>
      </w:r>
      <w:r w:rsidRPr="008A4CBA">
        <w:rPr>
          <w:rFonts w:ascii="Times New Roman" w:eastAsia="Arial" w:hAnsi="Times New Roman" w:cs="Times New Roman"/>
          <w:sz w:val="24"/>
          <w:szCs w:val="24"/>
          <w:shd w:val="clear" w:color="auto" w:fill="FFFF00"/>
        </w:rPr>
        <w:t xml:space="preserve"> </w:t>
      </w:r>
    </w:p>
    <w:p w:rsidR="008A4CBA" w:rsidRPr="008A4CBA" w:rsidRDefault="008A4CBA" w:rsidP="008A4CBA">
      <w:pPr>
        <w:tabs>
          <w:tab w:val="left" w:pos="1134"/>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8.2. 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8A4CBA">
        <w:rPr>
          <w:rFonts w:ascii="Times New Roman" w:hAnsi="Times New Roman" w:cs="Times New Roman"/>
          <w:sz w:val="24"/>
          <w:szCs w:val="24"/>
        </w:rPr>
        <w:t>проставленным</w:t>
      </w:r>
      <w:proofErr w:type="gramEnd"/>
      <w:r w:rsidRPr="008A4CBA">
        <w:rPr>
          <w:rFonts w:ascii="Times New Roman" w:hAnsi="Times New Roman" w:cs="Times New Roman"/>
          <w:sz w:val="24"/>
          <w:szCs w:val="24"/>
        </w:rPr>
        <w:t xml:space="preserve"> при приеме Заявки на копии описи документов и материалов такой Заявки.</w:t>
      </w:r>
    </w:p>
    <w:p w:rsidR="008A4CBA" w:rsidRPr="008A4CBA" w:rsidRDefault="008A4CBA" w:rsidP="008A4CBA">
      <w:pPr>
        <w:tabs>
          <w:tab w:val="left" w:pos="1134"/>
        </w:tabs>
        <w:autoSpaceDE w:val="0"/>
        <w:ind w:firstLine="567"/>
        <w:jc w:val="both"/>
        <w:rPr>
          <w:rFonts w:ascii="Times New Roman" w:hAnsi="Times New Roman" w:cs="Times New Roman"/>
          <w:b/>
          <w:sz w:val="24"/>
          <w:szCs w:val="24"/>
        </w:rPr>
      </w:pPr>
      <w:r w:rsidRPr="008A4CBA">
        <w:rPr>
          <w:rFonts w:ascii="Times New Roman" w:hAnsi="Times New Roman" w:cs="Times New Roman"/>
          <w:sz w:val="24"/>
          <w:szCs w:val="24"/>
        </w:rPr>
        <w:lastRenderedPageBreak/>
        <w:t xml:space="preserve">8.3. Конверт с Заявкой, представленной в Конкурсную комиссию по истечении срока представления Заявок, установленного в пункте 8.1. </w:t>
      </w:r>
      <w:proofErr w:type="gramStart"/>
      <w:r w:rsidRPr="008A4CBA">
        <w:rPr>
          <w:rFonts w:ascii="Times New Roman" w:hAnsi="Times New Roman" w:cs="Times New Roman"/>
          <w:sz w:val="24"/>
          <w:szCs w:val="24"/>
        </w:rPr>
        <w:t>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roofErr w:type="gramEnd"/>
      <w:r w:rsidRPr="008A4CBA">
        <w:rPr>
          <w:rFonts w:ascii="Times New Roman" w:hAnsi="Times New Roman" w:cs="Times New Roman"/>
          <w:sz w:val="24"/>
          <w:szCs w:val="24"/>
        </w:rPr>
        <w:t>, по адресу Заявителя, указанному на конверте.</w:t>
      </w:r>
    </w:p>
    <w:p w:rsidR="008A4CBA" w:rsidRPr="008A4CBA" w:rsidRDefault="008A4CBA" w:rsidP="008A4CBA">
      <w:pPr>
        <w:autoSpaceDE w:val="0"/>
        <w:jc w:val="center"/>
        <w:rPr>
          <w:rFonts w:ascii="Times New Roman" w:eastAsia="Times New Roman CYR" w:hAnsi="Times New Roman" w:cs="Times New Roman"/>
          <w:b/>
          <w:bCs/>
          <w:sz w:val="24"/>
          <w:szCs w:val="24"/>
        </w:rPr>
      </w:pPr>
      <w:r w:rsidRPr="008A4CBA">
        <w:rPr>
          <w:rFonts w:ascii="Times New Roman" w:eastAsia="Times New Roman CYR" w:hAnsi="Times New Roman" w:cs="Times New Roman"/>
          <w:b/>
          <w:bCs/>
          <w:sz w:val="24"/>
          <w:szCs w:val="24"/>
        </w:rPr>
        <w:t>9. Порядок, место и срок предоставления Конкурсной документации</w:t>
      </w:r>
    </w:p>
    <w:p w:rsidR="008A4CBA" w:rsidRPr="008A4CBA" w:rsidRDefault="008A4CBA" w:rsidP="008A4CBA">
      <w:pPr>
        <w:pStyle w:val="western"/>
        <w:spacing w:before="0" w:after="0"/>
        <w:ind w:firstLine="567"/>
        <w:jc w:val="both"/>
      </w:pPr>
      <w:r w:rsidRPr="00565CF1">
        <w:t>9.1.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652600, Кемеровская область, г</w:t>
      </w:r>
      <w:proofErr w:type="gramStart"/>
      <w:r w:rsidRPr="00565CF1">
        <w:t>.Б</w:t>
      </w:r>
      <w:proofErr w:type="gramEnd"/>
      <w:r w:rsidRPr="00565CF1">
        <w:t xml:space="preserve">елово, ул.Октябрьская,27, МУ «Комитет по земельным ресурсам и муниципальному имуществу города Белово» каб.207,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008504E6">
        <w:t>27</w:t>
      </w:r>
      <w:r w:rsidRPr="00565CF1">
        <w:t xml:space="preserve"> </w:t>
      </w:r>
      <w:r w:rsidR="008504E6">
        <w:t>августа</w:t>
      </w:r>
      <w:r w:rsidRPr="00565CF1">
        <w:t xml:space="preserve">  201</w:t>
      </w:r>
      <w:r w:rsidR="00565CF1" w:rsidRPr="00565CF1">
        <w:t>8</w:t>
      </w:r>
      <w:r w:rsidRPr="00565CF1">
        <w:t xml:space="preserve"> г.</w:t>
      </w:r>
    </w:p>
    <w:p w:rsidR="008A4CBA" w:rsidRPr="008A4CBA" w:rsidRDefault="008A4CBA" w:rsidP="008A4CBA">
      <w:pPr>
        <w:pStyle w:val="western"/>
        <w:spacing w:before="0" w:after="0"/>
        <w:ind w:firstLine="567"/>
        <w:jc w:val="both"/>
      </w:pPr>
      <w:r w:rsidRPr="008A4CBA">
        <w:t>9.2. Конкурсная документация размещается на Официальных сайтах в сети Интернет одновременно с размещением сообщения о проведении Конкурса</w:t>
      </w:r>
      <w:r w:rsidRPr="008A4CBA">
        <w:rPr>
          <w:rFonts w:eastAsia="Times New Roman CYR"/>
          <w:bCs/>
        </w:rPr>
        <w:t>.</w:t>
      </w:r>
    </w:p>
    <w:p w:rsidR="008A4CBA" w:rsidRPr="008A4CBA" w:rsidRDefault="008A4CBA" w:rsidP="008A4CBA">
      <w:pPr>
        <w:pStyle w:val="western"/>
        <w:spacing w:before="0" w:after="0"/>
        <w:ind w:firstLine="567"/>
        <w:jc w:val="both"/>
        <w:rPr>
          <w:b/>
        </w:rPr>
      </w:pPr>
      <w:r w:rsidRPr="008A4CBA">
        <w:t>9.3. Плата за предоставление Конкурсной документации не взимается.</w:t>
      </w:r>
    </w:p>
    <w:p w:rsidR="008A4CBA" w:rsidRPr="008A4CBA" w:rsidRDefault="008A4CBA" w:rsidP="008A4CBA">
      <w:pPr>
        <w:pStyle w:val="western"/>
        <w:spacing w:before="0" w:after="0"/>
        <w:ind w:firstLine="567"/>
        <w:jc w:val="both"/>
        <w:rPr>
          <w:b/>
        </w:rPr>
      </w:pPr>
    </w:p>
    <w:p w:rsidR="008A4CBA" w:rsidRPr="008A4CBA" w:rsidRDefault="008A4CBA" w:rsidP="008A4CBA">
      <w:pPr>
        <w:pStyle w:val="Standard"/>
        <w:autoSpaceDE w:val="0"/>
        <w:ind w:left="360"/>
        <w:rPr>
          <w:rFonts w:eastAsia="Times New Roman CYR" w:cs="Times New Roman"/>
          <w:b/>
          <w:lang w:val="ru-RU"/>
        </w:rPr>
      </w:pPr>
      <w:r w:rsidRPr="008A4CBA">
        <w:rPr>
          <w:rFonts w:eastAsia="Times New Roman CYR" w:cs="Times New Roman"/>
          <w:b/>
          <w:bCs/>
          <w:lang w:val="ru-RU"/>
        </w:rPr>
        <w:t>10.  Порядок предоставления разъяснений положений Конкурсной документации</w:t>
      </w:r>
    </w:p>
    <w:p w:rsidR="008A4CBA" w:rsidRPr="008A4CBA" w:rsidRDefault="008A4CBA" w:rsidP="008A4CBA">
      <w:pPr>
        <w:pStyle w:val="Standard"/>
        <w:autoSpaceDE w:val="0"/>
        <w:jc w:val="center"/>
        <w:rPr>
          <w:rFonts w:eastAsia="Times New Roman CYR" w:cs="Times New Roman"/>
          <w:b/>
          <w:lang w:val="ru-RU"/>
        </w:rPr>
      </w:pPr>
    </w:p>
    <w:p w:rsidR="008A4CBA" w:rsidRPr="008A4CBA" w:rsidRDefault="008A4CBA" w:rsidP="008A4CBA">
      <w:pPr>
        <w:pStyle w:val="Standard"/>
        <w:autoSpaceDE w:val="0"/>
        <w:ind w:firstLine="567"/>
        <w:jc w:val="both"/>
        <w:rPr>
          <w:rFonts w:eastAsia="Times New Roman CYR" w:cs="Times New Roman"/>
          <w:lang w:val="ru-RU"/>
        </w:rPr>
      </w:pPr>
      <w:r w:rsidRPr="008A4CBA">
        <w:rPr>
          <w:rFonts w:eastAsia="Times New Roman CYR" w:cs="Times New Roman"/>
          <w:lang w:val="ru-RU"/>
        </w:rPr>
        <w:t>10.1. Заявитель вправе обратиться в Конкурсную комиссию за разъяснениями положений Конкурсной документации, оформив письменно запрос по форме согласно Приложению № 6  к настоящей Конкурсной документации.</w:t>
      </w:r>
    </w:p>
    <w:p w:rsidR="008A4CBA" w:rsidRPr="008A4CBA" w:rsidRDefault="008A4CBA" w:rsidP="008A4CBA">
      <w:pPr>
        <w:pStyle w:val="Standard"/>
        <w:autoSpaceDE w:val="0"/>
        <w:ind w:firstLine="567"/>
        <w:jc w:val="both"/>
        <w:rPr>
          <w:rFonts w:cs="Times New Roman"/>
          <w:lang w:val="ru-RU"/>
        </w:rPr>
      </w:pPr>
      <w:r w:rsidRPr="008A4CBA">
        <w:rPr>
          <w:rFonts w:eastAsia="Times New Roman CYR" w:cs="Times New Roman"/>
          <w:lang w:val="ru-RU"/>
        </w:rPr>
        <w:t>10.2.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8A4CBA" w:rsidRPr="008A4CBA" w:rsidRDefault="008A4CBA" w:rsidP="008A4CBA">
      <w:pPr>
        <w:pStyle w:val="Standard"/>
        <w:autoSpaceDE w:val="0"/>
        <w:ind w:firstLine="567"/>
        <w:jc w:val="both"/>
        <w:rPr>
          <w:rFonts w:cs="Times New Roman"/>
          <w:lang w:val="ru-RU"/>
        </w:rPr>
      </w:pPr>
      <w:r w:rsidRPr="008A4CBA">
        <w:rPr>
          <w:rFonts w:cs="Times New Roman"/>
          <w:lang w:val="ru-RU"/>
        </w:rPr>
        <w:t xml:space="preserve">10.3. </w:t>
      </w:r>
      <w:r w:rsidRPr="008A4CBA">
        <w:rPr>
          <w:rFonts w:cs="Times New Roman"/>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8A4CBA" w:rsidRPr="008A4CBA" w:rsidRDefault="008A4CBA" w:rsidP="008A4CBA">
      <w:pPr>
        <w:pStyle w:val="Standard"/>
        <w:autoSpaceDE w:val="0"/>
        <w:ind w:firstLine="567"/>
        <w:jc w:val="both"/>
        <w:rPr>
          <w:rFonts w:cs="Times New Roman"/>
          <w:lang w:val="ru-RU"/>
        </w:rPr>
      </w:pPr>
      <w:r w:rsidRPr="008A4CBA">
        <w:rPr>
          <w:rFonts w:cs="Times New Roman"/>
          <w:lang w:val="ru-RU"/>
        </w:rPr>
        <w:t xml:space="preserve">10.4. </w:t>
      </w:r>
      <w:r w:rsidRPr="008A4CBA">
        <w:rPr>
          <w:rFonts w:cs="Times New Roman"/>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w:t>
      </w:r>
      <w:r w:rsidRPr="008A4CBA">
        <w:rPr>
          <w:rFonts w:cs="Times New Roman"/>
          <w:bCs/>
        </w:rPr>
        <w:t>фициальн</w:t>
      </w:r>
      <w:r w:rsidRPr="008A4CBA">
        <w:rPr>
          <w:rFonts w:cs="Times New Roman"/>
          <w:bCs/>
          <w:lang w:val="ru-RU"/>
        </w:rPr>
        <w:t>ых</w:t>
      </w:r>
      <w:r w:rsidRPr="008A4CBA">
        <w:rPr>
          <w:rFonts w:cs="Times New Roman"/>
          <w:bCs/>
        </w:rPr>
        <w:t xml:space="preserve"> сайт</w:t>
      </w:r>
      <w:r w:rsidRPr="008A4CBA">
        <w:rPr>
          <w:rFonts w:cs="Times New Roman"/>
          <w:bCs/>
          <w:lang w:val="ru-RU"/>
        </w:rPr>
        <w:t>ах</w:t>
      </w:r>
      <w:r w:rsidRPr="008A4CBA">
        <w:rPr>
          <w:rFonts w:cs="Times New Roman"/>
        </w:rPr>
        <w:t xml:space="preserve">. </w:t>
      </w:r>
    </w:p>
    <w:p w:rsidR="008A4CBA" w:rsidRPr="008A4CBA" w:rsidRDefault="008A4CBA" w:rsidP="008A4CBA">
      <w:pPr>
        <w:pStyle w:val="Standard"/>
        <w:autoSpaceDE w:val="0"/>
        <w:ind w:firstLine="567"/>
        <w:jc w:val="both"/>
        <w:rPr>
          <w:rFonts w:eastAsia="Times New Roman CYR" w:cs="Times New Roman"/>
          <w:lang w:val="ru-RU"/>
        </w:rPr>
      </w:pPr>
      <w:r w:rsidRPr="008A4CBA">
        <w:rPr>
          <w:rFonts w:cs="Times New Roman"/>
          <w:lang w:val="ru-RU"/>
        </w:rPr>
        <w:t xml:space="preserve">10.5. </w:t>
      </w:r>
      <w:r w:rsidRPr="008A4CBA">
        <w:rPr>
          <w:rFonts w:cs="Times New Roman"/>
        </w:rPr>
        <w:t>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8A4CBA" w:rsidRPr="008A4CBA" w:rsidRDefault="008A4CBA" w:rsidP="008A4CBA">
      <w:pPr>
        <w:pStyle w:val="Standard"/>
        <w:autoSpaceDE w:val="0"/>
        <w:ind w:firstLine="567"/>
        <w:jc w:val="both"/>
        <w:rPr>
          <w:rFonts w:eastAsia="Times New Roman CYR" w:cs="Times New Roman"/>
          <w:lang w:val="ru-RU"/>
        </w:rPr>
      </w:pPr>
      <w:r w:rsidRPr="008A4CBA">
        <w:rPr>
          <w:rFonts w:eastAsia="Times New Roman CYR" w:cs="Times New Roman"/>
          <w:lang w:val="ru-RU"/>
        </w:rPr>
        <w:t>10.6. Конкурсная комиссия настоящим уведомляет, что разъяснения положений Конкурсной документации не должны и не будут изменять ее суть.</w:t>
      </w:r>
    </w:p>
    <w:p w:rsidR="005E0458" w:rsidRDefault="005E0458" w:rsidP="008A4CBA">
      <w:pPr>
        <w:ind w:left="360"/>
        <w:jc w:val="center"/>
        <w:rPr>
          <w:rFonts w:ascii="Times New Roman" w:hAnsi="Times New Roman" w:cs="Times New Roman"/>
          <w:b/>
          <w:sz w:val="24"/>
          <w:szCs w:val="24"/>
        </w:rPr>
      </w:pPr>
    </w:p>
    <w:p w:rsidR="008A4CBA" w:rsidRPr="008A4CBA" w:rsidRDefault="008A4CBA" w:rsidP="008A4CBA">
      <w:pPr>
        <w:ind w:left="360"/>
        <w:jc w:val="center"/>
        <w:rPr>
          <w:rFonts w:ascii="Times New Roman" w:hAnsi="Times New Roman" w:cs="Times New Roman"/>
          <w:sz w:val="24"/>
          <w:szCs w:val="24"/>
        </w:rPr>
      </w:pPr>
      <w:r w:rsidRPr="008A4CBA">
        <w:rPr>
          <w:rFonts w:ascii="Times New Roman" w:hAnsi="Times New Roman" w:cs="Times New Roman"/>
          <w:b/>
          <w:sz w:val="24"/>
          <w:szCs w:val="24"/>
        </w:rPr>
        <w:t>11. Способ обеспечения исполнения Концессионером обязательств по Концессионному соглашению</w:t>
      </w:r>
    </w:p>
    <w:p w:rsidR="008A4CBA" w:rsidRPr="008A4CBA" w:rsidRDefault="008A4CBA" w:rsidP="008A4CBA">
      <w:pPr>
        <w:widowControl w:val="0"/>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11.1. Победитель конкурса должен предоставить в качестве подтверждения обеспечения обязательств по концессионному соглашению банковскую гарантию не позднее срока, указанного в пункте 22.2 Конкурсной документации даты заключения концессионного соглашения. </w:t>
      </w:r>
    </w:p>
    <w:p w:rsidR="008A4CBA" w:rsidRPr="008A4CBA" w:rsidRDefault="008A4CBA" w:rsidP="008A4CBA">
      <w:pPr>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11.2. Банковская гарантия должна быть безотзывной, непередаваемой, соответствующей требованиям, утвержденным постановлением Правительства Российской Федерации от 19 декабря 2013 г. № 1188 «Об утверждении требований к банковской гарантии, предоставляемой в случае, </w:t>
      </w:r>
      <w:r w:rsidRPr="008A4CBA">
        <w:rPr>
          <w:rFonts w:ascii="Times New Roman" w:hAnsi="Times New Roman" w:cs="Times New Roman"/>
          <w:sz w:val="24"/>
          <w:szCs w:val="24"/>
        </w:rPr>
        <w:lastRenderedPageBreak/>
        <w:t>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A4CBA" w:rsidRPr="008A4CBA" w:rsidRDefault="008A4CBA" w:rsidP="008A4CBA">
      <w:pPr>
        <w:tabs>
          <w:tab w:val="left" w:pos="1134"/>
        </w:tabs>
        <w:ind w:firstLine="567"/>
        <w:jc w:val="both"/>
        <w:rPr>
          <w:rFonts w:ascii="Times New Roman" w:hAnsi="Times New Roman" w:cs="Times New Roman"/>
          <w:sz w:val="24"/>
          <w:szCs w:val="24"/>
          <w:lang w:eastAsia="ru-RU"/>
        </w:rPr>
      </w:pPr>
      <w:r w:rsidRPr="00182B04">
        <w:rPr>
          <w:rFonts w:ascii="Times New Roman" w:hAnsi="Times New Roman" w:cs="Times New Roman"/>
          <w:sz w:val="24"/>
          <w:szCs w:val="24"/>
        </w:rPr>
        <w:t>11.3.</w:t>
      </w:r>
      <w:r w:rsidRPr="00182B04">
        <w:rPr>
          <w:rFonts w:ascii="Times New Roman" w:hAnsi="Times New Roman" w:cs="Times New Roman"/>
          <w:color w:val="535187"/>
          <w:sz w:val="24"/>
          <w:szCs w:val="24"/>
          <w:lang w:eastAsia="ru-RU"/>
        </w:rPr>
        <w:t xml:space="preserve"> </w:t>
      </w:r>
      <w:r w:rsidRPr="00182B04">
        <w:rPr>
          <w:rFonts w:ascii="Times New Roman" w:hAnsi="Times New Roman" w:cs="Times New Roman"/>
          <w:sz w:val="24"/>
          <w:szCs w:val="24"/>
          <w:lang w:eastAsia="ru-RU"/>
        </w:rPr>
        <w:t>Размер банковской гарантии определяется в размере 5 % от предельного размера расходов Концессионера на реконструкцию объекта концессионного соглашения на соответствующий год в текущих ценах, в соответствии с конкурсным предложением (предложением о заключении концессионного соглашения) концессионера.</w:t>
      </w:r>
    </w:p>
    <w:p w:rsidR="008A4CBA" w:rsidRPr="008A4CBA" w:rsidRDefault="008A4CBA" w:rsidP="008A4CBA">
      <w:pPr>
        <w:tabs>
          <w:tab w:val="left" w:pos="1134"/>
        </w:tabs>
        <w:ind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Банковская гарантия выплачивается в случае невыполнения в соответствующем году мероприятий по реконструкции объектов имущества, направленных на исполнение плановых показателей деятельности Концессионера, за исключением случаев, когда концессионер не несет в соответствии с Концессионным  соглашением ответственности за неисполнение указанных мероприятий и плановых значений. Банковская гарантия выплачивается в течение 60 дней с начала года, следующего за годом невыполнения  указанных в настоящем абзаце мероприятий.</w:t>
      </w:r>
    </w:p>
    <w:p w:rsidR="008A4CBA" w:rsidRPr="008A4CBA" w:rsidRDefault="008A4CBA" w:rsidP="008A4CBA">
      <w:pPr>
        <w:widowControl w:val="0"/>
        <w:autoSpaceDE w:val="0"/>
        <w:ind w:firstLine="709"/>
        <w:jc w:val="both"/>
        <w:rPr>
          <w:rFonts w:ascii="Times New Roman" w:hAnsi="Times New Roman" w:cs="Times New Roman"/>
          <w:sz w:val="24"/>
          <w:szCs w:val="24"/>
        </w:rPr>
      </w:pPr>
      <w:r w:rsidRPr="008A4CBA">
        <w:rPr>
          <w:rFonts w:ascii="Times New Roman" w:hAnsi="Times New Roman" w:cs="Times New Roman"/>
          <w:sz w:val="24"/>
          <w:szCs w:val="24"/>
        </w:rPr>
        <w:t xml:space="preserve">11.4. Срок действия банковской гарантии – вступает в силу не позднее 30 (тридцати) дней </w:t>
      </w:r>
      <w:proofErr w:type="gramStart"/>
      <w:r w:rsidRPr="008A4CBA">
        <w:rPr>
          <w:rFonts w:ascii="Times New Roman" w:hAnsi="Times New Roman" w:cs="Times New Roman"/>
          <w:sz w:val="24"/>
          <w:szCs w:val="24"/>
        </w:rPr>
        <w:t>с даты заключения</w:t>
      </w:r>
      <w:proofErr w:type="gramEnd"/>
      <w:r w:rsidRPr="008A4CBA">
        <w:rPr>
          <w:rFonts w:ascii="Times New Roman" w:hAnsi="Times New Roman" w:cs="Times New Roman"/>
          <w:sz w:val="24"/>
          <w:szCs w:val="24"/>
        </w:rPr>
        <w:t xml:space="preserve"> Концессионного соглашения и действует в течение срока создания и (или) реконструкции Объекта соглашения.</w:t>
      </w:r>
    </w:p>
    <w:p w:rsidR="008A4CBA" w:rsidRPr="008A4CBA" w:rsidRDefault="008A4CBA" w:rsidP="008A4CBA">
      <w:pPr>
        <w:widowControl w:val="0"/>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11.5. В случае если победитель конкурса не предоставил банковскую гарантию в соответствии с требованиями и в сроки, установленные настоящим разделом Конкурсной документации, концессионное соглашение не подписывается с победителем Конкурса. </w:t>
      </w:r>
    </w:p>
    <w:p w:rsidR="008A4CBA" w:rsidRPr="008A4CBA" w:rsidRDefault="008A4CBA" w:rsidP="008A4CBA">
      <w:pPr>
        <w:pStyle w:val="western"/>
        <w:spacing w:before="0" w:after="0"/>
        <w:ind w:left="360"/>
        <w:jc w:val="center"/>
      </w:pPr>
      <w:r w:rsidRPr="008A4CBA">
        <w:rPr>
          <w:b/>
        </w:rPr>
        <w:t>12. Размер, порядок, срок внесения Задатка</w:t>
      </w:r>
    </w:p>
    <w:p w:rsidR="008A4CBA" w:rsidRPr="008A4CBA" w:rsidRDefault="008A4CBA" w:rsidP="008A4CBA">
      <w:pPr>
        <w:pStyle w:val="western"/>
        <w:spacing w:before="0" w:after="0"/>
        <w:jc w:val="center"/>
      </w:pPr>
    </w:p>
    <w:p w:rsidR="008A4CBA" w:rsidRPr="008A4CBA" w:rsidRDefault="008A4CBA" w:rsidP="008A4CBA">
      <w:pPr>
        <w:pStyle w:val="western"/>
        <w:tabs>
          <w:tab w:val="left" w:pos="900"/>
        </w:tabs>
        <w:spacing w:before="0" w:after="0"/>
        <w:ind w:firstLine="567"/>
        <w:jc w:val="both"/>
      </w:pPr>
      <w:r w:rsidRPr="00A84284">
        <w:t xml:space="preserve">12.1. Каждый Заявитель в целях обеспечения своих обязательств по заключению Концессионного соглашения должен осуществить внесение Задатка в размере </w:t>
      </w:r>
      <w:r w:rsidRPr="00A84284">
        <w:br/>
      </w:r>
      <w:r w:rsidR="00A84284">
        <w:t>5</w:t>
      </w:r>
      <w:r w:rsidR="00A84284" w:rsidRPr="00A84284">
        <w:t xml:space="preserve"> 000 000</w:t>
      </w:r>
      <w:r w:rsidRPr="00A84284">
        <w:t xml:space="preserve"> (</w:t>
      </w:r>
      <w:r w:rsidR="00A84284">
        <w:t>пять</w:t>
      </w:r>
      <w:r w:rsidR="00A84284" w:rsidRPr="00A84284">
        <w:t xml:space="preserve"> миллионов</w:t>
      </w:r>
      <w:r w:rsidRPr="00A84284">
        <w:t>)  рублей 00 копеек.</w:t>
      </w:r>
      <w:r w:rsidRPr="008A4CBA">
        <w:t xml:space="preserve"> </w:t>
      </w:r>
    </w:p>
    <w:p w:rsidR="008A4CBA" w:rsidRPr="008A4CBA" w:rsidRDefault="008A4CBA" w:rsidP="008A4CBA">
      <w:pPr>
        <w:autoSpaceDE w:val="0"/>
        <w:autoSpaceDN w:val="0"/>
        <w:adjustRightInd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12.2. Задаток вносится заявителем единовременно </w:t>
      </w:r>
      <w:proofErr w:type="gramStart"/>
      <w:r w:rsidRPr="008A4CBA">
        <w:rPr>
          <w:rFonts w:ascii="Times New Roman" w:hAnsi="Times New Roman" w:cs="Times New Roman"/>
          <w:sz w:val="24"/>
          <w:szCs w:val="24"/>
          <w:lang w:eastAsia="ru-RU"/>
        </w:rPr>
        <w:t xml:space="preserve">до даты окончания срока представления заявок на участие в открытом конкурсе </w:t>
      </w:r>
      <w:r w:rsidRPr="008A4CBA">
        <w:rPr>
          <w:rFonts w:ascii="Times New Roman" w:hAnsi="Times New Roman" w:cs="Times New Roman"/>
          <w:sz w:val="24"/>
          <w:szCs w:val="24"/>
        </w:rPr>
        <w:t>на право заключения концессионного соглашения по следующим банковским реквизитам</w:t>
      </w:r>
      <w:proofErr w:type="gramEnd"/>
      <w:r w:rsidRPr="008A4CBA">
        <w:rPr>
          <w:rFonts w:ascii="Times New Roman" w:hAnsi="Times New Roman" w:cs="Times New Roman"/>
          <w:sz w:val="24"/>
          <w:szCs w:val="24"/>
        </w:rPr>
        <w:t xml:space="preserve">: </w:t>
      </w:r>
    </w:p>
    <w:p w:rsidR="008A4CBA" w:rsidRPr="002F366F" w:rsidRDefault="008A4CBA" w:rsidP="008A4CBA">
      <w:pPr>
        <w:pStyle w:val="western"/>
        <w:spacing w:before="0" w:after="0"/>
        <w:jc w:val="both"/>
      </w:pPr>
      <w:r w:rsidRPr="002F366F">
        <w:t>Получатель: УФК по Кемеровской области (МУ «КЗР и МИ г</w:t>
      </w:r>
      <w:proofErr w:type="gramStart"/>
      <w:r w:rsidRPr="002F366F">
        <w:t>.Б</w:t>
      </w:r>
      <w:proofErr w:type="gramEnd"/>
      <w:r w:rsidRPr="002F366F">
        <w:t>елово л/с 05393031430)</w:t>
      </w:r>
    </w:p>
    <w:p w:rsidR="008A4CBA" w:rsidRPr="002F366F" w:rsidRDefault="008A4CBA" w:rsidP="008A4CBA">
      <w:pPr>
        <w:pStyle w:val="western"/>
        <w:spacing w:before="0" w:after="0"/>
        <w:jc w:val="both"/>
      </w:pPr>
      <w:r w:rsidRPr="002F366F">
        <w:t>ИНН 4202027370 КПП 420201001</w:t>
      </w:r>
    </w:p>
    <w:p w:rsidR="008A4CBA" w:rsidRPr="002F366F" w:rsidRDefault="008A4CBA" w:rsidP="008A4CBA">
      <w:pPr>
        <w:pStyle w:val="western"/>
        <w:spacing w:before="0" w:after="0"/>
        <w:jc w:val="both"/>
      </w:pPr>
      <w:r w:rsidRPr="002F366F">
        <w:t>Банк получателя: Отделение Кемерово</w:t>
      </w:r>
    </w:p>
    <w:p w:rsidR="008A4CBA" w:rsidRPr="002F366F" w:rsidRDefault="008A4CBA" w:rsidP="008A4CBA">
      <w:pPr>
        <w:pStyle w:val="western"/>
        <w:spacing w:before="0" w:after="0"/>
        <w:jc w:val="both"/>
      </w:pPr>
      <w:r w:rsidRPr="002F366F">
        <w:t>БИК 043207001</w:t>
      </w:r>
    </w:p>
    <w:p w:rsidR="008A4CBA" w:rsidRPr="002F366F" w:rsidRDefault="008A4CBA" w:rsidP="008A4CBA">
      <w:pPr>
        <w:pStyle w:val="western"/>
        <w:spacing w:before="0" w:after="0"/>
        <w:jc w:val="both"/>
      </w:pPr>
      <w:proofErr w:type="gramStart"/>
      <w:r w:rsidRPr="002F366F">
        <w:t>р</w:t>
      </w:r>
      <w:proofErr w:type="gramEnd"/>
      <w:r w:rsidRPr="002F366F">
        <w:t>/счет 40302810900003000083</w:t>
      </w:r>
    </w:p>
    <w:p w:rsidR="008A4CBA" w:rsidRPr="002F366F" w:rsidRDefault="008A4CBA" w:rsidP="008A4CBA">
      <w:pPr>
        <w:pStyle w:val="western"/>
        <w:spacing w:before="0" w:after="0"/>
        <w:jc w:val="both"/>
      </w:pPr>
      <w:r w:rsidRPr="002F366F">
        <w:t>назначение платежа «Задаток за участие в концессионном конкурсе на право заключения концессионного соглашения в отношении объектов централизованной системы  теплоснабжения муниципального образования Беловский городской округ Кемеровской области»</w:t>
      </w:r>
    </w:p>
    <w:p w:rsidR="00E57EC0" w:rsidRDefault="00E57EC0" w:rsidP="008A4CBA">
      <w:pPr>
        <w:pStyle w:val="western"/>
        <w:spacing w:before="0" w:after="0"/>
        <w:jc w:val="both"/>
      </w:pPr>
    </w:p>
    <w:p w:rsidR="008A4CBA" w:rsidRPr="002F366F" w:rsidRDefault="008A4CBA" w:rsidP="008A4CBA">
      <w:pPr>
        <w:pStyle w:val="western"/>
        <w:spacing w:before="0" w:after="0"/>
        <w:jc w:val="both"/>
      </w:pPr>
      <w:r w:rsidRPr="002F366F">
        <w:t>КБК 90600000000000000000</w:t>
      </w:r>
    </w:p>
    <w:p w:rsidR="008A4CBA" w:rsidRPr="002F366F" w:rsidRDefault="008A4CBA" w:rsidP="008A4CBA">
      <w:pPr>
        <w:pStyle w:val="western"/>
        <w:spacing w:before="0" w:after="0"/>
        <w:jc w:val="both"/>
      </w:pPr>
      <w:r w:rsidRPr="002F366F">
        <w:t>ОКТМО 32707000</w:t>
      </w:r>
    </w:p>
    <w:p w:rsidR="008A4CBA" w:rsidRPr="008A4CBA" w:rsidRDefault="008A4CBA" w:rsidP="008A4CBA">
      <w:pPr>
        <w:ind w:right="20" w:firstLine="567"/>
        <w:jc w:val="both"/>
        <w:rPr>
          <w:rFonts w:ascii="Times New Roman" w:hAnsi="Times New Roman" w:cs="Times New Roman"/>
          <w:sz w:val="24"/>
          <w:szCs w:val="24"/>
        </w:rPr>
      </w:pPr>
      <w:r w:rsidRPr="002F366F">
        <w:rPr>
          <w:rFonts w:ascii="Times New Roman" w:hAnsi="Times New Roman" w:cs="Times New Roman"/>
          <w:sz w:val="24"/>
          <w:szCs w:val="24"/>
        </w:rPr>
        <w:t xml:space="preserve">Задаток в полном объеме должен поступить на указанный в настоящем </w:t>
      </w:r>
      <w:r w:rsidR="00DA4ABF">
        <w:rPr>
          <w:rFonts w:ascii="Times New Roman" w:hAnsi="Times New Roman" w:cs="Times New Roman"/>
          <w:sz w:val="24"/>
          <w:szCs w:val="24"/>
        </w:rPr>
        <w:t>пункте счет до 17 час. 00 мин. 1</w:t>
      </w:r>
      <w:r w:rsidR="00761F7B">
        <w:rPr>
          <w:rFonts w:ascii="Times New Roman" w:hAnsi="Times New Roman" w:cs="Times New Roman"/>
          <w:sz w:val="24"/>
          <w:szCs w:val="24"/>
        </w:rPr>
        <w:t>8</w:t>
      </w:r>
      <w:r w:rsidRPr="002F366F">
        <w:rPr>
          <w:rFonts w:ascii="Times New Roman" w:hAnsi="Times New Roman" w:cs="Times New Roman"/>
          <w:sz w:val="24"/>
          <w:szCs w:val="24"/>
        </w:rPr>
        <w:t xml:space="preserve"> </w:t>
      </w:r>
      <w:r w:rsidR="00761F7B">
        <w:rPr>
          <w:rFonts w:ascii="Times New Roman" w:hAnsi="Times New Roman" w:cs="Times New Roman"/>
          <w:sz w:val="24"/>
          <w:szCs w:val="24"/>
        </w:rPr>
        <w:t>сентября</w:t>
      </w:r>
      <w:r w:rsidRPr="002F366F">
        <w:rPr>
          <w:rFonts w:ascii="Times New Roman" w:hAnsi="Times New Roman" w:cs="Times New Roman"/>
          <w:sz w:val="24"/>
          <w:szCs w:val="24"/>
        </w:rPr>
        <w:t xml:space="preserve"> 201</w:t>
      </w:r>
      <w:r w:rsidR="00DA4ABF">
        <w:rPr>
          <w:rFonts w:ascii="Times New Roman" w:hAnsi="Times New Roman" w:cs="Times New Roman"/>
          <w:sz w:val="24"/>
          <w:szCs w:val="24"/>
        </w:rPr>
        <w:t>8</w:t>
      </w:r>
      <w:r w:rsidRPr="002F366F">
        <w:rPr>
          <w:rFonts w:ascii="Times New Roman" w:hAnsi="Times New Roman" w:cs="Times New Roman"/>
          <w:sz w:val="24"/>
          <w:szCs w:val="24"/>
        </w:rPr>
        <w:t xml:space="preserve"> года. Задаток уплачивается лично Заявителем. Не допускается уплата Задатка за Заявителя другим лицом.</w:t>
      </w:r>
    </w:p>
    <w:p w:rsidR="008A4CBA" w:rsidRPr="008A4CBA" w:rsidRDefault="008A4CBA" w:rsidP="008A4CBA">
      <w:pPr>
        <w:pStyle w:val="western"/>
        <w:tabs>
          <w:tab w:val="left" w:pos="900"/>
        </w:tabs>
        <w:spacing w:before="0" w:after="0"/>
        <w:ind w:firstLine="567"/>
        <w:jc w:val="both"/>
        <w:rPr>
          <w:shd w:val="clear" w:color="auto" w:fill="FFFF00"/>
        </w:rPr>
      </w:pPr>
      <w:r w:rsidRPr="008A4CBA">
        <w:t xml:space="preserve">12.3. Сумма задатка возвращается Концедентом Участнику конкурса или Заявителю путем перечисления денежных </w:t>
      </w:r>
      <w:proofErr w:type="gramStart"/>
      <w:r w:rsidRPr="008A4CBA">
        <w:t>средств</w:t>
      </w:r>
      <w:proofErr w:type="gramEnd"/>
      <w:r w:rsidRPr="008A4CBA">
        <w:t xml:space="preserve"> в размере внесенного Заявителем Задатка на расчетный счет </w:t>
      </w:r>
      <w:r w:rsidRPr="008A4CBA">
        <w:lastRenderedPageBreak/>
        <w:t>Участника конкурса или Заявителя, с которого было осуществлено перечисление суммы задатка, после наступления одного из следующих событий:</w:t>
      </w:r>
    </w:p>
    <w:p w:rsidR="008A4CBA" w:rsidRPr="008A4CBA" w:rsidRDefault="008A4CBA" w:rsidP="001E364B">
      <w:pPr>
        <w:numPr>
          <w:ilvl w:val="0"/>
          <w:numId w:val="25"/>
        </w:numPr>
        <w:tabs>
          <w:tab w:val="left" w:pos="540"/>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 xml:space="preserve">в случае отказа Концедента от проведения Конкурса - в течение 5  (пяти) рабочих дней </w:t>
      </w:r>
      <w:proofErr w:type="gramStart"/>
      <w:r w:rsidRPr="008A4CBA">
        <w:rPr>
          <w:rFonts w:ascii="Times New Roman" w:hAnsi="Times New Roman" w:cs="Times New Roman"/>
          <w:sz w:val="24"/>
          <w:szCs w:val="24"/>
          <w:lang w:eastAsia="ru-RU"/>
        </w:rPr>
        <w:t>с даты направления</w:t>
      </w:r>
      <w:proofErr w:type="gramEnd"/>
      <w:r w:rsidRPr="008A4CBA">
        <w:rPr>
          <w:rFonts w:ascii="Times New Roman" w:hAnsi="Times New Roman" w:cs="Times New Roman"/>
          <w:sz w:val="24"/>
          <w:szCs w:val="24"/>
          <w:lang w:eastAsia="ru-RU"/>
        </w:rPr>
        <w:t xml:space="preserve"> Концедентом уведомления об отказе от дальнейшего проведения Конкурса;</w:t>
      </w:r>
    </w:p>
    <w:p w:rsidR="008A4CBA" w:rsidRPr="008A4CBA" w:rsidRDefault="008A4CBA" w:rsidP="001E364B">
      <w:pPr>
        <w:numPr>
          <w:ilvl w:val="0"/>
          <w:numId w:val="25"/>
        </w:numPr>
        <w:tabs>
          <w:tab w:val="left" w:pos="540"/>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 течение 5 (пяти) рабочих дней </w:t>
      </w:r>
      <w:proofErr w:type="gramStart"/>
      <w:r w:rsidRPr="008A4CBA">
        <w:rPr>
          <w:rFonts w:ascii="Times New Roman" w:hAnsi="Times New Roman" w:cs="Times New Roman"/>
          <w:sz w:val="24"/>
          <w:szCs w:val="24"/>
          <w:lang w:eastAsia="ru-RU"/>
        </w:rPr>
        <w:t>с даты получения</w:t>
      </w:r>
      <w:proofErr w:type="gramEnd"/>
      <w:r w:rsidRPr="008A4CBA">
        <w:rPr>
          <w:rFonts w:ascii="Times New Roman" w:hAnsi="Times New Roman" w:cs="Times New Roman"/>
          <w:sz w:val="24"/>
          <w:szCs w:val="24"/>
          <w:lang w:eastAsia="ru-RU"/>
        </w:rPr>
        <w:t xml:space="preserve"> конкурсной комиссией уведомления об отзыве;</w:t>
      </w:r>
    </w:p>
    <w:p w:rsidR="008A4CBA" w:rsidRPr="008A4CBA" w:rsidRDefault="008A4CBA" w:rsidP="001E364B">
      <w:pPr>
        <w:numPr>
          <w:ilvl w:val="0"/>
          <w:numId w:val="25"/>
        </w:numPr>
        <w:tabs>
          <w:tab w:val="left" w:pos="540"/>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 xml:space="preserve">в случае отзыва Заявителем конкурсного предложения в любое время до истечения срока представления в конкурсную комиссию конкурсных предложений - в течение 5 (пяти) рабочих дней </w:t>
      </w:r>
      <w:proofErr w:type="gramStart"/>
      <w:r w:rsidRPr="008A4CBA">
        <w:rPr>
          <w:rFonts w:ascii="Times New Roman" w:hAnsi="Times New Roman" w:cs="Times New Roman"/>
          <w:sz w:val="24"/>
          <w:szCs w:val="24"/>
          <w:lang w:eastAsia="ru-RU"/>
        </w:rPr>
        <w:t>с даты получения</w:t>
      </w:r>
      <w:proofErr w:type="gramEnd"/>
      <w:r w:rsidRPr="008A4CBA">
        <w:rPr>
          <w:rFonts w:ascii="Times New Roman" w:hAnsi="Times New Roman" w:cs="Times New Roman"/>
          <w:sz w:val="24"/>
          <w:szCs w:val="24"/>
          <w:lang w:eastAsia="ru-RU"/>
        </w:rPr>
        <w:t xml:space="preserve"> конкурсной комиссией уведомления об отзыве;</w:t>
      </w:r>
    </w:p>
    <w:p w:rsidR="008A4CBA" w:rsidRPr="008A4CBA" w:rsidRDefault="008A4CBA" w:rsidP="001E364B">
      <w:pPr>
        <w:numPr>
          <w:ilvl w:val="0"/>
          <w:numId w:val="25"/>
        </w:numPr>
        <w:tabs>
          <w:tab w:val="left" w:pos="540"/>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в случае получения заявки Заявителя на участие в Конкурсе после истечения срока представления заявок на участие в Конкурсе - в течение 5 (пяти) рабочих дней после получения таковой заявки на участие в Конкурсе;</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в случае получения конкурсного предложения Заявителя после истечения срока представления Конкурсных предложений - в течение 5 (пяти) рабочих дней со дня получения такого Конкурсного предложения;</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 xml:space="preserve">в случае если Конкурсной комиссией принято решение об отказе в допуске Заявителя к участию в настоящем Конкурсе - в течение 5 (пяти) рабочих дней со дня подписания членами Конкурсной комиссии </w:t>
      </w:r>
      <w:proofErr w:type="gramStart"/>
      <w:r w:rsidRPr="008A4CBA">
        <w:rPr>
          <w:rFonts w:ascii="Times New Roman" w:hAnsi="Times New Roman" w:cs="Times New Roman"/>
          <w:sz w:val="24"/>
          <w:szCs w:val="24"/>
          <w:lang w:eastAsia="ru-RU"/>
        </w:rPr>
        <w:t>протокола проведения предварительного отбора Участников конкурса</w:t>
      </w:r>
      <w:proofErr w:type="gramEnd"/>
      <w:r w:rsidRPr="008A4CBA">
        <w:rPr>
          <w:rFonts w:ascii="Times New Roman" w:hAnsi="Times New Roman" w:cs="Times New Roman"/>
          <w:sz w:val="24"/>
          <w:szCs w:val="24"/>
          <w:lang w:eastAsia="ru-RU"/>
        </w:rPr>
        <w:t>;</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proofErr w:type="gramStart"/>
      <w:r w:rsidRPr="008A4CBA">
        <w:rPr>
          <w:rFonts w:ascii="Times New Roman" w:hAnsi="Times New Roman" w:cs="Times New Roman"/>
          <w:sz w:val="24"/>
          <w:szCs w:val="24"/>
          <w:lang w:eastAsia="ru-RU"/>
        </w:rPr>
        <w:t>в случае если по истечении срока представления заявок на участие в Конкурсе представлено менее двух заявок на участие в Конкурсе, и Заявителю не было предложено представить Концеденту предложение о заключении концессионного соглашения в течение 11 (одиннадцати) рабочих дней после дня окончания срока предоставления заявок на участие в Конкурсе - в течение 15 (пятнадцати) рабочих дней после  дня окончания предоставления заявок на</w:t>
      </w:r>
      <w:proofErr w:type="gramEnd"/>
      <w:r w:rsidRPr="008A4CBA">
        <w:rPr>
          <w:rFonts w:ascii="Times New Roman" w:hAnsi="Times New Roman" w:cs="Times New Roman"/>
          <w:sz w:val="24"/>
          <w:szCs w:val="24"/>
          <w:lang w:eastAsia="ru-RU"/>
        </w:rPr>
        <w:t xml:space="preserve"> участие в Конкурсе; </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в случае если по истечении срока представления заявок на участие в Конкурсе представлено менее двух заявок на участие в Конкурсе и единственный Заявитель представил Концеденту отказ в заключени</w:t>
      </w:r>
      <w:proofErr w:type="gramStart"/>
      <w:r w:rsidRPr="008A4CBA">
        <w:rPr>
          <w:rFonts w:ascii="Times New Roman" w:hAnsi="Times New Roman" w:cs="Times New Roman"/>
          <w:sz w:val="24"/>
          <w:szCs w:val="24"/>
          <w:lang w:eastAsia="ru-RU"/>
        </w:rPr>
        <w:t>и</w:t>
      </w:r>
      <w:proofErr w:type="gramEnd"/>
      <w:r w:rsidRPr="008A4CBA">
        <w:rPr>
          <w:rFonts w:ascii="Times New Roman" w:hAnsi="Times New Roman" w:cs="Times New Roman"/>
          <w:sz w:val="24"/>
          <w:szCs w:val="24"/>
          <w:lang w:eastAsia="ru-RU"/>
        </w:rPr>
        <w:t xml:space="preserve"> концессионного соглашения на предложение о заключении концессионного соглашения, - в течение 5 (пяти) рабочих дней после дня получения такого отказа;</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proofErr w:type="gramStart"/>
      <w:r w:rsidRPr="008A4CBA">
        <w:rPr>
          <w:rFonts w:ascii="Times New Roman" w:hAnsi="Times New Roman" w:cs="Times New Roman"/>
          <w:sz w:val="24"/>
          <w:szCs w:val="24"/>
          <w:lang w:eastAsia="ru-RU"/>
        </w:rPr>
        <w:t>в случае если по истечении срока представления заявок на участие в Конкурсе представлено менее двух заявок на участие в Конкурсе  и единственный Заявитель не предоставил Концеденту предложение о заключении концессионного соглашения в течение 16 (шестнадцати) рабочих дней со дня получения Заявителем предложения концедента, - в течение 5 (пяти) рабочих дней после дня истечения указанного срока предоставления Заявителем предложения о заключении концессионного</w:t>
      </w:r>
      <w:proofErr w:type="gramEnd"/>
      <w:r w:rsidRPr="008A4CBA">
        <w:rPr>
          <w:rFonts w:ascii="Times New Roman" w:hAnsi="Times New Roman" w:cs="Times New Roman"/>
          <w:sz w:val="24"/>
          <w:szCs w:val="24"/>
          <w:lang w:eastAsia="ru-RU"/>
        </w:rPr>
        <w:t xml:space="preserve"> соглашения;</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в случае если Концедент по результатам рассмотрения представленного единственным заявителем предложения о заключении концессионного соглашения не принял в течение 15 (пятнадцати) рабочих дней решение о заключении с таким заявителем концессионного соглашения, - в течение 5 (пяти) рабочих дней после дня указанного срока рассмотрения Концедентом предложения о заключении концессионного соглашения;</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proofErr w:type="gramStart"/>
      <w:r w:rsidRPr="008A4CBA">
        <w:rPr>
          <w:rFonts w:ascii="Times New Roman" w:hAnsi="Times New Roman" w:cs="Times New Roman"/>
          <w:sz w:val="24"/>
          <w:szCs w:val="24"/>
          <w:lang w:eastAsia="ru-RU"/>
        </w:rPr>
        <w:t>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и Концедентом в течение 30 (тридцати) дней со дня принятия решения о признании конкурса несостоявшимся не было принято в решение о заключении с этим участником конкурса концессионного соглашения – в течение 5 (пяти) рабочих дней со дня истечения указанного</w:t>
      </w:r>
      <w:proofErr w:type="gramEnd"/>
      <w:r w:rsidRPr="008A4CBA">
        <w:rPr>
          <w:rFonts w:ascii="Times New Roman" w:hAnsi="Times New Roman" w:cs="Times New Roman"/>
          <w:sz w:val="24"/>
          <w:szCs w:val="24"/>
          <w:lang w:eastAsia="ru-RU"/>
        </w:rPr>
        <w:t xml:space="preserve"> тридцатидневного срока; </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в случае</w:t>
      </w:r>
      <w:proofErr w:type="gramStart"/>
      <w:r w:rsidRPr="008A4CBA">
        <w:rPr>
          <w:rFonts w:ascii="Times New Roman" w:hAnsi="Times New Roman" w:cs="Times New Roman"/>
          <w:sz w:val="24"/>
          <w:szCs w:val="24"/>
          <w:lang w:eastAsia="ru-RU"/>
        </w:rPr>
        <w:t>,</w:t>
      </w:r>
      <w:proofErr w:type="gramEnd"/>
      <w:r w:rsidRPr="008A4CBA">
        <w:rPr>
          <w:rFonts w:ascii="Times New Roman" w:hAnsi="Times New Roman" w:cs="Times New Roman"/>
          <w:sz w:val="24"/>
          <w:szCs w:val="24"/>
          <w:lang w:eastAsia="ru-RU"/>
        </w:rPr>
        <w:t xml:space="preserve"> если Заявитель участвовал в Конкурсе, но не стал Победителем конкурса - в течение 5 (пяти) рабочих дней со дня подписания протокола о результатах проведения Конкурса;</w:t>
      </w:r>
    </w:p>
    <w:p w:rsidR="008A4CBA" w:rsidRPr="008A4CBA" w:rsidRDefault="008A4CBA" w:rsidP="001E364B">
      <w:pPr>
        <w:numPr>
          <w:ilvl w:val="0"/>
          <w:numId w:val="25"/>
        </w:numPr>
        <w:tabs>
          <w:tab w:val="left" w:pos="540"/>
          <w:tab w:val="left" w:pos="1057"/>
        </w:tabs>
        <w:spacing w:after="0" w:line="240" w:lineRule="auto"/>
        <w:ind w:left="0" w:right="-1" w:firstLine="567"/>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t xml:space="preserve">в случае если Заявитель стал Победителем конкурса или </w:t>
      </w:r>
      <w:proofErr w:type="gramStart"/>
      <w:r w:rsidRPr="008A4CBA">
        <w:rPr>
          <w:rFonts w:ascii="Times New Roman" w:hAnsi="Times New Roman" w:cs="Times New Roman"/>
          <w:sz w:val="24"/>
          <w:szCs w:val="24"/>
          <w:lang w:eastAsia="ru-RU"/>
        </w:rPr>
        <w:t>иным лицом, заключающим Концессионное соглашение в соответствии с настоящей Конкурсной документацией и подписал</w:t>
      </w:r>
      <w:proofErr w:type="gramEnd"/>
      <w:r w:rsidRPr="008A4CBA">
        <w:rPr>
          <w:rFonts w:ascii="Times New Roman" w:hAnsi="Times New Roman" w:cs="Times New Roman"/>
          <w:sz w:val="24"/>
          <w:szCs w:val="24"/>
          <w:lang w:eastAsia="ru-RU"/>
        </w:rPr>
        <w:t xml:space="preserve"> Концессионное соглашение, - в течение 5 (пяти) рабочих дней со дня подписания Концессионного соглашения.</w:t>
      </w:r>
    </w:p>
    <w:p w:rsidR="008A4CBA" w:rsidRPr="008A4CBA" w:rsidRDefault="008A4CBA" w:rsidP="008A4CBA">
      <w:pPr>
        <w:pStyle w:val="western"/>
        <w:tabs>
          <w:tab w:val="left" w:pos="900"/>
        </w:tabs>
        <w:spacing w:before="0" w:after="0"/>
        <w:ind w:firstLine="567"/>
        <w:jc w:val="both"/>
      </w:pPr>
      <w:r w:rsidRPr="008A4CBA">
        <w:lastRenderedPageBreak/>
        <w:t>12.5. Задаток остается (не возвращается) у Концедента в случае отказа или уклонения Победителя конкурса от подписания Соглашения в течение срока, установленного для подписания Соглашения в пункте 22.2. Конкурсной документации, а также в случае непредоставления банковской гарантии в соответствии с требованиями и в сроки, установленные разделом 11 Конкурсной документации.</w:t>
      </w:r>
    </w:p>
    <w:p w:rsidR="008A4CBA" w:rsidRPr="008A4CBA" w:rsidRDefault="008A4CBA" w:rsidP="008A4CBA">
      <w:pPr>
        <w:pStyle w:val="Standard"/>
        <w:tabs>
          <w:tab w:val="left" w:pos="-284"/>
          <w:tab w:val="left" w:pos="1843"/>
        </w:tabs>
        <w:autoSpaceDE w:val="0"/>
        <w:ind w:firstLine="567"/>
        <w:jc w:val="both"/>
        <w:rPr>
          <w:rFonts w:eastAsia="Times New Roman CYR" w:cs="Times New Roman"/>
          <w:lang w:val="ru-RU"/>
        </w:rPr>
      </w:pPr>
    </w:p>
    <w:p w:rsidR="008A4CBA" w:rsidRPr="008A4CBA" w:rsidRDefault="008A4CBA" w:rsidP="008A4CBA">
      <w:pPr>
        <w:ind w:left="851"/>
        <w:jc w:val="center"/>
        <w:rPr>
          <w:rFonts w:ascii="Times New Roman" w:hAnsi="Times New Roman" w:cs="Times New Roman"/>
          <w:b/>
          <w:sz w:val="24"/>
          <w:szCs w:val="24"/>
          <w:lang w:eastAsia="ru-RU"/>
        </w:rPr>
      </w:pPr>
      <w:r w:rsidRPr="008A4CBA">
        <w:rPr>
          <w:rFonts w:ascii="Times New Roman" w:hAnsi="Times New Roman" w:cs="Times New Roman"/>
          <w:b/>
          <w:bCs/>
          <w:sz w:val="24"/>
          <w:szCs w:val="24"/>
        </w:rPr>
        <w:t xml:space="preserve">13. </w:t>
      </w:r>
      <w:r w:rsidRPr="008A4CBA">
        <w:rPr>
          <w:rStyle w:val="11"/>
          <w:rFonts w:eastAsiaTheme="minorHAnsi"/>
          <w:sz w:val="24"/>
          <w:szCs w:val="24"/>
        </w:rPr>
        <w:t>Порядок</w:t>
      </w:r>
      <w:r w:rsidRPr="008A4CBA">
        <w:rPr>
          <w:rStyle w:val="11"/>
          <w:rFonts w:eastAsiaTheme="minorHAnsi"/>
          <w:b w:val="0"/>
          <w:sz w:val="24"/>
          <w:szCs w:val="24"/>
        </w:rPr>
        <w:t xml:space="preserve"> </w:t>
      </w:r>
      <w:r w:rsidRPr="008A4CBA">
        <w:rPr>
          <w:rFonts w:ascii="Times New Roman" w:hAnsi="Times New Roman" w:cs="Times New Roman"/>
          <w:b/>
          <w:sz w:val="24"/>
          <w:szCs w:val="24"/>
          <w:lang w:eastAsia="ru-RU"/>
        </w:rPr>
        <w:t>предоставления Концедентом информации об объекте концессионного соглашения, а также доступа на объект концессионного соглашения</w:t>
      </w:r>
    </w:p>
    <w:p w:rsidR="008A4CBA" w:rsidRPr="008A4CBA" w:rsidRDefault="008A4CBA" w:rsidP="008A4CBA">
      <w:pPr>
        <w:ind w:firstLine="567"/>
        <w:jc w:val="both"/>
        <w:rPr>
          <w:rFonts w:ascii="Times New Roman" w:hAnsi="Times New Roman" w:cs="Times New Roman"/>
          <w:sz w:val="24"/>
          <w:szCs w:val="24"/>
        </w:rPr>
      </w:pPr>
      <w:r w:rsidRPr="008A4CBA">
        <w:rPr>
          <w:rFonts w:ascii="Times New Roman" w:hAnsi="Times New Roman" w:cs="Times New Roman"/>
          <w:sz w:val="24"/>
          <w:szCs w:val="24"/>
          <w:lang w:eastAsia="ru-RU"/>
        </w:rPr>
        <w:t>13.1.</w:t>
      </w:r>
      <w:r w:rsidRPr="008A4CBA">
        <w:rPr>
          <w:rFonts w:ascii="Times New Roman" w:hAnsi="Times New Roman" w:cs="Times New Roman"/>
          <w:b/>
          <w:sz w:val="24"/>
          <w:szCs w:val="24"/>
          <w:lang w:eastAsia="ru-RU"/>
        </w:rPr>
        <w:t xml:space="preserve"> </w:t>
      </w:r>
      <w:r w:rsidRPr="008A4CBA">
        <w:rPr>
          <w:rFonts w:ascii="Times New Roman" w:hAnsi="Times New Roman" w:cs="Times New Roman"/>
          <w:sz w:val="24"/>
          <w:szCs w:val="24"/>
        </w:rPr>
        <w:t>Участник конкурса или заявитель имеет право запросить у Концедента дополнительные сведения об объекте соглашения или ином имуществе на основании запроса.</w:t>
      </w:r>
    </w:p>
    <w:p w:rsidR="008A4CBA" w:rsidRPr="008A4CBA" w:rsidRDefault="008A4CBA" w:rsidP="008A4CBA">
      <w:pPr>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13.1.1. 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за исключением запроса данных, составляющих государственную тайну. </w:t>
      </w:r>
    </w:p>
    <w:p w:rsidR="008A4CBA" w:rsidRPr="008A4CBA" w:rsidRDefault="008A4CBA" w:rsidP="008A4CBA">
      <w:pPr>
        <w:tabs>
          <w:tab w:val="left" w:pos="1134"/>
        </w:tabs>
        <w:ind w:firstLine="567"/>
        <w:jc w:val="both"/>
        <w:rPr>
          <w:rFonts w:ascii="Times New Roman" w:hAnsi="Times New Roman" w:cs="Times New Roman"/>
          <w:sz w:val="24"/>
          <w:szCs w:val="24"/>
        </w:rPr>
      </w:pPr>
      <w:r w:rsidRPr="008A4CBA">
        <w:rPr>
          <w:rFonts w:ascii="Times New Roman" w:hAnsi="Times New Roman" w:cs="Times New Roman"/>
          <w:sz w:val="24"/>
          <w:szCs w:val="24"/>
        </w:rPr>
        <w:t>13.1.2. В случае если запрашиваются данные, составляющие государственную тайну, запрос осуществляется в соответствии с законодательством о государственной тайне.</w:t>
      </w:r>
    </w:p>
    <w:p w:rsidR="008A4CBA" w:rsidRPr="008A4CBA" w:rsidRDefault="008A4CBA" w:rsidP="001E364B">
      <w:pPr>
        <w:numPr>
          <w:ilvl w:val="2"/>
          <w:numId w:val="23"/>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rsidR="008A4CBA" w:rsidRPr="008A4CBA" w:rsidRDefault="008A4CBA" w:rsidP="001E364B">
      <w:pPr>
        <w:numPr>
          <w:ilvl w:val="2"/>
          <w:numId w:val="23"/>
        </w:numPr>
        <w:tabs>
          <w:tab w:val="left" w:pos="1134"/>
        </w:tabs>
        <w:suppressAutoHyphen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Если отдельные сведения об объекте соглашения и или ином имуществе </w:t>
      </w:r>
      <w:proofErr w:type="gramStart"/>
      <w:r w:rsidRPr="008A4CBA">
        <w:rPr>
          <w:rFonts w:ascii="Times New Roman" w:hAnsi="Times New Roman" w:cs="Times New Roman"/>
          <w:sz w:val="24"/>
          <w:szCs w:val="24"/>
        </w:rPr>
        <w:t>составляют государственную тайну к запросу прикладываются</w:t>
      </w:r>
      <w:proofErr w:type="gramEnd"/>
      <w:r w:rsidRPr="008A4CBA">
        <w:rPr>
          <w:rFonts w:ascii="Times New Roman" w:hAnsi="Times New Roman" w:cs="Times New Roman"/>
          <w:sz w:val="24"/>
          <w:szCs w:val="24"/>
        </w:rPr>
        <w:t xml:space="preserve">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8A4CBA" w:rsidRPr="008A4CBA" w:rsidRDefault="008A4CBA" w:rsidP="001E364B">
      <w:pPr>
        <w:numPr>
          <w:ilvl w:val="2"/>
          <w:numId w:val="23"/>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Запрос подлежит регистрации в день его поступления.</w:t>
      </w:r>
    </w:p>
    <w:p w:rsidR="008A4CBA" w:rsidRPr="008A4CBA" w:rsidRDefault="008A4CBA" w:rsidP="001E364B">
      <w:pPr>
        <w:numPr>
          <w:ilvl w:val="2"/>
          <w:numId w:val="23"/>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В запросе указывается способ предоставления ответа: в электронном виде, почтовым отправлении или непосредственное предоставление лицу, представляющему Участника конкурса.</w:t>
      </w:r>
    </w:p>
    <w:p w:rsidR="008A4CBA" w:rsidRPr="008A4CBA" w:rsidRDefault="008A4CBA" w:rsidP="001E364B">
      <w:pPr>
        <w:widowControl w:val="0"/>
        <w:numPr>
          <w:ilvl w:val="1"/>
          <w:numId w:val="23"/>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Концедент должен предоставить письменный ответ на </w:t>
      </w:r>
      <w:r w:rsidRPr="008A4CBA">
        <w:rPr>
          <w:rFonts w:ascii="Times New Roman" w:hAnsi="Times New Roman" w:cs="Times New Roman"/>
          <w:color w:val="000000"/>
          <w:sz w:val="24"/>
          <w:szCs w:val="24"/>
        </w:rPr>
        <w:t>запрос</w:t>
      </w:r>
      <w:r w:rsidRPr="008A4CBA">
        <w:rPr>
          <w:rFonts w:ascii="Times New Roman" w:hAnsi="Times New Roman" w:cs="Times New Roman"/>
          <w:sz w:val="24"/>
          <w:szCs w:val="24"/>
        </w:rPr>
        <w:t xml:space="preserve"> в течение 5 рабочих дней с момента его регистрации. Ответ направляется способом, указанным в запросе, по адресу участника конкурса, указанному в запросе. Сведения, составляющие государственную тайну, передаются с соблюдением требований законодательства о государственной тайне.  Если запрос не соответствует требованиям, указанным в пунктах 13.1.1-13.1.4. настоящей Конкурсной документации, ответ на запрос не предоставляется.  </w:t>
      </w:r>
    </w:p>
    <w:p w:rsidR="008A4CBA" w:rsidRPr="008A4CBA" w:rsidRDefault="008A4CBA" w:rsidP="001E364B">
      <w:pPr>
        <w:numPr>
          <w:ilvl w:val="2"/>
          <w:numId w:val="24"/>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В случае если запрашиваемые данные об объекте соглашения и (или) ином имуществе отсутствуют или неизвестны, Концедент указывает данный факт в ответе на запрос. </w:t>
      </w:r>
      <w:proofErr w:type="gramStart"/>
      <w:r w:rsidRPr="008A4CBA">
        <w:rPr>
          <w:rFonts w:ascii="Times New Roman" w:hAnsi="Times New Roman" w:cs="Times New Roman"/>
          <w:sz w:val="24"/>
          <w:szCs w:val="24"/>
        </w:rPr>
        <w:t>Концедент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Концедент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roofErr w:type="gramEnd"/>
    </w:p>
    <w:p w:rsidR="008A4CBA" w:rsidRPr="008A4CBA" w:rsidRDefault="008A4CBA" w:rsidP="001E364B">
      <w:pPr>
        <w:numPr>
          <w:ilvl w:val="1"/>
          <w:numId w:val="24"/>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Концедент предоставляет доступ на объект концессионного соглашения на основании запроса.</w:t>
      </w:r>
    </w:p>
    <w:p w:rsidR="008A4CBA" w:rsidRPr="008A4CBA" w:rsidRDefault="008A4CBA" w:rsidP="001E364B">
      <w:pPr>
        <w:numPr>
          <w:ilvl w:val="2"/>
          <w:numId w:val="24"/>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за исключением запроса доступа на объект, сведения о котором составляют государственную тайну. </w:t>
      </w:r>
    </w:p>
    <w:p w:rsidR="008A4CBA" w:rsidRPr="008A4CBA" w:rsidRDefault="008A4CBA" w:rsidP="001E364B">
      <w:pPr>
        <w:numPr>
          <w:ilvl w:val="2"/>
          <w:numId w:val="24"/>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lastRenderedPageBreak/>
        <w:t>В случае если запрашивается доступ на объект, сведения о котором составляют государственную тайну, запрос осуществляется в соответствии с законодательством о государственной тайне.</w:t>
      </w:r>
    </w:p>
    <w:p w:rsidR="008A4CBA" w:rsidRPr="008A4CBA" w:rsidRDefault="008A4CBA" w:rsidP="001E364B">
      <w:pPr>
        <w:numPr>
          <w:ilvl w:val="2"/>
          <w:numId w:val="24"/>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В запросе должны быть указаны наименование лица, направившего запрос, его юридический адрес, контактные телефоны, адрес электронной почты. Если отдельные сведения об объекте соглашения и или ином имуществе </w:t>
      </w:r>
      <w:proofErr w:type="gramStart"/>
      <w:r w:rsidRPr="008A4CBA">
        <w:rPr>
          <w:rFonts w:ascii="Times New Roman" w:hAnsi="Times New Roman" w:cs="Times New Roman"/>
          <w:sz w:val="24"/>
          <w:szCs w:val="24"/>
        </w:rPr>
        <w:t>составляют государственную тайну к запросу прикладываются</w:t>
      </w:r>
      <w:proofErr w:type="gramEnd"/>
      <w:r w:rsidRPr="008A4CBA">
        <w:rPr>
          <w:rFonts w:ascii="Times New Roman" w:hAnsi="Times New Roman" w:cs="Times New Roman"/>
          <w:sz w:val="24"/>
          <w:szCs w:val="24"/>
        </w:rPr>
        <w:t xml:space="preserve">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8A4CBA" w:rsidRPr="008A4CBA" w:rsidRDefault="008A4CBA" w:rsidP="001E364B">
      <w:pPr>
        <w:numPr>
          <w:ilvl w:val="2"/>
          <w:numId w:val="24"/>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Концедент предоставляет ответ на запрос способом, указанным в запросе. Если запрос не соответствует требованием, указанным в пунктах 13.3.1.-13.2.3. настоящей Конкурсной документации, ответ на запрос не предоставляется. </w:t>
      </w:r>
    </w:p>
    <w:p w:rsidR="008A4CBA" w:rsidRPr="008A4CBA" w:rsidRDefault="008A4CBA" w:rsidP="001E364B">
      <w:pPr>
        <w:numPr>
          <w:ilvl w:val="2"/>
          <w:numId w:val="24"/>
        </w:numPr>
        <w:tabs>
          <w:tab w:val="left" w:pos="1134"/>
        </w:tabs>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В ответе Концедента указываются дата,   время и условия предоставления доступа на объект концессионного соглашения.</w:t>
      </w:r>
    </w:p>
    <w:p w:rsidR="008A4CBA" w:rsidRPr="008A4CBA" w:rsidRDefault="008A4CBA" w:rsidP="008A4CBA">
      <w:pPr>
        <w:pStyle w:val="ConsPlusNonformat"/>
        <w:jc w:val="center"/>
        <w:rPr>
          <w:rFonts w:ascii="Times New Roman" w:hAnsi="Times New Roman" w:cs="Times New Roman"/>
          <w:b/>
          <w:bCs/>
          <w:sz w:val="24"/>
          <w:szCs w:val="24"/>
        </w:rPr>
      </w:pPr>
      <w:r w:rsidRPr="008A4CBA">
        <w:rPr>
          <w:rFonts w:ascii="Times New Roman" w:hAnsi="Times New Roman" w:cs="Times New Roman"/>
          <w:bCs/>
          <w:sz w:val="24"/>
          <w:szCs w:val="24"/>
        </w:rPr>
        <w:t xml:space="preserve"> </w:t>
      </w:r>
    </w:p>
    <w:p w:rsidR="008A4CBA" w:rsidRPr="008A4CBA" w:rsidRDefault="008A4CBA" w:rsidP="008A4CBA">
      <w:pPr>
        <w:pStyle w:val="Standard"/>
        <w:autoSpaceDE w:val="0"/>
        <w:ind w:left="360"/>
        <w:jc w:val="center"/>
        <w:rPr>
          <w:rFonts w:eastAsia="Times New Roman CYR" w:cs="Times New Roman"/>
          <w:b/>
          <w:bCs/>
          <w:lang w:val="ru-RU"/>
        </w:rPr>
      </w:pPr>
      <w:r w:rsidRPr="008A4CBA">
        <w:rPr>
          <w:rFonts w:eastAsia="Times New Roman CYR" w:cs="Times New Roman"/>
          <w:b/>
          <w:bCs/>
          <w:lang w:val="ru-RU"/>
        </w:rPr>
        <w:t>14. Порядок и время вскрытия конвертов с Заявками</w:t>
      </w:r>
    </w:p>
    <w:p w:rsidR="008A4CBA" w:rsidRPr="008A4CBA" w:rsidRDefault="008A4CBA" w:rsidP="008A4CBA">
      <w:pPr>
        <w:pStyle w:val="western"/>
        <w:tabs>
          <w:tab w:val="left" w:pos="900"/>
        </w:tabs>
        <w:spacing w:after="0"/>
        <w:ind w:firstLine="567"/>
        <w:jc w:val="both"/>
      </w:pPr>
      <w:r w:rsidRPr="00DA4ABF">
        <w:t xml:space="preserve">14.1. Конверты с Заявками вскрываются на заседании Конкурсной комиссии по адресу: </w:t>
      </w:r>
      <w:r w:rsidRPr="00DA4ABF">
        <w:rPr>
          <w:bCs/>
          <w:color w:val="000000"/>
        </w:rPr>
        <w:t>652600, Кемеровская область, г</w:t>
      </w:r>
      <w:proofErr w:type="gramStart"/>
      <w:r w:rsidRPr="00DA4ABF">
        <w:rPr>
          <w:bCs/>
          <w:color w:val="000000"/>
        </w:rPr>
        <w:t>.Б</w:t>
      </w:r>
      <w:proofErr w:type="gramEnd"/>
      <w:r w:rsidRPr="00DA4ABF">
        <w:rPr>
          <w:bCs/>
          <w:color w:val="000000"/>
        </w:rPr>
        <w:t>елово, ул.Советская,21, каб.</w:t>
      </w:r>
      <w:r w:rsidRPr="00DA4ABF">
        <w:t>216 (зам.главы города по ЖКХ Смараков С.В.), в 10 часов</w:t>
      </w:r>
      <w:r w:rsidR="00DA4ABF" w:rsidRPr="00DA4ABF">
        <w:t xml:space="preserve"> 00 минут по местному времени  20</w:t>
      </w:r>
      <w:r w:rsidRPr="00DA4ABF">
        <w:t xml:space="preserve"> </w:t>
      </w:r>
      <w:r w:rsidR="00DA4ABF" w:rsidRPr="00DA4ABF">
        <w:t>сентября</w:t>
      </w:r>
      <w:r w:rsidRPr="00DA4ABF">
        <w:t xml:space="preserve"> 201</w:t>
      </w:r>
      <w:r w:rsidR="00DA4ABF" w:rsidRPr="00DA4ABF">
        <w:t>8</w:t>
      </w:r>
      <w:r w:rsidRPr="00DA4ABF">
        <w:t xml:space="preserve"> г.</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14.2. 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8A4CBA">
        <w:rPr>
          <w:rFonts w:ascii="Times New Roman" w:hAnsi="Times New Roman" w:cs="Times New Roman"/>
          <w:sz w:val="24"/>
          <w:szCs w:val="24"/>
        </w:rPr>
        <w:t>конверт</w:t>
      </w:r>
      <w:proofErr w:type="gramEnd"/>
      <w:r w:rsidRPr="008A4CBA">
        <w:rPr>
          <w:rFonts w:ascii="Times New Roman" w:hAnsi="Times New Roman" w:cs="Times New Roman"/>
          <w:sz w:val="24"/>
          <w:szCs w:val="24"/>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14.3.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 процедуры вскрытия конвертов, не создавая при этом препятствий работе конкурсной комиссии </w:t>
      </w:r>
      <w:r w:rsidRPr="008A4CBA">
        <w:rPr>
          <w:rFonts w:ascii="Times New Roman" w:hAnsi="Times New Roman" w:cs="Times New Roman"/>
          <w:color w:val="000000"/>
          <w:sz w:val="24"/>
          <w:szCs w:val="24"/>
        </w:rPr>
        <w:t>и не нарушая права иных Заявителей</w:t>
      </w:r>
      <w:r w:rsidRPr="008A4CBA">
        <w:rPr>
          <w:rFonts w:ascii="Times New Roman" w:hAnsi="Times New Roman" w:cs="Times New Roman"/>
          <w:sz w:val="24"/>
          <w:szCs w:val="24"/>
        </w:rPr>
        <w:t>.</w:t>
      </w:r>
    </w:p>
    <w:p w:rsid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14.4.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8A4CBA" w:rsidRPr="008A4CBA" w:rsidRDefault="008A4CBA" w:rsidP="008A4CBA">
      <w:pPr>
        <w:pStyle w:val="Standard"/>
        <w:autoSpaceDE w:val="0"/>
        <w:ind w:left="360"/>
        <w:jc w:val="center"/>
        <w:rPr>
          <w:rFonts w:eastAsia="Times New Roman" w:cs="Times New Roman"/>
          <w:lang w:val="ru-RU"/>
        </w:rPr>
      </w:pPr>
      <w:r w:rsidRPr="008A4CBA">
        <w:rPr>
          <w:rFonts w:eastAsia="Times New Roman CYR" w:cs="Times New Roman"/>
          <w:b/>
          <w:bCs/>
          <w:lang w:val="ru-RU"/>
        </w:rPr>
        <w:t>15. Порядок и срок проведения предварительного отбора Участников конкурса. Дата подписания протокола о проведении предварительного отбора</w:t>
      </w:r>
    </w:p>
    <w:p w:rsidR="008A4CBA" w:rsidRPr="008A4CBA" w:rsidRDefault="008A4CBA" w:rsidP="008A4CBA">
      <w:pPr>
        <w:pStyle w:val="Standard"/>
        <w:autoSpaceDE w:val="0"/>
        <w:ind w:firstLine="540"/>
        <w:jc w:val="both"/>
        <w:rPr>
          <w:rFonts w:eastAsia="Times New Roman" w:cs="Times New Roman"/>
          <w:lang w:val="ru-RU"/>
        </w:rPr>
      </w:pP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DA4ABF">
        <w:rPr>
          <w:rFonts w:ascii="Times New Roman" w:hAnsi="Times New Roman" w:cs="Times New Roman"/>
          <w:bCs/>
          <w:sz w:val="24"/>
          <w:szCs w:val="24"/>
        </w:rPr>
        <w:t xml:space="preserve">15.1. Конкурсная комиссия </w:t>
      </w:r>
      <w:r w:rsidRPr="00DA4ABF">
        <w:rPr>
          <w:rFonts w:ascii="Times New Roman" w:hAnsi="Times New Roman" w:cs="Times New Roman"/>
          <w:sz w:val="24"/>
          <w:szCs w:val="24"/>
        </w:rPr>
        <w:t xml:space="preserve">по адресу: </w:t>
      </w:r>
      <w:r w:rsidRPr="00DA4ABF">
        <w:rPr>
          <w:rFonts w:ascii="Times New Roman" w:hAnsi="Times New Roman" w:cs="Times New Roman"/>
          <w:bCs/>
          <w:color w:val="000000"/>
          <w:sz w:val="24"/>
          <w:szCs w:val="24"/>
        </w:rPr>
        <w:t>652600, Кемеровская область, г</w:t>
      </w:r>
      <w:proofErr w:type="gramStart"/>
      <w:r w:rsidRPr="00DA4ABF">
        <w:rPr>
          <w:rFonts w:ascii="Times New Roman" w:hAnsi="Times New Roman" w:cs="Times New Roman"/>
          <w:bCs/>
          <w:color w:val="000000"/>
          <w:sz w:val="24"/>
          <w:szCs w:val="24"/>
        </w:rPr>
        <w:t>.Б</w:t>
      </w:r>
      <w:proofErr w:type="gramEnd"/>
      <w:r w:rsidRPr="00DA4ABF">
        <w:rPr>
          <w:rFonts w:ascii="Times New Roman" w:hAnsi="Times New Roman" w:cs="Times New Roman"/>
          <w:bCs/>
          <w:color w:val="000000"/>
          <w:sz w:val="24"/>
          <w:szCs w:val="24"/>
        </w:rPr>
        <w:t>елово, ул.Советская,21, каб.</w:t>
      </w:r>
      <w:r w:rsidRPr="00DA4ABF">
        <w:rPr>
          <w:rFonts w:ascii="Times New Roman" w:hAnsi="Times New Roman" w:cs="Times New Roman"/>
          <w:sz w:val="24"/>
          <w:szCs w:val="24"/>
        </w:rPr>
        <w:t xml:space="preserve">216 (зам.главы города по ЖКХ Смараков С.В.),  с 11 час. 00 мин. до 17 час. 00 мин., кроме перерыва на обед с 12 час. 00 мин. по 13 час. 00 мин., по местному времени, </w:t>
      </w:r>
      <w:r w:rsidR="00DA4ABF" w:rsidRPr="00DA4ABF">
        <w:rPr>
          <w:rFonts w:ascii="Times New Roman" w:hAnsi="Times New Roman" w:cs="Times New Roman"/>
          <w:sz w:val="24"/>
          <w:szCs w:val="24"/>
        </w:rPr>
        <w:t>20</w:t>
      </w:r>
      <w:r w:rsidRPr="00DA4ABF">
        <w:rPr>
          <w:rFonts w:ascii="Times New Roman" w:hAnsi="Times New Roman" w:cs="Times New Roman"/>
          <w:sz w:val="24"/>
          <w:szCs w:val="24"/>
        </w:rPr>
        <w:t xml:space="preserve"> </w:t>
      </w:r>
      <w:r w:rsidR="00DA4ABF" w:rsidRPr="00DA4ABF">
        <w:rPr>
          <w:rFonts w:ascii="Times New Roman" w:hAnsi="Times New Roman" w:cs="Times New Roman"/>
          <w:sz w:val="24"/>
          <w:szCs w:val="24"/>
        </w:rPr>
        <w:t>сентября 2018</w:t>
      </w:r>
      <w:r w:rsidRPr="00DA4ABF">
        <w:rPr>
          <w:rFonts w:ascii="Times New Roman" w:hAnsi="Times New Roman" w:cs="Times New Roman"/>
          <w:sz w:val="24"/>
          <w:szCs w:val="24"/>
        </w:rPr>
        <w:t xml:space="preserve"> года определяет:</w:t>
      </w:r>
    </w:p>
    <w:p w:rsidR="008A4CBA" w:rsidRPr="008A4CBA" w:rsidRDefault="008A4CBA" w:rsidP="001E364B">
      <w:pPr>
        <w:numPr>
          <w:ilvl w:val="0"/>
          <w:numId w:val="6"/>
        </w:numPr>
        <w:tabs>
          <w:tab w:val="left" w:pos="1104"/>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t xml:space="preserve">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 которые заявитель должен представить в течение семи рабочих дней </w:t>
      </w:r>
      <w:proofErr w:type="gramStart"/>
      <w:r w:rsidRPr="008A4CBA">
        <w:rPr>
          <w:rFonts w:ascii="Times New Roman" w:hAnsi="Times New Roman" w:cs="Times New Roman"/>
          <w:bCs/>
          <w:sz w:val="24"/>
          <w:szCs w:val="24"/>
        </w:rPr>
        <w:t>с даты поступления</w:t>
      </w:r>
      <w:proofErr w:type="gramEnd"/>
      <w:r w:rsidRPr="008A4CBA">
        <w:rPr>
          <w:rFonts w:ascii="Times New Roman" w:hAnsi="Times New Roman" w:cs="Times New Roman"/>
          <w:bCs/>
          <w:sz w:val="24"/>
          <w:szCs w:val="24"/>
        </w:rPr>
        <w:t xml:space="preserve"> Заявителю требований о разъяснении;</w:t>
      </w:r>
    </w:p>
    <w:p w:rsidR="008A4CBA" w:rsidRPr="008A4CBA" w:rsidRDefault="008A4CBA" w:rsidP="001E364B">
      <w:pPr>
        <w:numPr>
          <w:ilvl w:val="0"/>
          <w:numId w:val="6"/>
        </w:numPr>
        <w:tabs>
          <w:tab w:val="left" w:pos="1116"/>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t>соответствие Заявителя требованиям к Участникам конкурса, установленным Конкурсной документацией. При этом Конкурсная комиссия вправе потребовать от Заявителя письменные и (или) устные разъяснения положений представленных им документов и материалов, подтверждающих его соответствие указанным требованиям;</w:t>
      </w:r>
    </w:p>
    <w:p w:rsidR="008A4CBA" w:rsidRPr="008A4CBA" w:rsidRDefault="008A4CBA" w:rsidP="001E364B">
      <w:pPr>
        <w:numPr>
          <w:ilvl w:val="0"/>
          <w:numId w:val="6"/>
        </w:numPr>
        <w:tabs>
          <w:tab w:val="left" w:pos="1128"/>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lastRenderedPageBreak/>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A4CBA" w:rsidRPr="008A4CBA" w:rsidRDefault="008A4CBA" w:rsidP="001E364B">
      <w:pPr>
        <w:numPr>
          <w:ilvl w:val="0"/>
          <w:numId w:val="6"/>
        </w:numPr>
        <w:tabs>
          <w:tab w:val="left" w:pos="1164"/>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t>отсутствие решения о признании Заявителя банкротом и об открытии конкурсного производства в отношении него.</w:t>
      </w:r>
    </w:p>
    <w:p w:rsidR="008A4CBA" w:rsidRPr="008A4CBA" w:rsidRDefault="008A4CBA" w:rsidP="008A4CBA">
      <w:pPr>
        <w:tabs>
          <w:tab w:val="left" w:pos="1164"/>
        </w:tabs>
        <w:autoSpaceDE w:val="0"/>
        <w:jc w:val="both"/>
        <w:rPr>
          <w:rFonts w:ascii="Times New Roman" w:hAnsi="Times New Roman" w:cs="Times New Roman"/>
          <w:bCs/>
          <w:sz w:val="24"/>
          <w:szCs w:val="24"/>
        </w:rPr>
      </w:pPr>
      <w:r w:rsidRPr="008A4CBA">
        <w:rPr>
          <w:rFonts w:ascii="Times New Roman" w:hAnsi="Times New Roman" w:cs="Times New Roman"/>
          <w:bCs/>
          <w:sz w:val="24"/>
          <w:szCs w:val="24"/>
        </w:rPr>
        <w:t xml:space="preserve">         Заявители представляют письменные разъяснения поданных Заявок по запросам Конкурсной комиссии не позднее 1 (одного) рабочего дня </w:t>
      </w:r>
      <w:proofErr w:type="gramStart"/>
      <w:r w:rsidRPr="008A4CBA">
        <w:rPr>
          <w:rFonts w:ascii="Times New Roman" w:hAnsi="Times New Roman" w:cs="Times New Roman"/>
          <w:bCs/>
          <w:sz w:val="24"/>
          <w:szCs w:val="24"/>
        </w:rPr>
        <w:t>с даты получения</w:t>
      </w:r>
      <w:proofErr w:type="gramEnd"/>
      <w:r w:rsidRPr="008A4CBA">
        <w:rPr>
          <w:rFonts w:ascii="Times New Roman" w:hAnsi="Times New Roman" w:cs="Times New Roman"/>
          <w:bCs/>
          <w:sz w:val="24"/>
          <w:szCs w:val="24"/>
        </w:rPr>
        <w:t xml:space="preserve"> запроса, либо представляют устные разъяснения по запросам Конкурсной комиссии непосредственно при вскрытии конвертов с Заявками.</w:t>
      </w:r>
    </w:p>
    <w:p w:rsidR="008A4CBA" w:rsidRPr="008A4CBA" w:rsidRDefault="008A4CBA" w:rsidP="008A4CBA">
      <w:pPr>
        <w:tabs>
          <w:tab w:val="left" w:pos="1164"/>
        </w:tabs>
        <w:autoSpaceDE w:val="0"/>
        <w:jc w:val="both"/>
        <w:rPr>
          <w:rFonts w:ascii="Times New Roman" w:hAnsi="Times New Roman" w:cs="Times New Roman"/>
          <w:bCs/>
          <w:sz w:val="24"/>
          <w:szCs w:val="24"/>
        </w:rPr>
      </w:pPr>
      <w:r w:rsidRPr="008A4CBA">
        <w:rPr>
          <w:rFonts w:ascii="Times New Roman" w:hAnsi="Times New Roman" w:cs="Times New Roman"/>
          <w:bCs/>
          <w:sz w:val="24"/>
          <w:szCs w:val="24"/>
        </w:rPr>
        <w:t xml:space="preserve">         Срок подписания протокола о проведении предварительного отбора 1 рабочий день после даты, указанной в первом абзаце настоящего пункта.</w:t>
      </w:r>
    </w:p>
    <w:p w:rsidR="008A4CBA" w:rsidRPr="008A4CBA" w:rsidRDefault="008A4CBA" w:rsidP="008A4CBA">
      <w:pPr>
        <w:tabs>
          <w:tab w:val="left" w:pos="900"/>
        </w:tabs>
        <w:autoSpaceDE w:val="0"/>
        <w:jc w:val="both"/>
        <w:rPr>
          <w:rFonts w:ascii="Times New Roman" w:hAnsi="Times New Roman" w:cs="Times New Roman"/>
          <w:bCs/>
          <w:i/>
          <w:sz w:val="24"/>
          <w:szCs w:val="24"/>
          <w:u w:val="single"/>
        </w:rPr>
      </w:pPr>
      <w:r w:rsidRPr="008A4CBA">
        <w:rPr>
          <w:rFonts w:ascii="Times New Roman" w:hAnsi="Times New Roman" w:cs="Times New Roman"/>
          <w:bCs/>
          <w:sz w:val="24"/>
          <w:szCs w:val="24"/>
        </w:rPr>
        <w:tab/>
        <w:t xml:space="preserve">15.2. </w:t>
      </w:r>
      <w:proofErr w:type="gramStart"/>
      <w:r w:rsidRPr="008A4CBA">
        <w:rPr>
          <w:rFonts w:ascii="Times New Roman" w:hAnsi="Times New Roman" w:cs="Times New Roman"/>
          <w:bCs/>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8A4CBA">
        <w:rPr>
          <w:rFonts w:ascii="Times New Roman" w:hAnsi="Times New Roman" w:cs="Times New Roman"/>
          <w:bCs/>
          <w:sz w:val="24"/>
          <w:szCs w:val="24"/>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 </w:t>
      </w: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8A4CBA">
        <w:rPr>
          <w:rFonts w:ascii="Times New Roman" w:hAnsi="Times New Roman" w:cs="Times New Roman"/>
          <w:bCs/>
          <w:sz w:val="24"/>
          <w:szCs w:val="24"/>
        </w:rPr>
        <w:t>15.3. Решение об отказе в допуске Заявителя к участию в Конкурсе принимается Конкурсной комиссией в случае, если:</w:t>
      </w:r>
    </w:p>
    <w:p w:rsidR="008A4CBA" w:rsidRPr="008A4CBA" w:rsidRDefault="008A4CBA" w:rsidP="001E364B">
      <w:pPr>
        <w:numPr>
          <w:ilvl w:val="0"/>
          <w:numId w:val="7"/>
        </w:numPr>
        <w:tabs>
          <w:tab w:val="left" w:pos="0"/>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t>Заявитель не соответствует требованиям, предъявляемым к Участникам конкурса и установленным разделом 3 Конкурсной документации;</w:t>
      </w:r>
    </w:p>
    <w:p w:rsidR="008A4CBA" w:rsidRPr="008A4CBA" w:rsidRDefault="008A4CBA" w:rsidP="001E364B">
      <w:pPr>
        <w:numPr>
          <w:ilvl w:val="0"/>
          <w:numId w:val="7"/>
        </w:numPr>
        <w:tabs>
          <w:tab w:val="left" w:pos="0"/>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t>Заявка не соответствует требованиям, предъявляемым к Заявкам и установленным Конкурсной документацией;</w:t>
      </w:r>
    </w:p>
    <w:p w:rsidR="008A4CBA" w:rsidRPr="008A4CBA" w:rsidRDefault="008A4CBA" w:rsidP="001E364B">
      <w:pPr>
        <w:numPr>
          <w:ilvl w:val="0"/>
          <w:numId w:val="7"/>
        </w:numPr>
        <w:tabs>
          <w:tab w:val="left" w:pos="0"/>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t xml:space="preserve">представленные Заявителем документы и материалы неполны и (или) </w:t>
      </w:r>
      <w:proofErr w:type="gramStart"/>
      <w:r w:rsidRPr="008A4CBA">
        <w:rPr>
          <w:rFonts w:ascii="Times New Roman" w:hAnsi="Times New Roman" w:cs="Times New Roman"/>
          <w:bCs/>
          <w:sz w:val="24"/>
          <w:szCs w:val="24"/>
        </w:rPr>
        <w:t>недостоверны</w:t>
      </w:r>
      <w:proofErr w:type="gramEnd"/>
      <w:r w:rsidRPr="008A4CBA">
        <w:rPr>
          <w:rFonts w:ascii="Times New Roman" w:hAnsi="Times New Roman" w:cs="Times New Roman"/>
          <w:bCs/>
          <w:color w:val="000000"/>
          <w:sz w:val="24"/>
          <w:szCs w:val="24"/>
        </w:rPr>
        <w:t xml:space="preserve"> в том числе в связи с непредоставлением Заявителем разъяснений в соответствии с п. 15.1. Конкурсной документации</w:t>
      </w:r>
      <w:r w:rsidRPr="008A4CBA">
        <w:rPr>
          <w:rFonts w:ascii="Times New Roman" w:hAnsi="Times New Roman" w:cs="Times New Roman"/>
          <w:bCs/>
          <w:sz w:val="24"/>
          <w:szCs w:val="24"/>
        </w:rPr>
        <w:t>;</w:t>
      </w:r>
    </w:p>
    <w:p w:rsidR="008A4CBA" w:rsidRPr="008A4CBA" w:rsidRDefault="008A4CBA" w:rsidP="001E364B">
      <w:pPr>
        <w:numPr>
          <w:ilvl w:val="0"/>
          <w:numId w:val="7"/>
        </w:numPr>
        <w:tabs>
          <w:tab w:val="left" w:pos="0"/>
        </w:tabs>
        <w:suppressAutoHyphens/>
        <w:autoSpaceDE w:val="0"/>
        <w:spacing w:after="0" w:line="240" w:lineRule="auto"/>
        <w:ind w:left="0" w:firstLine="567"/>
        <w:jc w:val="both"/>
        <w:rPr>
          <w:rFonts w:ascii="Times New Roman" w:hAnsi="Times New Roman" w:cs="Times New Roman"/>
          <w:bCs/>
          <w:sz w:val="24"/>
          <w:szCs w:val="24"/>
        </w:rPr>
      </w:pPr>
      <w:r w:rsidRPr="008A4CBA">
        <w:rPr>
          <w:rFonts w:ascii="Times New Roman" w:hAnsi="Times New Roman" w:cs="Times New Roman"/>
          <w:bCs/>
          <w:sz w:val="24"/>
          <w:szCs w:val="24"/>
        </w:rPr>
        <w:t xml:space="preserve">Задаток, вносимый Заявителем, не поступил на счет в срок и в размере, </w:t>
      </w:r>
      <w:proofErr w:type="gramStart"/>
      <w:r w:rsidRPr="008A4CBA">
        <w:rPr>
          <w:rFonts w:ascii="Times New Roman" w:hAnsi="Times New Roman" w:cs="Times New Roman"/>
          <w:bCs/>
          <w:sz w:val="24"/>
          <w:szCs w:val="24"/>
        </w:rPr>
        <w:t>установленных</w:t>
      </w:r>
      <w:proofErr w:type="gramEnd"/>
      <w:r w:rsidRPr="008A4CBA">
        <w:rPr>
          <w:rFonts w:ascii="Times New Roman" w:hAnsi="Times New Roman" w:cs="Times New Roman"/>
          <w:bCs/>
          <w:sz w:val="24"/>
          <w:szCs w:val="24"/>
        </w:rPr>
        <w:t xml:space="preserve"> Конкурсной документацией.</w:t>
      </w:r>
    </w:p>
    <w:p w:rsidR="008A4CBA" w:rsidRPr="008A4CBA" w:rsidRDefault="008A4CBA" w:rsidP="008A4CBA">
      <w:pPr>
        <w:autoSpaceDE w:val="0"/>
        <w:ind w:firstLine="567"/>
        <w:jc w:val="both"/>
        <w:rPr>
          <w:rFonts w:ascii="Times New Roman" w:hAnsi="Times New Roman" w:cs="Times New Roman"/>
          <w:bCs/>
          <w:sz w:val="24"/>
          <w:szCs w:val="24"/>
        </w:rPr>
      </w:pPr>
      <w:r w:rsidRPr="008A4CBA">
        <w:rPr>
          <w:rFonts w:ascii="Times New Roman" w:hAnsi="Times New Roman" w:cs="Times New Roman"/>
          <w:bCs/>
          <w:sz w:val="24"/>
          <w:szCs w:val="24"/>
        </w:rPr>
        <w:t xml:space="preserve">15.4.Конкурсная комиссия </w:t>
      </w:r>
      <w:r w:rsidRPr="008A4CBA">
        <w:rPr>
          <w:rFonts w:ascii="Times New Roman" w:hAnsi="Times New Roman" w:cs="Times New Roman"/>
          <w:sz w:val="24"/>
          <w:szCs w:val="24"/>
        </w:rPr>
        <w:t xml:space="preserve">в течение трех рабочих дней со дня подписания членами Конкурсной комиссии протокола проведения предварительного отбора Участников конкурса, </w:t>
      </w:r>
      <w:r w:rsidRPr="008A4CBA">
        <w:rPr>
          <w:rFonts w:ascii="Times New Roman" w:eastAsia="Arial" w:hAnsi="Times New Roman" w:cs="Times New Roman"/>
          <w:sz w:val="24"/>
          <w:szCs w:val="24"/>
        </w:rPr>
        <w:t xml:space="preserve">но не </w:t>
      </w:r>
      <w:proofErr w:type="gramStart"/>
      <w:r w:rsidRPr="008A4CBA">
        <w:rPr>
          <w:rFonts w:ascii="Times New Roman" w:eastAsia="Arial" w:hAnsi="Times New Roman" w:cs="Times New Roman"/>
          <w:sz w:val="24"/>
          <w:szCs w:val="24"/>
        </w:rPr>
        <w:t>позднее</w:t>
      </w:r>
      <w:proofErr w:type="gramEnd"/>
      <w:r w:rsidRPr="008A4CBA">
        <w:rPr>
          <w:rFonts w:ascii="Times New Roman" w:eastAsia="Arial" w:hAnsi="Times New Roman" w:cs="Times New Roman"/>
          <w:sz w:val="24"/>
          <w:szCs w:val="24"/>
        </w:rPr>
        <w:t xml:space="preserve"> чем за шестьдесят рабочих дней до дня истечения срока представления конкурсных предложений в конкурсную комиссию</w:t>
      </w:r>
      <w:r w:rsidRPr="008A4CBA">
        <w:rPr>
          <w:rFonts w:ascii="Times New Roman" w:hAnsi="Times New Roman" w:cs="Times New Roman"/>
          <w:bCs/>
          <w:sz w:val="24"/>
          <w:szCs w:val="24"/>
        </w:rPr>
        <w:t xml:space="preserve">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sidRPr="008A4CBA">
        <w:rPr>
          <w:rFonts w:ascii="Times New Roman" w:hAnsi="Times New Roman" w:cs="Times New Roman"/>
          <w:bCs/>
          <w:sz w:val="24"/>
          <w:szCs w:val="24"/>
        </w:rPr>
        <w:t>протокола</w:t>
      </w:r>
      <w:proofErr w:type="gramEnd"/>
      <w:r w:rsidRPr="008A4CBA">
        <w:rPr>
          <w:rFonts w:ascii="Times New Roman" w:hAnsi="Times New Roman" w:cs="Times New Roman"/>
          <w:bCs/>
          <w:sz w:val="24"/>
          <w:szCs w:val="24"/>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8A4CBA" w:rsidRPr="008A4CBA" w:rsidRDefault="008A4CBA" w:rsidP="008A4CBA">
      <w:pPr>
        <w:autoSpaceDE w:val="0"/>
        <w:ind w:left="12"/>
        <w:jc w:val="both"/>
        <w:rPr>
          <w:rFonts w:ascii="Times New Roman" w:hAnsi="Times New Roman" w:cs="Times New Roman"/>
          <w:bCs/>
          <w:sz w:val="24"/>
          <w:szCs w:val="24"/>
        </w:rPr>
      </w:pPr>
      <w:r w:rsidRPr="008A4CBA">
        <w:rPr>
          <w:rFonts w:ascii="Times New Roman" w:hAnsi="Times New Roman" w:cs="Times New Roman"/>
          <w:bCs/>
          <w:sz w:val="24"/>
          <w:szCs w:val="24"/>
        </w:rPr>
        <w:t xml:space="preserve">         15.5.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A4CBA" w:rsidRPr="008A4CBA" w:rsidRDefault="008A4CBA" w:rsidP="008A4CBA">
      <w:pPr>
        <w:tabs>
          <w:tab w:val="left" w:pos="900"/>
        </w:tabs>
        <w:autoSpaceDE w:val="0"/>
        <w:jc w:val="both"/>
        <w:rPr>
          <w:rFonts w:ascii="Times New Roman" w:eastAsia="Arial" w:hAnsi="Times New Roman" w:cs="Times New Roman"/>
          <w:bCs/>
          <w:sz w:val="24"/>
          <w:szCs w:val="24"/>
          <w:shd w:val="clear" w:color="auto" w:fill="FFFF00"/>
        </w:rPr>
      </w:pPr>
      <w:r w:rsidRPr="008A4CBA">
        <w:rPr>
          <w:rFonts w:ascii="Times New Roman" w:hAnsi="Times New Roman" w:cs="Times New Roman"/>
          <w:bCs/>
          <w:sz w:val="24"/>
          <w:szCs w:val="24"/>
        </w:rPr>
        <w:lastRenderedPageBreak/>
        <w:t xml:space="preserve">         15.6.В случае если Конкурс объявлен несостоявшимся в соответствии с Конкурсной документацией, Концедента вскрывает конверт с единственной представленной Заявкой и рассматривает эту заявку в порядке, установленном настоящим разделом, в течение трех рабочих дней со дня принятия решения о признании Конкурса несостоявшимся. 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три рабочих дня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A4CBA" w:rsidRPr="008A4CBA" w:rsidRDefault="008A4CBA" w:rsidP="008A4CBA">
      <w:pPr>
        <w:pStyle w:val="western"/>
        <w:spacing w:before="0" w:after="0"/>
        <w:jc w:val="center"/>
        <w:rPr>
          <w:b/>
          <w:bCs/>
        </w:rPr>
      </w:pPr>
      <w:bookmarkStart w:id="1" w:name="Par2"/>
      <w:bookmarkEnd w:id="1"/>
    </w:p>
    <w:p w:rsidR="008A4CBA" w:rsidRPr="008A4CBA" w:rsidRDefault="008A4CBA" w:rsidP="008A4CBA">
      <w:pPr>
        <w:pStyle w:val="western"/>
        <w:spacing w:before="0" w:after="0"/>
        <w:ind w:left="360"/>
        <w:jc w:val="center"/>
      </w:pPr>
      <w:r w:rsidRPr="008A4CBA">
        <w:rPr>
          <w:b/>
          <w:bCs/>
        </w:rPr>
        <w:t>16. Порядок, место и срок представления Конкурсных предложений</w:t>
      </w:r>
    </w:p>
    <w:p w:rsidR="008A4CBA" w:rsidRPr="008A4CBA" w:rsidRDefault="008A4CBA" w:rsidP="008A4CBA">
      <w:pPr>
        <w:pStyle w:val="western"/>
        <w:spacing w:before="0" w:after="0"/>
        <w:jc w:val="center"/>
      </w:pPr>
    </w:p>
    <w:p w:rsidR="008A4CBA" w:rsidRPr="008A4CBA" w:rsidRDefault="008A4CBA" w:rsidP="008A4CBA">
      <w:pPr>
        <w:autoSpaceDE w:val="0"/>
        <w:autoSpaceDN w:val="0"/>
        <w:adjustRightInd w:val="0"/>
        <w:ind w:firstLine="540"/>
        <w:jc w:val="both"/>
        <w:rPr>
          <w:rFonts w:ascii="Times New Roman" w:hAnsi="Times New Roman" w:cs="Times New Roman"/>
          <w:sz w:val="24"/>
          <w:szCs w:val="24"/>
        </w:rPr>
      </w:pPr>
      <w:r w:rsidRPr="005F5986">
        <w:rPr>
          <w:rFonts w:ascii="Times New Roman" w:hAnsi="Times New Roman" w:cs="Times New Roman"/>
          <w:bCs/>
          <w:sz w:val="24"/>
          <w:szCs w:val="24"/>
        </w:rPr>
        <w:t xml:space="preserve">16.1. Конкурсное предложение </w:t>
      </w:r>
      <w:r w:rsidRPr="005F5986">
        <w:rPr>
          <w:rFonts w:ascii="Times New Roman" w:hAnsi="Times New Roman" w:cs="Times New Roman"/>
          <w:sz w:val="24"/>
          <w:szCs w:val="24"/>
        </w:rPr>
        <w:t>должно быть оформлено Участниками конкурса в соответствии с требованиями Конкурсной документации и представлено по адресу: 652600, Кемеровская область, г</w:t>
      </w:r>
      <w:proofErr w:type="gramStart"/>
      <w:r w:rsidRPr="005F5986">
        <w:rPr>
          <w:rFonts w:ascii="Times New Roman" w:hAnsi="Times New Roman" w:cs="Times New Roman"/>
          <w:sz w:val="24"/>
          <w:szCs w:val="24"/>
        </w:rPr>
        <w:t>.Б</w:t>
      </w:r>
      <w:proofErr w:type="gramEnd"/>
      <w:r w:rsidRPr="005F5986">
        <w:rPr>
          <w:rFonts w:ascii="Times New Roman" w:hAnsi="Times New Roman" w:cs="Times New Roman"/>
          <w:sz w:val="24"/>
          <w:szCs w:val="24"/>
        </w:rPr>
        <w:t xml:space="preserve">елово, ул.Октябрьская,27, тел.8(38452)26374, 24943 (МУ «Комитет по земельным ресурсам и муниципальному имуществу г.Белово), в рабочие дни с 08 час. 00 мин. до 17 час. 00 мин., кроме перерыва на обед с 12 час. 00 мин. по 13 час. </w:t>
      </w:r>
      <w:r w:rsidR="0088057C">
        <w:rPr>
          <w:rFonts w:ascii="Times New Roman" w:hAnsi="Times New Roman" w:cs="Times New Roman"/>
          <w:sz w:val="24"/>
          <w:szCs w:val="24"/>
        </w:rPr>
        <w:t>00 мин., по местному времени с 2</w:t>
      </w:r>
      <w:r w:rsidR="005F5986" w:rsidRPr="005F5986">
        <w:rPr>
          <w:rFonts w:ascii="Times New Roman" w:hAnsi="Times New Roman" w:cs="Times New Roman"/>
          <w:sz w:val="24"/>
          <w:szCs w:val="24"/>
        </w:rPr>
        <w:t>4</w:t>
      </w:r>
      <w:r w:rsidRPr="005F5986">
        <w:rPr>
          <w:rFonts w:ascii="Times New Roman" w:hAnsi="Times New Roman" w:cs="Times New Roman"/>
          <w:sz w:val="24"/>
          <w:szCs w:val="24"/>
        </w:rPr>
        <w:t xml:space="preserve"> </w:t>
      </w:r>
      <w:r w:rsidR="005F5986" w:rsidRPr="005F5986">
        <w:rPr>
          <w:rFonts w:ascii="Times New Roman" w:hAnsi="Times New Roman" w:cs="Times New Roman"/>
          <w:sz w:val="24"/>
          <w:szCs w:val="24"/>
        </w:rPr>
        <w:t>сентября</w:t>
      </w:r>
      <w:r w:rsidRPr="005F5986">
        <w:rPr>
          <w:rFonts w:ascii="Times New Roman" w:hAnsi="Times New Roman" w:cs="Times New Roman"/>
          <w:sz w:val="24"/>
          <w:szCs w:val="24"/>
        </w:rPr>
        <w:t xml:space="preserve"> 201</w:t>
      </w:r>
      <w:r w:rsidR="005F5986" w:rsidRPr="005F5986">
        <w:rPr>
          <w:rFonts w:ascii="Times New Roman" w:hAnsi="Times New Roman" w:cs="Times New Roman"/>
          <w:sz w:val="24"/>
          <w:szCs w:val="24"/>
        </w:rPr>
        <w:t>8</w:t>
      </w:r>
      <w:r w:rsidRPr="005F5986">
        <w:rPr>
          <w:rFonts w:ascii="Times New Roman" w:hAnsi="Times New Roman" w:cs="Times New Roman"/>
          <w:sz w:val="24"/>
          <w:szCs w:val="24"/>
        </w:rPr>
        <w:t xml:space="preserve"> г. </w:t>
      </w:r>
      <w:r w:rsidR="0088057C">
        <w:rPr>
          <w:rFonts w:ascii="Times New Roman" w:hAnsi="Times New Roman" w:cs="Times New Roman"/>
          <w:sz w:val="24"/>
          <w:szCs w:val="24"/>
        </w:rPr>
        <w:t>п</w:t>
      </w:r>
      <w:r w:rsidRPr="005F5986">
        <w:rPr>
          <w:rFonts w:ascii="Times New Roman" w:hAnsi="Times New Roman" w:cs="Times New Roman"/>
          <w:sz w:val="24"/>
          <w:szCs w:val="24"/>
        </w:rPr>
        <w:t xml:space="preserve">о </w:t>
      </w:r>
      <w:r w:rsidR="005F5986" w:rsidRPr="005F5986">
        <w:rPr>
          <w:rFonts w:ascii="Times New Roman" w:hAnsi="Times New Roman" w:cs="Times New Roman"/>
          <w:sz w:val="24"/>
          <w:szCs w:val="24"/>
        </w:rPr>
        <w:t>1</w:t>
      </w:r>
      <w:r w:rsidR="0088057C">
        <w:rPr>
          <w:rFonts w:ascii="Times New Roman" w:hAnsi="Times New Roman" w:cs="Times New Roman"/>
          <w:sz w:val="24"/>
          <w:szCs w:val="24"/>
        </w:rPr>
        <w:t>7</w:t>
      </w:r>
      <w:r w:rsidRPr="005F5986">
        <w:rPr>
          <w:rFonts w:ascii="Times New Roman" w:hAnsi="Times New Roman" w:cs="Times New Roman"/>
          <w:sz w:val="24"/>
          <w:szCs w:val="24"/>
        </w:rPr>
        <w:t xml:space="preserve"> </w:t>
      </w:r>
      <w:r w:rsidR="005F5986" w:rsidRPr="005F5986">
        <w:rPr>
          <w:rFonts w:ascii="Times New Roman" w:hAnsi="Times New Roman" w:cs="Times New Roman"/>
          <w:sz w:val="24"/>
          <w:szCs w:val="24"/>
        </w:rPr>
        <w:t>декабря</w:t>
      </w:r>
      <w:r w:rsidRPr="005F5986">
        <w:rPr>
          <w:rFonts w:ascii="Times New Roman" w:hAnsi="Times New Roman" w:cs="Times New Roman"/>
          <w:sz w:val="24"/>
          <w:szCs w:val="24"/>
        </w:rPr>
        <w:t xml:space="preserve"> 201</w:t>
      </w:r>
      <w:r w:rsidR="005F5986" w:rsidRPr="005F5986">
        <w:rPr>
          <w:rFonts w:ascii="Times New Roman" w:hAnsi="Times New Roman" w:cs="Times New Roman"/>
          <w:sz w:val="24"/>
          <w:szCs w:val="24"/>
        </w:rPr>
        <w:t>8</w:t>
      </w:r>
      <w:r w:rsidRPr="005F5986">
        <w:rPr>
          <w:rFonts w:ascii="Times New Roman" w:hAnsi="Times New Roman" w:cs="Times New Roman"/>
          <w:sz w:val="24"/>
          <w:szCs w:val="24"/>
        </w:rPr>
        <w:t xml:space="preserve"> г.</w:t>
      </w:r>
      <w:r w:rsidRPr="008A4CBA">
        <w:rPr>
          <w:rFonts w:ascii="Times New Roman" w:hAnsi="Times New Roman" w:cs="Times New Roman"/>
          <w:sz w:val="24"/>
          <w:szCs w:val="24"/>
        </w:rPr>
        <w:t xml:space="preserve"> </w:t>
      </w:r>
    </w:p>
    <w:p w:rsidR="008A4CBA" w:rsidRPr="008A4CBA" w:rsidRDefault="008A4CBA" w:rsidP="008A4CBA">
      <w:pPr>
        <w:autoSpaceDE w:val="0"/>
        <w:autoSpaceDN w:val="0"/>
        <w:adjustRightInd w:val="0"/>
        <w:ind w:firstLine="540"/>
        <w:jc w:val="both"/>
        <w:rPr>
          <w:rFonts w:ascii="Times New Roman" w:hAnsi="Times New Roman" w:cs="Times New Roman"/>
          <w:i/>
          <w:sz w:val="24"/>
          <w:szCs w:val="24"/>
          <w:u w:val="single"/>
          <w:lang w:eastAsia="ru-RU"/>
        </w:rPr>
      </w:pPr>
      <w:r w:rsidRPr="008A4CBA">
        <w:rPr>
          <w:rFonts w:ascii="Times New Roman" w:hAnsi="Times New Roman" w:cs="Times New Roman"/>
          <w:sz w:val="24"/>
          <w:szCs w:val="24"/>
        </w:rPr>
        <w:t>16.2.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w:t>
      </w:r>
      <w:r w:rsidRPr="008A4CBA">
        <w:rPr>
          <w:rFonts w:ascii="Times New Roman" w:eastAsia="Calibri" w:hAnsi="Times New Roman" w:cs="Times New Roman"/>
          <w:sz w:val="24"/>
          <w:szCs w:val="24"/>
        </w:rPr>
        <w:t xml:space="preserve"> </w:t>
      </w:r>
      <w:r w:rsidRPr="008A4CBA">
        <w:rPr>
          <w:rFonts w:ascii="Times New Roman" w:hAnsi="Times New Roman" w:cs="Times New Roman"/>
          <w:sz w:val="24"/>
          <w:szCs w:val="24"/>
        </w:rPr>
        <w:t>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r w:rsidRPr="008A4CBA">
        <w:rPr>
          <w:rFonts w:ascii="Times New Roman" w:hAnsi="Times New Roman" w:cs="Times New Roman"/>
          <w:i/>
          <w:sz w:val="24"/>
          <w:szCs w:val="24"/>
          <w:u w:val="single"/>
        </w:rPr>
        <w:t xml:space="preserve">. </w:t>
      </w:r>
    </w:p>
    <w:p w:rsidR="008A4CBA" w:rsidRPr="008A4CBA" w:rsidRDefault="008A4CBA" w:rsidP="008A4CBA">
      <w:pPr>
        <w:tabs>
          <w:tab w:val="left" w:pos="1080"/>
        </w:tabs>
        <w:autoSpaceDE w:val="0"/>
        <w:jc w:val="both"/>
        <w:rPr>
          <w:rFonts w:ascii="Times New Roman" w:hAnsi="Times New Roman" w:cs="Times New Roman"/>
          <w:sz w:val="24"/>
          <w:szCs w:val="24"/>
        </w:rPr>
      </w:pPr>
      <w:r w:rsidRPr="008A4CBA">
        <w:rPr>
          <w:rFonts w:ascii="Times New Roman" w:hAnsi="Times New Roman" w:cs="Times New Roman"/>
          <w:sz w:val="24"/>
          <w:szCs w:val="24"/>
        </w:rPr>
        <w:t xml:space="preserve">        16.3.Все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w:t>
      </w:r>
      <w:r w:rsidRPr="008A4CBA">
        <w:rPr>
          <w:rFonts w:ascii="Times New Roman" w:hAnsi="Times New Roman" w:cs="Times New Roman"/>
          <w:color w:val="000000"/>
          <w:sz w:val="24"/>
          <w:szCs w:val="24"/>
        </w:rPr>
        <w:t xml:space="preserve">Каждая страница </w:t>
      </w:r>
      <w:r w:rsidRPr="008A4CBA">
        <w:rPr>
          <w:rFonts w:ascii="Times New Roman" w:hAnsi="Times New Roman" w:cs="Times New Roman"/>
          <w:sz w:val="24"/>
          <w:szCs w:val="24"/>
        </w:rPr>
        <w:t>Конкурсного предложения</w:t>
      </w:r>
      <w:r w:rsidRPr="008A4CBA">
        <w:rPr>
          <w:rFonts w:ascii="Times New Roman" w:hAnsi="Times New Roman" w:cs="Times New Roman"/>
          <w:color w:val="000000"/>
          <w:sz w:val="24"/>
          <w:szCs w:val="24"/>
        </w:rPr>
        <w:t xml:space="preserve"> удостоверяется подписью Заявителя в правом верхнем углу страницы, все страницы должны быть пронумерованы Участником конкурса. </w:t>
      </w:r>
      <w:r w:rsidRPr="008A4CBA">
        <w:rPr>
          <w:rFonts w:ascii="Times New Roman" w:hAnsi="Times New Roman" w:cs="Times New Roman"/>
          <w:sz w:val="24"/>
          <w:szCs w:val="24"/>
        </w:rPr>
        <w:t>В случае расхождений между оригиналом и копией преимущественную силу имеет оригинал Конкурсного предложения.</w:t>
      </w:r>
    </w:p>
    <w:p w:rsidR="008A4CBA" w:rsidRPr="008A4CBA" w:rsidRDefault="008A4CBA" w:rsidP="008A4CBA">
      <w:pPr>
        <w:tabs>
          <w:tab w:val="left" w:pos="108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16.4. </w:t>
      </w:r>
      <w:proofErr w:type="gramStart"/>
      <w:r w:rsidRPr="008A4CBA">
        <w:rPr>
          <w:rFonts w:ascii="Times New Roman" w:hAnsi="Times New Roman" w:cs="Times New Roman"/>
          <w:sz w:val="24"/>
          <w:szCs w:val="24"/>
        </w:rPr>
        <w:t xml:space="preserve">Документы, включенные в оригинал Конкурсного предложения,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8A4CBA" w:rsidRPr="008A4CBA" w:rsidRDefault="008A4CBA" w:rsidP="008A4CBA">
      <w:pPr>
        <w:tabs>
          <w:tab w:val="left" w:pos="108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lastRenderedPageBreak/>
        <w:t xml:space="preserve">16.5. Документы, включенные в копию Конкурсного предложения, брошюруется </w:t>
      </w:r>
      <w:proofErr w:type="gramStart"/>
      <w:r w:rsidRPr="008A4CBA">
        <w:rPr>
          <w:rFonts w:ascii="Times New Roman" w:hAnsi="Times New Roman" w:cs="Times New Roman"/>
          <w:sz w:val="24"/>
          <w:szCs w:val="24"/>
        </w:rPr>
        <w:t>отдельно</w:t>
      </w:r>
      <w:proofErr w:type="gramEnd"/>
      <w:r w:rsidRPr="008A4CBA">
        <w:rPr>
          <w:rFonts w:ascii="Times New Roman" w:hAnsi="Times New Roman" w:cs="Times New Roman"/>
          <w:sz w:val="24"/>
          <w:szCs w:val="24"/>
        </w:rPr>
        <w:t xml:space="preserve"> и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последней страницы Конкурсного предложения количества страниц. Каждый документ в составе Конкурсного предложения должен быть пронумерован. </w:t>
      </w:r>
    </w:p>
    <w:p w:rsidR="008A4CBA" w:rsidRPr="008A4CBA" w:rsidRDefault="008A4CBA" w:rsidP="008A4CBA">
      <w:pPr>
        <w:tabs>
          <w:tab w:val="left" w:pos="108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16.6. 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 Опись оформляется в порядке, установленном настоящим разделом Конкурсной документации, в отношении Конкурсных предложений.</w:t>
      </w:r>
    </w:p>
    <w:p w:rsidR="008A4CBA" w:rsidRPr="008A4CBA" w:rsidRDefault="008A4CBA" w:rsidP="008A4CBA">
      <w:pPr>
        <w:tabs>
          <w:tab w:val="left" w:pos="1080"/>
        </w:tabs>
        <w:autoSpaceDE w:val="0"/>
        <w:jc w:val="both"/>
        <w:rPr>
          <w:rFonts w:ascii="Times New Roman" w:hAnsi="Times New Roman" w:cs="Times New Roman"/>
          <w:sz w:val="24"/>
          <w:szCs w:val="24"/>
        </w:rPr>
      </w:pPr>
      <w:r w:rsidRPr="008A4CBA">
        <w:rPr>
          <w:rFonts w:ascii="Times New Roman" w:hAnsi="Times New Roman" w:cs="Times New Roman"/>
          <w:sz w:val="24"/>
          <w:szCs w:val="24"/>
        </w:rPr>
        <w:t xml:space="preserve">         16.7.Использование факсимиле на документах и материалах, входящих в состав Конкурсного предложения не допускается.</w:t>
      </w:r>
    </w:p>
    <w:p w:rsidR="008A4CBA" w:rsidRPr="008A4CBA" w:rsidRDefault="008A4CBA" w:rsidP="008A4CBA">
      <w:pPr>
        <w:tabs>
          <w:tab w:val="left" w:pos="108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16.8. 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8A4CBA" w:rsidRPr="008A4CBA" w:rsidRDefault="008A4CBA" w:rsidP="008A4CBA">
      <w:pPr>
        <w:shd w:val="clear" w:color="auto" w:fill="FFFFFF"/>
        <w:tabs>
          <w:tab w:val="left" w:pos="142"/>
        </w:tabs>
        <w:autoSpaceDE w:val="0"/>
        <w:jc w:val="both"/>
        <w:rPr>
          <w:rFonts w:ascii="Times New Roman" w:hAnsi="Times New Roman" w:cs="Times New Roman"/>
          <w:sz w:val="24"/>
          <w:szCs w:val="24"/>
        </w:rPr>
      </w:pPr>
      <w:r w:rsidRPr="008A4CBA">
        <w:rPr>
          <w:rFonts w:ascii="Times New Roman" w:hAnsi="Times New Roman" w:cs="Times New Roman"/>
          <w:sz w:val="24"/>
          <w:szCs w:val="24"/>
        </w:rPr>
        <w:tab/>
        <w:t xml:space="preserve">       16.9.На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ЦЕНТРАЛИЗОВАННОЙ СИСТЕМЫ ТЕПЛОСНАБЖЕНИЯ МУНИЦИПАЛЬНОГО ОБРАЗОВАНИЯ БЕЛОВСКИЙ ГОРОДСКОЙ ОКРУГ КЕМЕРОВСКОЙ  ОБЛАСТИ».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8A4CBA" w:rsidRPr="008A4CBA" w:rsidRDefault="008A4CBA" w:rsidP="008A4CBA">
      <w:pPr>
        <w:tabs>
          <w:tab w:val="left" w:pos="1080"/>
        </w:tabs>
        <w:autoSpaceDE w:val="0"/>
        <w:jc w:val="both"/>
        <w:rPr>
          <w:rFonts w:ascii="Times New Roman" w:hAnsi="Times New Roman" w:cs="Times New Roman"/>
          <w:sz w:val="24"/>
          <w:szCs w:val="24"/>
        </w:rPr>
      </w:pPr>
      <w:r w:rsidRPr="008A4CBA">
        <w:rPr>
          <w:rFonts w:ascii="Times New Roman" w:hAnsi="Times New Roman" w:cs="Times New Roman"/>
          <w:sz w:val="24"/>
          <w:szCs w:val="24"/>
        </w:rPr>
        <w:t xml:space="preserve">          16.10.Конверт на местах склейки должен быть подписан Участником конкурса или его уполномоченным лицом и скреплен печатью (при ее наличии).</w:t>
      </w:r>
    </w:p>
    <w:p w:rsidR="008A4CBA" w:rsidRPr="008A4CBA" w:rsidRDefault="008A4CBA" w:rsidP="008A4CBA">
      <w:pPr>
        <w:tabs>
          <w:tab w:val="left" w:pos="108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16.11. </w:t>
      </w:r>
      <w:proofErr w:type="gramStart"/>
      <w:r w:rsidRPr="008A4CBA">
        <w:rPr>
          <w:rFonts w:ascii="Times New Roman" w:hAnsi="Times New Roman" w:cs="Times New Roman"/>
          <w:sz w:val="24"/>
          <w:szCs w:val="24"/>
        </w:rPr>
        <w:t>При поступлении конвертов с Конкурсными предложениями без указанных в настоящем пункте пометок на конвертах</w:t>
      </w:r>
      <w:proofErr w:type="gramEnd"/>
      <w:r w:rsidRPr="008A4CBA">
        <w:rPr>
          <w:rFonts w:ascii="Times New Roman" w:hAnsi="Times New Roman" w:cs="Times New Roman"/>
          <w:sz w:val="24"/>
          <w:szCs w:val="24"/>
        </w:rPr>
        <w:t xml:space="preserve"> они не считаются Конкурсными предложениями и не подлежат рассмотрению Конкурсной комиссией.</w:t>
      </w:r>
    </w:p>
    <w:p w:rsidR="008A4CBA" w:rsidRPr="008A4CBA" w:rsidRDefault="008A4CBA" w:rsidP="008A4CBA">
      <w:pPr>
        <w:tabs>
          <w:tab w:val="left" w:pos="108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16.12.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8A4CBA" w:rsidRPr="008A4CBA" w:rsidRDefault="008A4CBA" w:rsidP="008A4CBA">
      <w:pPr>
        <w:tabs>
          <w:tab w:val="left" w:pos="108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16.13.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8A4CBA">
        <w:rPr>
          <w:rFonts w:ascii="Times New Roman" w:hAnsi="Times New Roman" w:cs="Times New Roman"/>
          <w:sz w:val="24"/>
          <w:szCs w:val="24"/>
        </w:rPr>
        <w:t>с</w:t>
      </w:r>
      <w:proofErr w:type="gramEnd"/>
      <w:r w:rsidRPr="008A4CBA">
        <w:rPr>
          <w:rFonts w:ascii="Times New Roman" w:hAnsi="Times New Roman" w:cs="Times New Roman"/>
          <w:sz w:val="24"/>
          <w:szCs w:val="24"/>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A4CBA" w:rsidRPr="008A4CBA" w:rsidRDefault="008A4CBA" w:rsidP="008A4CBA">
      <w:pPr>
        <w:tabs>
          <w:tab w:val="left" w:pos="1080"/>
        </w:tabs>
        <w:autoSpaceDE w:val="0"/>
        <w:jc w:val="both"/>
        <w:rPr>
          <w:rFonts w:ascii="Times New Roman" w:eastAsia="Arial" w:hAnsi="Times New Roman" w:cs="Times New Roman"/>
          <w:sz w:val="24"/>
          <w:szCs w:val="24"/>
          <w:shd w:val="clear" w:color="auto" w:fill="FFFF00"/>
        </w:rPr>
      </w:pPr>
      <w:r w:rsidRPr="008A4CBA">
        <w:rPr>
          <w:rFonts w:ascii="Times New Roman" w:hAnsi="Times New Roman" w:cs="Times New Roman"/>
          <w:sz w:val="24"/>
          <w:szCs w:val="24"/>
        </w:rPr>
        <w:lastRenderedPageBreak/>
        <w:t xml:space="preserve">           16.14.Участник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8A4CBA" w:rsidRPr="008A4CBA" w:rsidRDefault="008A4CBA" w:rsidP="008A4CBA">
      <w:pPr>
        <w:tabs>
          <w:tab w:val="left" w:pos="1080"/>
        </w:tabs>
        <w:autoSpaceDE w:val="0"/>
        <w:jc w:val="both"/>
        <w:rPr>
          <w:rFonts w:ascii="Times New Roman" w:eastAsia="Arial" w:hAnsi="Times New Roman" w:cs="Times New Roman"/>
          <w:sz w:val="24"/>
          <w:szCs w:val="24"/>
          <w:shd w:val="clear" w:color="auto" w:fill="FFFF00"/>
        </w:rPr>
      </w:pPr>
      <w:r w:rsidRPr="008A4CBA">
        <w:rPr>
          <w:rFonts w:ascii="Times New Roman" w:hAnsi="Times New Roman" w:cs="Times New Roman"/>
          <w:sz w:val="24"/>
          <w:szCs w:val="24"/>
        </w:rPr>
        <w:t xml:space="preserve">          16.15.В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 Ценовые параметры указываются в ценах первого года срока действия Концессионного соглашения. </w:t>
      </w:r>
    </w:p>
    <w:p w:rsidR="008A4CBA" w:rsidRPr="008A4CBA" w:rsidRDefault="008A4CBA" w:rsidP="008A4CBA">
      <w:pPr>
        <w:tabs>
          <w:tab w:val="left" w:pos="1080"/>
        </w:tabs>
        <w:autoSpaceDE w:val="0"/>
        <w:jc w:val="both"/>
        <w:rPr>
          <w:rFonts w:ascii="Times New Roman" w:hAnsi="Times New Roman" w:cs="Times New Roman"/>
          <w:sz w:val="24"/>
          <w:szCs w:val="24"/>
        </w:rPr>
      </w:pPr>
      <w:r w:rsidRPr="008A4CBA">
        <w:rPr>
          <w:rFonts w:ascii="Times New Roman" w:hAnsi="Times New Roman" w:cs="Times New Roman"/>
          <w:sz w:val="24"/>
          <w:szCs w:val="24"/>
        </w:rPr>
        <w:t xml:space="preserve">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8A4CBA">
        <w:rPr>
          <w:rFonts w:ascii="Times New Roman" w:hAnsi="Times New Roman" w:cs="Times New Roman"/>
          <w:sz w:val="24"/>
          <w:szCs w:val="24"/>
        </w:rPr>
        <w:t>Конкурса</w:t>
      </w:r>
      <w:proofErr w:type="gramEnd"/>
      <w:r w:rsidRPr="008A4CBA">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8A4CBA" w:rsidRPr="008A4CBA" w:rsidRDefault="008A4CBA" w:rsidP="008A4CBA">
      <w:pPr>
        <w:tabs>
          <w:tab w:val="left" w:pos="1080"/>
        </w:tabs>
        <w:autoSpaceDE w:val="0"/>
        <w:jc w:val="both"/>
        <w:rPr>
          <w:rFonts w:ascii="Times New Roman" w:hAnsi="Times New Roman" w:cs="Times New Roman"/>
          <w:b/>
          <w:bCs/>
          <w:sz w:val="24"/>
          <w:szCs w:val="24"/>
        </w:rPr>
      </w:pPr>
      <w:r w:rsidRPr="008A4CBA">
        <w:rPr>
          <w:rFonts w:ascii="Times New Roman" w:hAnsi="Times New Roman" w:cs="Times New Roman"/>
          <w:sz w:val="24"/>
          <w:szCs w:val="24"/>
        </w:rPr>
        <w:t xml:space="preserve">           16.16.В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8A4CBA">
        <w:rPr>
          <w:rFonts w:ascii="Times New Roman" w:hAnsi="Times New Roman" w:cs="Times New Roman"/>
          <w:sz w:val="24"/>
          <w:szCs w:val="24"/>
        </w:rPr>
        <w:t>конкурса</w:t>
      </w:r>
      <w:proofErr w:type="gramEnd"/>
      <w:r w:rsidRPr="008A4CBA">
        <w:rPr>
          <w:rFonts w:ascii="Times New Roman" w:hAnsi="Times New Roman" w:cs="Times New Roman"/>
          <w:sz w:val="24"/>
          <w:szCs w:val="24"/>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8A4CBA" w:rsidRPr="008A4CBA" w:rsidRDefault="008A4CBA" w:rsidP="008A4CBA">
      <w:pPr>
        <w:pStyle w:val="Standard"/>
        <w:tabs>
          <w:tab w:val="left" w:pos="-284"/>
        </w:tabs>
        <w:autoSpaceDE w:val="0"/>
        <w:rPr>
          <w:rFonts w:eastAsia="Times New Roman" w:cs="Times New Roman"/>
          <w:b/>
          <w:bCs/>
          <w:lang w:val="ru-RU"/>
        </w:rPr>
      </w:pPr>
    </w:p>
    <w:p w:rsidR="008A4CBA" w:rsidRPr="008A4CBA" w:rsidRDefault="008A4CBA" w:rsidP="008A4CBA">
      <w:pPr>
        <w:pStyle w:val="Standard"/>
        <w:autoSpaceDE w:val="0"/>
        <w:ind w:left="567"/>
        <w:jc w:val="center"/>
        <w:rPr>
          <w:rFonts w:eastAsia="Times New Roman" w:cs="Times New Roman"/>
          <w:b/>
          <w:lang w:val="ru-RU"/>
        </w:rPr>
      </w:pPr>
      <w:r w:rsidRPr="008A4CBA">
        <w:rPr>
          <w:rFonts w:eastAsia="Times New Roman CYR" w:cs="Times New Roman"/>
          <w:b/>
          <w:bCs/>
          <w:lang w:val="ru-RU"/>
        </w:rPr>
        <w:t>17. Порядок и срок изменения и (или) отзыва Заявок и Конкурсных предложений</w:t>
      </w:r>
    </w:p>
    <w:p w:rsidR="008A4CBA" w:rsidRPr="008A4CBA" w:rsidRDefault="008A4CBA" w:rsidP="008A4CBA">
      <w:pPr>
        <w:pStyle w:val="Standard"/>
        <w:tabs>
          <w:tab w:val="left" w:pos="-284"/>
        </w:tabs>
        <w:autoSpaceDE w:val="0"/>
        <w:ind w:firstLine="567"/>
        <w:jc w:val="both"/>
        <w:rPr>
          <w:rFonts w:eastAsia="Times New Roman" w:cs="Times New Roman"/>
          <w:b/>
          <w:lang w:val="ru-RU"/>
        </w:rPr>
      </w:pP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8A4CBA">
        <w:rPr>
          <w:rFonts w:ascii="Times New Roman" w:hAnsi="Times New Roman" w:cs="Times New Roman"/>
          <w:bCs/>
          <w:sz w:val="24"/>
          <w:szCs w:val="24"/>
        </w:rPr>
        <w:t>17.1.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8A4CBA" w:rsidRPr="008A4CBA" w:rsidRDefault="008A4CBA" w:rsidP="008A4CBA">
      <w:pPr>
        <w:shd w:val="clear" w:color="auto" w:fill="FFFFFF"/>
        <w:tabs>
          <w:tab w:val="left" w:pos="142"/>
        </w:tabs>
        <w:autoSpaceDE w:val="0"/>
        <w:jc w:val="both"/>
        <w:rPr>
          <w:rFonts w:ascii="Times New Roman" w:hAnsi="Times New Roman" w:cs="Times New Roman"/>
          <w:sz w:val="24"/>
          <w:szCs w:val="24"/>
        </w:rPr>
      </w:pPr>
      <w:r w:rsidRPr="008A4CBA">
        <w:rPr>
          <w:rFonts w:ascii="Times New Roman" w:hAnsi="Times New Roman" w:cs="Times New Roman"/>
          <w:bCs/>
          <w:sz w:val="24"/>
          <w:szCs w:val="24"/>
        </w:rPr>
        <w:tab/>
        <w:t xml:space="preserve">        17.2. 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w:t>
      </w:r>
      <w:r w:rsidRPr="008A4CBA">
        <w:rPr>
          <w:rFonts w:ascii="Times New Roman" w:hAnsi="Times New Roman" w:cs="Times New Roman"/>
          <w:sz w:val="24"/>
          <w:szCs w:val="24"/>
        </w:rPr>
        <w:t>В  КОНКУРСЕ НА ПРАВО ЗАКЛЮЧЕНИЯ КОНЦЕССИОННОГО СОГЛАШЕНИЯ В ОТНОШЕНИИ ОБЪЕКТОВ ЦЕНТРАЛИЗОВАННОЙ СИСТЕМЫ ТЕПЛОСНАБЖЕНИЯ МУНИЦИПАЛЬНОГО ОБРАЗОВАНИЯ БЕЛОВСКИЙ ГОРОДСКОЙ ОКРУГ КЕМЕРОВСКОЙ  ОБЛАСТИ»</w:t>
      </w: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8A4CBA">
        <w:rPr>
          <w:rFonts w:ascii="Times New Roman" w:hAnsi="Times New Roman" w:cs="Times New Roman"/>
          <w:bCs/>
          <w:sz w:val="24"/>
          <w:szCs w:val="24"/>
        </w:rPr>
        <w:t>17.3.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8A4CBA">
        <w:rPr>
          <w:rFonts w:ascii="Times New Roman" w:hAnsi="Times New Roman" w:cs="Times New Roman"/>
          <w:bCs/>
          <w:sz w:val="24"/>
          <w:szCs w:val="24"/>
        </w:rPr>
        <w:t>17.4.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8A4CBA">
        <w:rPr>
          <w:rFonts w:ascii="Times New Roman" w:hAnsi="Times New Roman" w:cs="Times New Roman"/>
          <w:bCs/>
          <w:sz w:val="24"/>
          <w:szCs w:val="24"/>
        </w:rPr>
        <w:t xml:space="preserve">17.5. 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8A4CBA" w:rsidRPr="008A4CBA" w:rsidRDefault="008A4CBA" w:rsidP="008A4CBA">
      <w:pPr>
        <w:shd w:val="clear" w:color="auto" w:fill="FFFFFF"/>
        <w:tabs>
          <w:tab w:val="left" w:pos="142"/>
        </w:tabs>
        <w:autoSpaceDE w:val="0"/>
        <w:jc w:val="both"/>
        <w:rPr>
          <w:rFonts w:ascii="Times New Roman" w:hAnsi="Times New Roman" w:cs="Times New Roman"/>
          <w:sz w:val="24"/>
          <w:szCs w:val="24"/>
        </w:rPr>
      </w:pPr>
      <w:r w:rsidRPr="008A4CBA">
        <w:rPr>
          <w:rFonts w:ascii="Times New Roman" w:hAnsi="Times New Roman" w:cs="Times New Roman"/>
          <w:bCs/>
          <w:sz w:val="24"/>
          <w:szCs w:val="24"/>
        </w:rPr>
        <w:tab/>
      </w:r>
      <w:r w:rsidRPr="008A4CBA">
        <w:rPr>
          <w:rFonts w:ascii="Times New Roman" w:hAnsi="Times New Roman" w:cs="Times New Roman"/>
          <w:bCs/>
          <w:sz w:val="24"/>
          <w:szCs w:val="24"/>
        </w:rPr>
        <w:tab/>
        <w:t>17.6. Конверты с изменениями Конкурсных предложений маркируются «ИЗМЕНЕНИЕ КОНКУРСНОГО ПРЕДЛОЖЕНИЯ НА УЧАСТИЕ В КОНКУРСЕ</w:t>
      </w:r>
      <w:r w:rsidRPr="008A4CBA">
        <w:rPr>
          <w:rFonts w:ascii="Times New Roman" w:hAnsi="Times New Roman" w:cs="Times New Roman"/>
          <w:sz w:val="24"/>
          <w:szCs w:val="24"/>
        </w:rPr>
        <w:t xml:space="preserve"> НА ПРАВО ЗАКЛЮЧЕНИЯ </w:t>
      </w:r>
      <w:r w:rsidRPr="008A4CBA">
        <w:rPr>
          <w:rFonts w:ascii="Times New Roman" w:hAnsi="Times New Roman" w:cs="Times New Roman"/>
          <w:sz w:val="24"/>
          <w:szCs w:val="24"/>
        </w:rPr>
        <w:lastRenderedPageBreak/>
        <w:t>КОНЦЕССИОННОГО СОГЛАШЕНИЯ В ОТНОШЕНИИ ОБЪЕКТОВ ЦЕНТРАЛИЗОВАННОЙ СИСТЕМЫ ТЕПЛОСНАБЖЕНИЯ МУНИЦИПАЛЬНОГО ОБРАЗОВАНИЯ БЕЛОВСКИЙ ГОРОДСКОЙ ОКРУГ КЕМЕРОВСКОЙ  ОБЛАСТИ»</w:t>
      </w: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8A4CBA">
        <w:rPr>
          <w:rFonts w:ascii="Times New Roman" w:hAnsi="Times New Roman" w:cs="Times New Roman"/>
          <w:sz w:val="24"/>
          <w:szCs w:val="24"/>
        </w:rPr>
        <w:t xml:space="preserve"> </w:t>
      </w:r>
      <w:r w:rsidRPr="008A4CBA">
        <w:rPr>
          <w:rFonts w:ascii="Times New Roman" w:hAnsi="Times New Roman" w:cs="Times New Roman"/>
          <w:bCs/>
          <w:sz w:val="24"/>
          <w:szCs w:val="24"/>
        </w:rPr>
        <w:t>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8A4CBA" w:rsidRPr="008A4CBA" w:rsidRDefault="008A4CBA" w:rsidP="008A4CBA">
      <w:pPr>
        <w:tabs>
          <w:tab w:val="left" w:pos="900"/>
        </w:tabs>
        <w:autoSpaceDE w:val="0"/>
        <w:ind w:firstLine="567"/>
        <w:jc w:val="both"/>
        <w:rPr>
          <w:rFonts w:ascii="Times New Roman" w:hAnsi="Times New Roman" w:cs="Times New Roman"/>
          <w:bCs/>
          <w:sz w:val="24"/>
          <w:szCs w:val="24"/>
        </w:rPr>
      </w:pPr>
      <w:r w:rsidRPr="008A4CBA">
        <w:rPr>
          <w:rFonts w:ascii="Times New Roman" w:hAnsi="Times New Roman" w:cs="Times New Roman"/>
          <w:bCs/>
          <w:sz w:val="24"/>
          <w:szCs w:val="24"/>
        </w:rPr>
        <w:t>17.7. В случае</w:t>
      </w:r>
      <w:proofErr w:type="gramStart"/>
      <w:r w:rsidRPr="008A4CBA">
        <w:rPr>
          <w:rFonts w:ascii="Times New Roman" w:hAnsi="Times New Roman" w:cs="Times New Roman"/>
          <w:bCs/>
          <w:sz w:val="24"/>
          <w:szCs w:val="24"/>
        </w:rPr>
        <w:t>,</w:t>
      </w:r>
      <w:proofErr w:type="gramEnd"/>
      <w:r w:rsidRPr="008A4CBA">
        <w:rPr>
          <w:rFonts w:ascii="Times New Roman" w:hAnsi="Times New Roman" w:cs="Times New Roman"/>
          <w:bCs/>
          <w:sz w:val="24"/>
          <w:szCs w:val="24"/>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bCs/>
          <w:sz w:val="24"/>
          <w:szCs w:val="24"/>
        </w:rPr>
        <w:t>17.8.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8A4CBA" w:rsidRPr="008A4CBA" w:rsidRDefault="008A4CBA" w:rsidP="008A4CBA">
      <w:pPr>
        <w:pStyle w:val="Standard"/>
        <w:autoSpaceDE w:val="0"/>
        <w:jc w:val="both"/>
        <w:rPr>
          <w:rFonts w:eastAsia="Times New Roman" w:cs="Times New Roman"/>
          <w:lang w:val="ru-RU"/>
        </w:rPr>
      </w:pPr>
    </w:p>
    <w:p w:rsidR="008A4CBA" w:rsidRPr="008A4CBA" w:rsidRDefault="008A4CBA" w:rsidP="008A4CBA">
      <w:pPr>
        <w:pStyle w:val="Standard"/>
        <w:autoSpaceDE w:val="0"/>
        <w:ind w:left="360"/>
        <w:jc w:val="center"/>
        <w:rPr>
          <w:rFonts w:cs="Times New Roman"/>
        </w:rPr>
      </w:pPr>
      <w:r w:rsidRPr="008A4CBA">
        <w:rPr>
          <w:rFonts w:eastAsia="Times New Roman CYR" w:cs="Times New Roman"/>
          <w:b/>
          <w:bCs/>
          <w:lang w:val="ru-RU"/>
        </w:rPr>
        <w:t>18. Порядок, время вскрытия конвертов с Конкурсными предложениями</w:t>
      </w:r>
    </w:p>
    <w:p w:rsidR="008A4CBA" w:rsidRPr="008A4CBA" w:rsidRDefault="008A4CBA" w:rsidP="008A4CBA">
      <w:pPr>
        <w:pStyle w:val="western"/>
        <w:spacing w:before="0" w:after="0"/>
        <w:ind w:left="357"/>
        <w:jc w:val="both"/>
      </w:pPr>
      <w:bookmarkStart w:id="2" w:name="sub_3101"/>
    </w:p>
    <w:p w:rsidR="008A4CBA" w:rsidRPr="008A4CBA" w:rsidRDefault="008A4CBA" w:rsidP="008A4CBA">
      <w:pPr>
        <w:pStyle w:val="western"/>
        <w:tabs>
          <w:tab w:val="left" w:pos="900"/>
        </w:tabs>
        <w:spacing w:before="0" w:after="0"/>
        <w:ind w:firstLine="567"/>
        <w:jc w:val="both"/>
      </w:pPr>
      <w:r w:rsidRPr="00D65706">
        <w:t xml:space="preserve">18.1. Конверты с Конкурсными предложениями вскрываются на заседании Конкурсной комиссии по адресу : </w:t>
      </w:r>
      <w:r w:rsidRPr="00D65706">
        <w:rPr>
          <w:bCs/>
          <w:color w:val="000000"/>
        </w:rPr>
        <w:t>652600, Кемеровская область, г</w:t>
      </w:r>
      <w:proofErr w:type="gramStart"/>
      <w:r w:rsidRPr="00D65706">
        <w:rPr>
          <w:bCs/>
          <w:color w:val="000000"/>
        </w:rPr>
        <w:t>.Б</w:t>
      </w:r>
      <w:proofErr w:type="gramEnd"/>
      <w:r w:rsidRPr="00D65706">
        <w:rPr>
          <w:bCs/>
          <w:color w:val="000000"/>
        </w:rPr>
        <w:t>елово, ул.Советская,21, каб.</w:t>
      </w:r>
      <w:r w:rsidRPr="00D65706">
        <w:t>216 (зам.главы города по ЖКХ Смараков С.В.),  в 1</w:t>
      </w:r>
      <w:r w:rsidR="00D65706" w:rsidRPr="00D65706">
        <w:t>1</w:t>
      </w:r>
      <w:r w:rsidRPr="00D65706">
        <w:t xml:space="preserve"> часов 00 минут </w:t>
      </w:r>
      <w:r w:rsidR="00D65706" w:rsidRPr="00D65706">
        <w:t>18</w:t>
      </w:r>
      <w:r w:rsidRPr="00D65706">
        <w:t xml:space="preserve"> </w:t>
      </w:r>
      <w:r w:rsidR="00D65706" w:rsidRPr="00D65706">
        <w:t>дека</w:t>
      </w:r>
      <w:r w:rsidRPr="00D65706">
        <w:t>бря 201</w:t>
      </w:r>
      <w:r w:rsidR="00D65706" w:rsidRPr="00D65706">
        <w:t>8</w:t>
      </w:r>
      <w:r w:rsidRPr="00D65706">
        <w:t xml:space="preserve"> года по местному времени</w:t>
      </w:r>
      <w:r w:rsidRPr="00D65706">
        <w:rPr>
          <w:b/>
        </w:rPr>
        <w:t>.</w:t>
      </w:r>
      <w:r w:rsidRPr="008A4CBA">
        <w:t xml:space="preserve"> </w:t>
      </w:r>
    </w:p>
    <w:p w:rsidR="008A4CBA" w:rsidRPr="008A4CBA" w:rsidRDefault="008A4CBA" w:rsidP="001E364B">
      <w:pPr>
        <w:numPr>
          <w:ilvl w:val="1"/>
          <w:numId w:val="14"/>
        </w:numPr>
        <w:tabs>
          <w:tab w:val="left" w:pos="900"/>
        </w:tabs>
        <w:suppressAutoHyphens/>
        <w:autoSpaceDE w:val="0"/>
        <w:spacing w:before="75" w:after="0" w:line="240" w:lineRule="auto"/>
        <w:ind w:left="0" w:firstLine="567"/>
        <w:jc w:val="both"/>
        <w:rPr>
          <w:rFonts w:ascii="Times New Roman" w:hAnsi="Times New Roman" w:cs="Times New Roman"/>
          <w:sz w:val="24"/>
          <w:szCs w:val="24"/>
        </w:rPr>
      </w:pPr>
      <w:proofErr w:type="gramStart"/>
      <w:r w:rsidRPr="008A4CBA">
        <w:rPr>
          <w:rFonts w:ascii="Times New Roman"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bookmarkEnd w:id="2"/>
      <w:proofErr w:type="gramEnd"/>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18.3.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процедуры вскрытия конвертов, не создавая при этом препятствий работе конкурсной комиссии </w:t>
      </w:r>
      <w:r w:rsidRPr="008A4CBA">
        <w:rPr>
          <w:rFonts w:ascii="Times New Roman" w:hAnsi="Times New Roman" w:cs="Times New Roman"/>
          <w:color w:val="000000"/>
          <w:sz w:val="24"/>
          <w:szCs w:val="24"/>
        </w:rPr>
        <w:t>и не нарушая права иных Участников конкурса</w:t>
      </w:r>
      <w:r w:rsidRPr="008A4CBA">
        <w:rPr>
          <w:rFonts w:ascii="Times New Roman" w:hAnsi="Times New Roman" w:cs="Times New Roman"/>
          <w:sz w:val="24"/>
          <w:szCs w:val="24"/>
        </w:rPr>
        <w:t>.</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bookmarkStart w:id="3" w:name="sub_3103"/>
      <w:r w:rsidRPr="008A4CBA">
        <w:rPr>
          <w:rFonts w:ascii="Times New Roman" w:hAnsi="Times New Roman" w:cs="Times New Roman"/>
          <w:sz w:val="24"/>
          <w:szCs w:val="24"/>
        </w:rPr>
        <w:t xml:space="preserve">18.4. </w:t>
      </w:r>
      <w:proofErr w:type="gramStart"/>
      <w:r w:rsidRPr="008A4CBA">
        <w:rPr>
          <w:rFonts w:ascii="Times New Roman" w:hAnsi="Times New Roman" w:cs="Times New Roman"/>
          <w:sz w:val="24"/>
          <w:szCs w:val="24"/>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4" w:name="sub_3104"/>
      <w:bookmarkEnd w:id="3"/>
      <w:r w:rsidRPr="008A4CBA">
        <w:rPr>
          <w:rFonts w:ascii="Times New Roman" w:hAnsi="Times New Roman" w:cs="Times New Roman"/>
          <w:sz w:val="24"/>
          <w:szCs w:val="24"/>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18.5.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8A4CBA">
        <w:rPr>
          <w:rFonts w:ascii="Times New Roman" w:hAnsi="Times New Roman" w:cs="Times New Roman"/>
          <w:sz w:val="24"/>
          <w:szCs w:val="24"/>
        </w:rPr>
        <w:t>конкурса</w:t>
      </w:r>
      <w:proofErr w:type="gramEnd"/>
      <w:r w:rsidRPr="008A4CBA">
        <w:rPr>
          <w:rFonts w:ascii="Times New Roman" w:hAnsi="Times New Roman" w:cs="Times New Roman"/>
          <w:sz w:val="24"/>
          <w:szCs w:val="24"/>
        </w:rPr>
        <w:t xml:space="preserve"> вместе с описью </w:t>
      </w:r>
      <w:r w:rsidRPr="008A4CBA">
        <w:rPr>
          <w:rFonts w:ascii="Times New Roman" w:hAnsi="Times New Roman" w:cs="Times New Roman"/>
          <w:sz w:val="24"/>
          <w:szCs w:val="24"/>
        </w:rPr>
        <w:lastRenderedPageBreak/>
        <w:t xml:space="preserve">представленных им документов и материалов, на которой делается отметка об отказе в </w:t>
      </w:r>
      <w:proofErr w:type="gramStart"/>
      <w:r w:rsidRPr="008A4CBA">
        <w:rPr>
          <w:rFonts w:ascii="Times New Roman" w:hAnsi="Times New Roman" w:cs="Times New Roman"/>
          <w:sz w:val="24"/>
          <w:szCs w:val="24"/>
        </w:rPr>
        <w:t>принятии</w:t>
      </w:r>
      <w:proofErr w:type="gramEnd"/>
      <w:r w:rsidRPr="008A4CBA">
        <w:rPr>
          <w:rFonts w:ascii="Times New Roman" w:hAnsi="Times New Roman" w:cs="Times New Roman"/>
          <w:sz w:val="24"/>
          <w:szCs w:val="24"/>
        </w:rPr>
        <w:t xml:space="preserve"> Конкурсного предложения.</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18.6. </w:t>
      </w:r>
      <w:r w:rsidRPr="008A4CBA">
        <w:rPr>
          <w:rFonts w:ascii="Times New Roman" w:hAnsi="Times New Roman" w:cs="Times New Roman"/>
          <w:bCs/>
          <w:sz w:val="24"/>
          <w:szCs w:val="24"/>
        </w:rPr>
        <w:t xml:space="preserve">Участники конкурса представляют письменные разъяснения поданных Конкурсных предложений по запросам Конкурсной комиссии не позднее 1 (одного) рабочего дня </w:t>
      </w:r>
      <w:proofErr w:type="gramStart"/>
      <w:r w:rsidRPr="008A4CBA">
        <w:rPr>
          <w:rFonts w:ascii="Times New Roman" w:hAnsi="Times New Roman" w:cs="Times New Roman"/>
          <w:bCs/>
          <w:sz w:val="24"/>
          <w:szCs w:val="24"/>
        </w:rPr>
        <w:t>с даты получения</w:t>
      </w:r>
      <w:proofErr w:type="gramEnd"/>
      <w:r w:rsidRPr="008A4CBA">
        <w:rPr>
          <w:rFonts w:ascii="Times New Roman" w:hAnsi="Times New Roman" w:cs="Times New Roman"/>
          <w:bCs/>
          <w:sz w:val="24"/>
          <w:szCs w:val="24"/>
        </w:rPr>
        <w:t xml:space="preserve"> запроса, либо представляют устные разъяснения по запросам Конкурсной комиссии непосредственно при вскрытии конвертов с Конкурсными предложениями.</w:t>
      </w:r>
    </w:p>
    <w:bookmarkEnd w:id="4"/>
    <w:p w:rsidR="008A4CBA" w:rsidRPr="008A4CBA" w:rsidRDefault="008A4CBA" w:rsidP="008A4CBA">
      <w:pPr>
        <w:pStyle w:val="Standard"/>
        <w:autoSpaceDE w:val="0"/>
        <w:ind w:left="360"/>
        <w:jc w:val="center"/>
        <w:rPr>
          <w:rFonts w:cs="Times New Roman"/>
          <w:b/>
        </w:rPr>
      </w:pPr>
      <w:r w:rsidRPr="008A4CBA">
        <w:rPr>
          <w:rFonts w:eastAsia="Times New Roman CYR" w:cs="Times New Roman"/>
          <w:b/>
          <w:bCs/>
          <w:lang w:val="ru-RU"/>
        </w:rPr>
        <w:t>19. Порядок рассмотрения и оценки Конкурсных предложений</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19.1. Рассмотрение и оценка Конкурсных предложений осуществляются Конкурсной комиссией путем:</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определения соответствия Конкурсного предложения требованиям Конкурсной документации,</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19.2. Конкурсная комиссия на основании результатов рассмотрения Конкурсных предложений принимает решение о:</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proofErr w:type="gramStart"/>
      <w:r w:rsidRPr="008A4CBA">
        <w:rPr>
          <w:rFonts w:ascii="Times New Roman" w:hAnsi="Times New Roman" w:cs="Times New Roman"/>
          <w:sz w:val="24"/>
          <w:szCs w:val="24"/>
        </w:rPr>
        <w:t>соответствии</w:t>
      </w:r>
      <w:proofErr w:type="gramEnd"/>
      <w:r w:rsidRPr="008A4CBA">
        <w:rPr>
          <w:rFonts w:ascii="Times New Roman" w:hAnsi="Times New Roman" w:cs="Times New Roman"/>
          <w:sz w:val="24"/>
          <w:szCs w:val="24"/>
        </w:rPr>
        <w:t xml:space="preserve"> Конкурсного предложения требованиям Конкурсной документации,</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proofErr w:type="gramStart"/>
      <w:r w:rsidRPr="008A4CBA">
        <w:rPr>
          <w:rFonts w:ascii="Times New Roman" w:hAnsi="Times New Roman" w:cs="Times New Roman"/>
          <w:sz w:val="24"/>
          <w:szCs w:val="24"/>
        </w:rPr>
        <w:t>несоответствии</w:t>
      </w:r>
      <w:proofErr w:type="gramEnd"/>
      <w:r w:rsidRPr="008A4CBA">
        <w:rPr>
          <w:rFonts w:ascii="Times New Roman" w:hAnsi="Times New Roman" w:cs="Times New Roman"/>
          <w:sz w:val="24"/>
          <w:szCs w:val="24"/>
        </w:rPr>
        <w:t xml:space="preserve"> Конкурсного предложения требованиям Конкурсной документации.</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19.3. Решение о несоответствии Конкурсного предложения требованиям Конкурсной документации принимается Конкурсной комиссией в случае, если:</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proofErr w:type="gramStart"/>
      <w:r w:rsidRPr="008A4CBA">
        <w:rPr>
          <w:rFonts w:ascii="Times New Roman" w:hAnsi="Times New Roman" w:cs="Times New Roman"/>
          <w:sz w:val="24"/>
          <w:szCs w:val="24"/>
        </w:rPr>
        <w:t>рост необходимой валовой выручки от осуществления регулируемых видов деятельности в сфере теплоснабжения, рассчитанной в номинальных ценах с использованием значений критериев конкурса, указанных в конкурсном предложении (за исключением плановых  значений показателей деятельности концессионера), индексов цен, неподконтрольных расходов, иных цен, значений, параметров, указанных в Приложениях № 13-16 к настоящей Конкурсной документации, превышает предельный рост необходимой валовой выручки,  указанный в Приложении № 17  к настоящей</w:t>
      </w:r>
      <w:proofErr w:type="gramEnd"/>
      <w:r w:rsidRPr="008A4CBA">
        <w:rPr>
          <w:rFonts w:ascii="Times New Roman" w:hAnsi="Times New Roman" w:cs="Times New Roman"/>
          <w:sz w:val="24"/>
          <w:szCs w:val="24"/>
        </w:rPr>
        <w:t xml:space="preserve"> Конкурсной документации. </w:t>
      </w:r>
    </w:p>
    <w:p w:rsidR="008A4CBA" w:rsidRPr="008A4CBA" w:rsidRDefault="008A4CBA" w:rsidP="001E364B">
      <w:pPr>
        <w:numPr>
          <w:ilvl w:val="1"/>
          <w:numId w:val="8"/>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представленные Участником конкурса документы и материалы недостоверны.</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19.4. Для оценки достоверности представленных Конкурсных предложений, документов и материалов Участника конкурса Конкурсная комиссия вправе привлечь экспертов. </w:t>
      </w:r>
    </w:p>
    <w:p w:rsidR="008A4CBA" w:rsidRPr="008A4CBA" w:rsidRDefault="008A4CBA" w:rsidP="008A4CBA">
      <w:pPr>
        <w:tabs>
          <w:tab w:val="left" w:pos="900"/>
        </w:tabs>
        <w:autoSpaceDE w:val="0"/>
        <w:ind w:firstLine="567"/>
        <w:jc w:val="both"/>
        <w:rPr>
          <w:rFonts w:ascii="Times New Roman" w:eastAsia="Times New Roman CYR" w:hAnsi="Times New Roman" w:cs="Times New Roman"/>
          <w:sz w:val="24"/>
          <w:szCs w:val="24"/>
        </w:rPr>
      </w:pPr>
      <w:r w:rsidRPr="008A4CBA">
        <w:rPr>
          <w:rFonts w:ascii="Times New Roman" w:hAnsi="Times New Roman" w:cs="Times New Roman"/>
          <w:sz w:val="24"/>
          <w:szCs w:val="24"/>
        </w:rPr>
        <w:t>19.5. 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rsidR="008A4CBA" w:rsidRPr="008A4CBA" w:rsidRDefault="008A4CBA" w:rsidP="008A4CBA">
      <w:pPr>
        <w:pStyle w:val="Standard"/>
        <w:autoSpaceDE w:val="0"/>
        <w:ind w:firstLine="567"/>
        <w:jc w:val="both"/>
        <w:rPr>
          <w:rFonts w:cs="Times New Roman"/>
        </w:rPr>
      </w:pPr>
      <w:r w:rsidRPr="008A4CBA">
        <w:rPr>
          <w:rFonts w:eastAsia="Times New Roman CYR" w:cs="Times New Roman"/>
          <w:lang w:val="ru-RU"/>
        </w:rPr>
        <w:t>19.6. 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8A4CBA" w:rsidRPr="008A4CBA" w:rsidRDefault="008A4CBA" w:rsidP="001E364B">
      <w:pPr>
        <w:pStyle w:val="Standard"/>
        <w:numPr>
          <w:ilvl w:val="1"/>
          <w:numId w:val="15"/>
        </w:numPr>
        <w:tabs>
          <w:tab w:val="left" w:pos="900"/>
        </w:tabs>
        <w:autoSpaceDE w:val="0"/>
        <w:ind w:left="0" w:firstLine="567"/>
        <w:jc w:val="both"/>
        <w:rPr>
          <w:rFonts w:eastAsia="Calibri" w:cs="Times New Roman"/>
          <w:lang w:val="ru-RU"/>
        </w:rPr>
      </w:pPr>
      <w:r w:rsidRPr="008A4CBA">
        <w:rPr>
          <w:rFonts w:cs="Times New Roman"/>
        </w:rPr>
        <w:t xml:space="preserve">Оценка Конкурсных предложений осуществляется </w:t>
      </w:r>
      <w:r w:rsidRPr="008A4CBA">
        <w:rPr>
          <w:rFonts w:cs="Times New Roman"/>
          <w:bCs/>
        </w:rPr>
        <w:t xml:space="preserve">Конкурсной комиссией </w:t>
      </w:r>
      <w:r w:rsidRPr="008A4CBA">
        <w:rPr>
          <w:rFonts w:cs="Times New Roman"/>
        </w:rPr>
        <w:t xml:space="preserve">в </w:t>
      </w:r>
      <w:r w:rsidRPr="008A4CBA">
        <w:rPr>
          <w:rFonts w:cs="Times New Roman"/>
        </w:rPr>
        <w:lastRenderedPageBreak/>
        <w:t xml:space="preserve">соответствии с критериями Конкурса </w:t>
      </w:r>
      <w:r w:rsidRPr="008A4CBA">
        <w:rPr>
          <w:rFonts w:cs="Times New Roman"/>
          <w:bCs/>
        </w:rPr>
        <w:t>посредством сравнения содержащихся в Конкурсных предложе</w:t>
      </w:r>
    </w:p>
    <w:p w:rsidR="008A4CBA" w:rsidRPr="008A4CBA" w:rsidRDefault="008A4CBA" w:rsidP="008A4CBA">
      <w:pPr>
        <w:pStyle w:val="Standard"/>
        <w:tabs>
          <w:tab w:val="left" w:pos="900"/>
        </w:tabs>
        <w:autoSpaceDE w:val="0"/>
        <w:ind w:firstLine="567"/>
        <w:jc w:val="both"/>
        <w:rPr>
          <w:rFonts w:cs="Times New Roman"/>
        </w:rPr>
      </w:pPr>
      <w:r w:rsidRPr="008A4CBA">
        <w:rPr>
          <w:rFonts w:eastAsia="Calibri" w:cs="Times New Roman"/>
          <w:lang w:val="ru-RU"/>
        </w:rPr>
        <w:t xml:space="preserve">19.8. </w:t>
      </w:r>
      <w:r w:rsidRPr="008A4CBA">
        <w:rPr>
          <w:rFonts w:eastAsia="Calibri" w:cs="Times New Roman"/>
        </w:rPr>
        <w:t>Наилучшие содержащиеся в Конкурсных предложениях условия соответствуют:</w:t>
      </w:r>
    </w:p>
    <w:p w:rsidR="008A4CBA" w:rsidRPr="008A4CBA" w:rsidRDefault="008A4CBA" w:rsidP="001E364B">
      <w:pPr>
        <w:numPr>
          <w:ilvl w:val="0"/>
          <w:numId w:val="9"/>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proofErr w:type="gramStart"/>
      <w:r w:rsidRPr="008A4CBA">
        <w:rPr>
          <w:rFonts w:ascii="Times New Roman" w:hAnsi="Times New Roman" w:cs="Times New Roman"/>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8A4CBA" w:rsidRPr="008A4CBA" w:rsidRDefault="008A4CBA" w:rsidP="001E364B">
      <w:pPr>
        <w:numPr>
          <w:ilvl w:val="0"/>
          <w:numId w:val="9"/>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proofErr w:type="gramStart"/>
      <w:r w:rsidRPr="008A4CBA">
        <w:rPr>
          <w:rFonts w:ascii="Times New Roman" w:hAnsi="Times New Roman" w:cs="Times New Roman"/>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8A4CBA">
        <w:rPr>
          <w:rFonts w:ascii="Times New Roman" w:hAnsi="Times New Roman" w:cs="Times New Roman"/>
          <w:sz w:val="24"/>
          <w:szCs w:val="24"/>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eastAsia="Calibri" w:hAnsi="Times New Roman" w:cs="Times New Roman"/>
          <w:sz w:val="24"/>
          <w:szCs w:val="24"/>
        </w:rPr>
        <w:t xml:space="preserve">19.9. </w:t>
      </w:r>
      <w:proofErr w:type="gramStart"/>
      <w:r w:rsidRPr="008A4CBA">
        <w:rPr>
          <w:rFonts w:ascii="Times New Roman" w:eastAsia="Calibri" w:hAnsi="Times New Roman" w:cs="Times New Roman"/>
          <w:sz w:val="24"/>
          <w:szCs w:val="24"/>
        </w:rPr>
        <w:t>Дисконтированная выручка Участника конкурса определяется в ценах 201</w:t>
      </w:r>
      <w:r w:rsidR="00D45140">
        <w:rPr>
          <w:rFonts w:ascii="Times New Roman" w:eastAsia="Calibri" w:hAnsi="Times New Roman" w:cs="Times New Roman"/>
          <w:sz w:val="24"/>
          <w:szCs w:val="24"/>
        </w:rPr>
        <w:t>8</w:t>
      </w:r>
      <w:r w:rsidRPr="008A4CBA">
        <w:rPr>
          <w:rFonts w:ascii="Times New Roman" w:eastAsia="Calibri" w:hAnsi="Times New Roman" w:cs="Times New Roman"/>
          <w:sz w:val="24"/>
          <w:szCs w:val="24"/>
        </w:rPr>
        <w:t>г., с применением вычислительной программы, размещенной на официальном сайте в сети Интернет</w:t>
      </w:r>
      <w:r w:rsidR="00A03E79">
        <w:rPr>
          <w:rFonts w:ascii="Times New Roman" w:eastAsia="Calibri" w:hAnsi="Times New Roman" w:cs="Times New Roman"/>
          <w:sz w:val="24"/>
          <w:szCs w:val="24"/>
        </w:rPr>
        <w:t xml:space="preserve"> </w:t>
      </w:r>
      <w:hyperlink r:id="rId12" w:history="1">
        <w:r w:rsidRPr="008A4CBA">
          <w:rPr>
            <w:rStyle w:val="a6"/>
            <w:rFonts w:ascii="Times New Roman" w:eastAsia="Calibri" w:hAnsi="Times New Roman" w:cs="Times New Roman"/>
            <w:sz w:val="24"/>
            <w:szCs w:val="24"/>
          </w:rPr>
          <w:t>www.torgi.gov.ru</w:t>
        </w:r>
      </w:hyperlink>
      <w:r w:rsidRPr="008A4CBA">
        <w:rPr>
          <w:rFonts w:ascii="Times New Roman" w:eastAsia="Calibri" w:hAnsi="Times New Roman" w:cs="Times New Roman"/>
          <w:sz w:val="24"/>
          <w:szCs w:val="24"/>
        </w:rPr>
        <w:t xml:space="preserve">. Необходимая валовая выручка Участника конкурса, рассчитываемая в целях проверки на соответствие предельному росту необходимой валовой выручки, указанному в Приложении № 17 к настоящей Конкурсной документации, определяется в номинальных ценах с применением указанной вычислительной программы.  </w:t>
      </w:r>
      <w:proofErr w:type="gramEnd"/>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19.10. </w:t>
      </w:r>
      <w:proofErr w:type="gramStart"/>
      <w:r w:rsidRPr="008A4CBA">
        <w:rPr>
          <w:rFonts w:ascii="Times New Roman" w:hAnsi="Times New Roman" w:cs="Times New Roman"/>
          <w:sz w:val="24"/>
          <w:szCs w:val="24"/>
        </w:rPr>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приложении № 17 к настоящей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w:t>
      </w:r>
      <w:proofErr w:type="gramEnd"/>
      <w:r w:rsidRPr="008A4CBA">
        <w:rPr>
          <w:rFonts w:ascii="Times New Roman" w:hAnsi="Times New Roman" w:cs="Times New Roman"/>
          <w:sz w:val="24"/>
          <w:szCs w:val="24"/>
        </w:rPr>
        <w:t xml:space="preserve"> нормативными правовыми актами Российской Федерации в сфере теплоснабжения, Участник конкурса отстраняется от участия в Конкурсе.</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19.11. </w:t>
      </w:r>
      <w:proofErr w:type="gramStart"/>
      <w:r w:rsidRPr="008A4CBA">
        <w:rPr>
          <w:rFonts w:ascii="Times New Roman" w:hAnsi="Times New Roman" w:cs="Times New Roman"/>
          <w:sz w:val="24"/>
          <w:szCs w:val="24"/>
        </w:rPr>
        <w:t>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8A4CBA">
        <w:rPr>
          <w:rFonts w:ascii="Times New Roman" w:hAnsi="Times New Roman" w:cs="Times New Roman"/>
          <w:sz w:val="24"/>
          <w:szCs w:val="24"/>
        </w:rPr>
        <w:t> </w:t>
      </w:r>
      <w:proofErr w:type="gramStart"/>
      <w:r w:rsidRPr="008A4CBA">
        <w:rPr>
          <w:rFonts w:ascii="Times New Roman" w:hAnsi="Times New Roman" w:cs="Times New Roman"/>
          <w:sz w:val="24"/>
          <w:szCs w:val="24"/>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8A4CBA" w:rsidRPr="008A4CBA" w:rsidRDefault="008A4CBA" w:rsidP="008A4CBA">
      <w:pPr>
        <w:tabs>
          <w:tab w:val="left" w:pos="900"/>
        </w:tabs>
        <w:autoSpaceDE w:val="0"/>
        <w:ind w:firstLine="567"/>
        <w:jc w:val="both"/>
        <w:rPr>
          <w:rFonts w:ascii="Times New Roman" w:eastAsia="Times New Roman CYR" w:hAnsi="Times New Roman" w:cs="Times New Roman"/>
          <w:b/>
          <w:bCs/>
          <w:sz w:val="24"/>
          <w:szCs w:val="24"/>
        </w:rPr>
      </w:pPr>
      <w:r w:rsidRPr="008A4CBA">
        <w:rPr>
          <w:rFonts w:ascii="Times New Roman" w:hAnsi="Times New Roman" w:cs="Times New Roman"/>
          <w:sz w:val="24"/>
          <w:szCs w:val="24"/>
        </w:rPr>
        <w:t xml:space="preserve">19.12. </w:t>
      </w:r>
      <w:proofErr w:type="gramStart"/>
      <w:r w:rsidRPr="008A4CBA">
        <w:rPr>
          <w:rFonts w:ascii="Times New Roman" w:hAnsi="Times New Roman" w:cs="Times New Roman"/>
          <w:sz w:val="24"/>
          <w:szCs w:val="24"/>
        </w:rPr>
        <w:t xml:space="preserve">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8A4CBA">
        <w:rPr>
          <w:rFonts w:ascii="Times New Roman" w:hAnsi="Times New Roman" w:cs="Times New Roman"/>
          <w:sz w:val="24"/>
          <w:szCs w:val="24"/>
        </w:rPr>
        <w:lastRenderedPageBreak/>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roofErr w:type="gramEnd"/>
    </w:p>
    <w:p w:rsidR="008A4CBA" w:rsidRPr="008A4CBA" w:rsidRDefault="008A4CBA" w:rsidP="008A4CBA">
      <w:pPr>
        <w:pStyle w:val="Standard"/>
        <w:autoSpaceDE w:val="0"/>
        <w:jc w:val="center"/>
        <w:rPr>
          <w:rFonts w:eastAsia="Times New Roman CYR" w:cs="Times New Roman"/>
          <w:b/>
          <w:bCs/>
          <w:lang w:val="ru-RU"/>
        </w:rPr>
      </w:pPr>
      <w:bookmarkStart w:id="5" w:name="Par43"/>
      <w:bookmarkStart w:id="6" w:name="Par28"/>
      <w:bookmarkStart w:id="7" w:name="Par22"/>
      <w:bookmarkStart w:id="8" w:name="Par20"/>
      <w:bookmarkStart w:id="9" w:name="Par18"/>
      <w:bookmarkStart w:id="10" w:name="Par16"/>
      <w:bookmarkEnd w:id="5"/>
      <w:bookmarkEnd w:id="6"/>
      <w:bookmarkEnd w:id="7"/>
      <w:bookmarkEnd w:id="8"/>
      <w:bookmarkEnd w:id="9"/>
      <w:bookmarkEnd w:id="10"/>
    </w:p>
    <w:p w:rsidR="008A4CBA" w:rsidRPr="008A4CBA" w:rsidRDefault="008A4CBA" w:rsidP="008A4CBA">
      <w:pPr>
        <w:pStyle w:val="Standard"/>
        <w:autoSpaceDE w:val="0"/>
        <w:ind w:left="360"/>
        <w:jc w:val="center"/>
        <w:rPr>
          <w:rFonts w:eastAsia="Times New Roman" w:cs="Times New Roman"/>
          <w:bCs/>
          <w:lang w:val="ru-RU"/>
        </w:rPr>
      </w:pPr>
      <w:r w:rsidRPr="008A4CBA">
        <w:rPr>
          <w:rFonts w:eastAsia="Times New Roman CYR" w:cs="Times New Roman"/>
          <w:b/>
          <w:bCs/>
          <w:lang w:val="ru-RU"/>
        </w:rPr>
        <w:t>20. Порядок определения Победителя конкурса</w:t>
      </w:r>
    </w:p>
    <w:p w:rsidR="008A4CBA" w:rsidRPr="008A4CBA" w:rsidRDefault="008A4CBA" w:rsidP="008A4CBA">
      <w:pPr>
        <w:pStyle w:val="Standard"/>
        <w:autoSpaceDE w:val="0"/>
        <w:jc w:val="center"/>
        <w:rPr>
          <w:rFonts w:eastAsia="Times New Roman" w:cs="Times New Roman"/>
          <w:bCs/>
          <w:lang w:val="ru-RU"/>
        </w:rPr>
      </w:pPr>
    </w:p>
    <w:p w:rsidR="008A4CBA" w:rsidRPr="008A4CBA" w:rsidRDefault="008A4CBA" w:rsidP="008A4CBA">
      <w:pPr>
        <w:tabs>
          <w:tab w:val="left" w:pos="900"/>
        </w:tabs>
        <w:autoSpaceDE w:val="0"/>
        <w:ind w:firstLine="567"/>
        <w:jc w:val="both"/>
        <w:rPr>
          <w:rFonts w:ascii="Times New Roman" w:hAnsi="Times New Roman" w:cs="Times New Roman"/>
          <w:sz w:val="24"/>
          <w:szCs w:val="24"/>
        </w:rPr>
      </w:pPr>
      <w:bookmarkStart w:id="11" w:name="sub_332"/>
      <w:r w:rsidRPr="008A4CBA">
        <w:rPr>
          <w:rFonts w:ascii="Times New Roman" w:hAnsi="Times New Roman" w:cs="Times New Roman"/>
          <w:sz w:val="24"/>
          <w:szCs w:val="24"/>
        </w:rPr>
        <w:t>20.1. 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bookmarkStart w:id="12" w:name="sub_333"/>
      <w:bookmarkEnd w:id="11"/>
      <w:r w:rsidRPr="008A4CBA">
        <w:rPr>
          <w:rFonts w:ascii="Times New Roman" w:hAnsi="Times New Roman" w:cs="Times New Roman"/>
          <w:sz w:val="24"/>
          <w:szCs w:val="24"/>
        </w:rPr>
        <w:t>20.2. Решение об определении Победителя конкурса оформляется протоколом рассмотрения и оценки конкурсных предложений, в котором указываются:</w:t>
      </w:r>
    </w:p>
    <w:bookmarkEnd w:id="12"/>
    <w:p w:rsidR="008A4CBA" w:rsidRPr="008A4CBA" w:rsidRDefault="008A4CBA" w:rsidP="001E364B">
      <w:pPr>
        <w:numPr>
          <w:ilvl w:val="0"/>
          <w:numId w:val="10"/>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bookmarkStart w:id="13" w:name="sub_3331"/>
      <w:r w:rsidRPr="008A4CBA">
        <w:rPr>
          <w:rFonts w:ascii="Times New Roman" w:hAnsi="Times New Roman" w:cs="Times New Roman"/>
          <w:sz w:val="24"/>
          <w:szCs w:val="24"/>
        </w:rPr>
        <w:t>критерии Конкурса;</w:t>
      </w:r>
    </w:p>
    <w:bookmarkEnd w:id="13"/>
    <w:p w:rsidR="008A4CBA" w:rsidRPr="008A4CBA" w:rsidRDefault="008A4CBA" w:rsidP="001E364B">
      <w:pPr>
        <w:numPr>
          <w:ilvl w:val="0"/>
          <w:numId w:val="10"/>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bookmarkStart w:id="14" w:name="sub_3332"/>
      <w:r w:rsidRPr="008A4CBA">
        <w:rPr>
          <w:rFonts w:ascii="Times New Roman" w:hAnsi="Times New Roman" w:cs="Times New Roman"/>
          <w:sz w:val="24"/>
          <w:szCs w:val="24"/>
        </w:rPr>
        <w:t>условия, содержащиеся в Конкурсных предложениях;</w:t>
      </w:r>
    </w:p>
    <w:bookmarkEnd w:id="14"/>
    <w:p w:rsidR="008A4CBA" w:rsidRPr="008A4CBA" w:rsidRDefault="008A4CBA" w:rsidP="001E364B">
      <w:pPr>
        <w:numPr>
          <w:ilvl w:val="0"/>
          <w:numId w:val="10"/>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bookmarkStart w:id="15" w:name="sub_3333"/>
      <w:r w:rsidRPr="008A4CBA">
        <w:rPr>
          <w:rFonts w:ascii="Times New Roman" w:hAnsi="Times New Roman" w:cs="Times New Roman"/>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bookmarkEnd w:id="15"/>
    <w:p w:rsidR="008A4CBA" w:rsidRPr="008A4CBA" w:rsidRDefault="008A4CBA" w:rsidP="001E364B">
      <w:pPr>
        <w:numPr>
          <w:ilvl w:val="0"/>
          <w:numId w:val="10"/>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bookmarkStart w:id="16" w:name="sub_3334"/>
      <w:r w:rsidRPr="008A4CBA">
        <w:rPr>
          <w:rFonts w:ascii="Times New Roman" w:hAnsi="Times New Roman" w:cs="Times New Roman"/>
          <w:sz w:val="24"/>
          <w:szCs w:val="24"/>
        </w:rPr>
        <w:t>результаты оценки Конкурсных предложений в соответствии с Конкурсной документацией;</w:t>
      </w:r>
    </w:p>
    <w:bookmarkEnd w:id="16"/>
    <w:p w:rsidR="008A4CBA" w:rsidRPr="008A4CBA" w:rsidRDefault="008A4CBA" w:rsidP="001E364B">
      <w:pPr>
        <w:numPr>
          <w:ilvl w:val="0"/>
          <w:numId w:val="10"/>
        </w:numPr>
        <w:tabs>
          <w:tab w:val="left" w:pos="709"/>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bookmarkStart w:id="17" w:name="sub_3335"/>
      <w:r w:rsidRPr="008A4CBA">
        <w:rPr>
          <w:rFonts w:ascii="Times New Roman" w:hAnsi="Times New Roman" w:cs="Times New Roman"/>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bookmarkStart w:id="18" w:name="sub_334"/>
      <w:bookmarkEnd w:id="17"/>
      <w:r w:rsidRPr="008A4CBA">
        <w:rPr>
          <w:rFonts w:ascii="Times New Roman" w:hAnsi="Times New Roman" w:cs="Times New Roman"/>
          <w:sz w:val="24"/>
          <w:szCs w:val="24"/>
        </w:rPr>
        <w:t>20.3.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18"/>
    <w:p w:rsidR="00D45140" w:rsidRDefault="00D45140" w:rsidP="008A4CBA">
      <w:pPr>
        <w:pStyle w:val="Standard"/>
        <w:autoSpaceDE w:val="0"/>
        <w:ind w:left="360"/>
        <w:jc w:val="center"/>
        <w:rPr>
          <w:rFonts w:eastAsia="Times New Roman CYR" w:cs="Times New Roman"/>
          <w:b/>
          <w:bCs/>
          <w:lang w:val="ru-RU"/>
        </w:rPr>
      </w:pPr>
    </w:p>
    <w:p w:rsidR="008A4CBA" w:rsidRPr="008A4CBA" w:rsidRDefault="008A4CBA" w:rsidP="008A4CBA">
      <w:pPr>
        <w:pStyle w:val="Standard"/>
        <w:autoSpaceDE w:val="0"/>
        <w:ind w:left="360"/>
        <w:jc w:val="center"/>
        <w:rPr>
          <w:rFonts w:eastAsia="Times New Roman CYR" w:cs="Times New Roman"/>
          <w:b/>
          <w:bCs/>
          <w:lang w:val="ru-RU"/>
        </w:rPr>
      </w:pPr>
      <w:r w:rsidRPr="008A4CBA">
        <w:rPr>
          <w:rFonts w:eastAsia="Times New Roman CYR" w:cs="Times New Roman"/>
          <w:b/>
          <w:bCs/>
          <w:lang w:val="ru-RU"/>
        </w:rPr>
        <w:t>21. Срок подписания протокола о результатах проведения Конкурса</w:t>
      </w:r>
    </w:p>
    <w:p w:rsidR="008A4CBA" w:rsidRPr="008A4CBA" w:rsidRDefault="008A4CBA" w:rsidP="008A4CBA">
      <w:pPr>
        <w:pStyle w:val="Standard"/>
        <w:autoSpaceDE w:val="0"/>
        <w:jc w:val="center"/>
        <w:rPr>
          <w:rFonts w:eastAsia="Times New Roman CYR" w:cs="Times New Roman"/>
          <w:b/>
          <w:bCs/>
          <w:lang w:val="ru-RU"/>
        </w:rPr>
      </w:pPr>
    </w:p>
    <w:p w:rsidR="008A4CBA" w:rsidRPr="008A4CBA" w:rsidRDefault="008A4CBA" w:rsidP="008A4CBA">
      <w:pPr>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21.1. Конкурсной комиссией не позднее чем через 5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19" w:name="sub_34101"/>
      <w:r w:rsidRPr="008A4CBA">
        <w:rPr>
          <w:rFonts w:ascii="Times New Roman" w:hAnsi="Times New Roman" w:cs="Times New Roman"/>
          <w:sz w:val="24"/>
          <w:szCs w:val="24"/>
        </w:rPr>
        <w:t>Решение о заключении Концессионного соглашения с указанием вида Конкурса;</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0" w:name="sub_34102"/>
      <w:bookmarkEnd w:id="19"/>
      <w:r w:rsidRPr="008A4CBA">
        <w:rPr>
          <w:rFonts w:ascii="Times New Roman" w:hAnsi="Times New Roman" w:cs="Times New Roman"/>
          <w:sz w:val="24"/>
          <w:szCs w:val="24"/>
        </w:rPr>
        <w:t>сообщение о проведении Конкурса;</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1" w:name="sub_34104"/>
      <w:bookmarkEnd w:id="20"/>
      <w:r w:rsidRPr="008A4CBA">
        <w:rPr>
          <w:rFonts w:ascii="Times New Roman" w:hAnsi="Times New Roman" w:cs="Times New Roman"/>
          <w:sz w:val="24"/>
          <w:szCs w:val="24"/>
        </w:rPr>
        <w:t>Конкурсная документация и внесенные в нее изменения;</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2" w:name="sub_34105"/>
      <w:bookmarkEnd w:id="21"/>
      <w:r w:rsidRPr="008A4CBA">
        <w:rPr>
          <w:rFonts w:ascii="Times New Roman" w:hAnsi="Times New Roman" w:cs="Times New Roman"/>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3" w:name="sub_34106"/>
      <w:bookmarkEnd w:id="22"/>
      <w:r w:rsidRPr="008A4CBA">
        <w:rPr>
          <w:rFonts w:ascii="Times New Roman" w:hAnsi="Times New Roman" w:cs="Times New Roman"/>
          <w:sz w:val="24"/>
          <w:szCs w:val="24"/>
        </w:rPr>
        <w:t>протокол вскрытия конвертов с Заявками;</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4" w:name="sub_34107"/>
      <w:bookmarkEnd w:id="23"/>
      <w:r w:rsidRPr="008A4CBA">
        <w:rPr>
          <w:rFonts w:ascii="Times New Roman" w:hAnsi="Times New Roman" w:cs="Times New Roman"/>
          <w:sz w:val="24"/>
          <w:szCs w:val="24"/>
        </w:rPr>
        <w:t>оригиналы Заявок, представленные в Конкурсную комиссию;</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5" w:name="sub_34108"/>
      <w:bookmarkEnd w:id="24"/>
      <w:r w:rsidRPr="008A4CBA">
        <w:rPr>
          <w:rFonts w:ascii="Times New Roman" w:hAnsi="Times New Roman" w:cs="Times New Roman"/>
          <w:sz w:val="24"/>
          <w:szCs w:val="24"/>
        </w:rPr>
        <w:t>протокол проведения предварительного отбора Участников конкурса;</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6" w:name="sub_34109"/>
      <w:bookmarkEnd w:id="25"/>
      <w:r w:rsidRPr="008A4CBA">
        <w:rPr>
          <w:rFonts w:ascii="Times New Roman" w:hAnsi="Times New Roman" w:cs="Times New Roman"/>
          <w:sz w:val="24"/>
          <w:szCs w:val="24"/>
        </w:rPr>
        <w:t xml:space="preserve">перечень Участников конкурса, которым были направлены уведомления с предложением </w:t>
      </w:r>
      <w:proofErr w:type="gramStart"/>
      <w:r w:rsidRPr="008A4CBA">
        <w:rPr>
          <w:rFonts w:ascii="Times New Roman" w:hAnsi="Times New Roman" w:cs="Times New Roman"/>
          <w:sz w:val="24"/>
          <w:szCs w:val="24"/>
        </w:rPr>
        <w:t>представить</w:t>
      </w:r>
      <w:proofErr w:type="gramEnd"/>
      <w:r w:rsidRPr="008A4CBA">
        <w:rPr>
          <w:rFonts w:ascii="Times New Roman" w:hAnsi="Times New Roman" w:cs="Times New Roman"/>
          <w:sz w:val="24"/>
          <w:szCs w:val="24"/>
        </w:rPr>
        <w:t xml:space="preserve"> Конкурсные предложения;</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7" w:name="sub_34110"/>
      <w:bookmarkEnd w:id="26"/>
      <w:r w:rsidRPr="008A4CBA">
        <w:rPr>
          <w:rFonts w:ascii="Times New Roman" w:hAnsi="Times New Roman" w:cs="Times New Roman"/>
          <w:sz w:val="24"/>
          <w:szCs w:val="24"/>
        </w:rPr>
        <w:t>протокол вскрытия конвертов с Конкурсными предложениями;</w:t>
      </w:r>
    </w:p>
    <w:p w:rsidR="008A4CBA" w:rsidRPr="008A4CBA" w:rsidRDefault="008A4CBA" w:rsidP="001E364B">
      <w:pPr>
        <w:numPr>
          <w:ilvl w:val="0"/>
          <w:numId w:val="13"/>
        </w:numPr>
        <w:suppressAutoHyphens/>
        <w:autoSpaceDE w:val="0"/>
        <w:spacing w:after="0" w:line="240" w:lineRule="auto"/>
        <w:ind w:left="0" w:firstLine="567"/>
        <w:jc w:val="both"/>
        <w:rPr>
          <w:rFonts w:ascii="Times New Roman" w:hAnsi="Times New Roman" w:cs="Times New Roman"/>
          <w:sz w:val="24"/>
          <w:szCs w:val="24"/>
        </w:rPr>
      </w:pPr>
      <w:bookmarkStart w:id="28" w:name="sub_34111"/>
      <w:bookmarkEnd w:id="27"/>
      <w:r w:rsidRPr="008A4CBA">
        <w:rPr>
          <w:rFonts w:ascii="Times New Roman" w:hAnsi="Times New Roman" w:cs="Times New Roman"/>
          <w:sz w:val="24"/>
          <w:szCs w:val="24"/>
        </w:rPr>
        <w:t>протокол рассмотрения и оценки Конкурсных предложений.</w:t>
      </w:r>
    </w:p>
    <w:p w:rsidR="008A4CBA" w:rsidRPr="008A4CBA" w:rsidRDefault="008A4CBA" w:rsidP="008A4CBA">
      <w:pPr>
        <w:autoSpaceDE w:val="0"/>
        <w:ind w:firstLine="567"/>
        <w:jc w:val="both"/>
        <w:rPr>
          <w:rFonts w:ascii="Times New Roman" w:hAnsi="Times New Roman" w:cs="Times New Roman"/>
          <w:sz w:val="24"/>
          <w:szCs w:val="24"/>
        </w:rPr>
      </w:pPr>
      <w:bookmarkStart w:id="29" w:name="sub_342"/>
      <w:bookmarkEnd w:id="28"/>
      <w:r w:rsidRPr="008A4CBA">
        <w:rPr>
          <w:rFonts w:ascii="Times New Roman" w:hAnsi="Times New Roman" w:cs="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8A4CBA" w:rsidRPr="008A4CBA" w:rsidRDefault="008A4CBA" w:rsidP="008A4CBA">
      <w:pPr>
        <w:tabs>
          <w:tab w:val="left" w:pos="900"/>
        </w:tabs>
        <w:autoSpaceDE w:val="0"/>
        <w:ind w:firstLine="567"/>
        <w:jc w:val="both"/>
        <w:rPr>
          <w:rFonts w:ascii="Times New Roman" w:eastAsia="Times New Roman CYR" w:hAnsi="Times New Roman" w:cs="Times New Roman"/>
          <w:b/>
          <w:bCs/>
          <w:sz w:val="24"/>
          <w:szCs w:val="24"/>
        </w:rPr>
      </w:pPr>
      <w:bookmarkStart w:id="30" w:name="sub_343"/>
      <w:bookmarkEnd w:id="29"/>
      <w:r w:rsidRPr="008A4CBA">
        <w:rPr>
          <w:rFonts w:ascii="Times New Roman" w:hAnsi="Times New Roman" w:cs="Times New Roman"/>
          <w:sz w:val="24"/>
          <w:szCs w:val="24"/>
        </w:rPr>
        <w:lastRenderedPageBreak/>
        <w:t>21.2.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bookmarkEnd w:id="30"/>
    <w:p w:rsidR="008A4CBA" w:rsidRPr="008A4CBA" w:rsidRDefault="008A4CBA" w:rsidP="008A4CBA">
      <w:pPr>
        <w:pStyle w:val="Standard"/>
        <w:autoSpaceDE w:val="0"/>
        <w:rPr>
          <w:rFonts w:eastAsia="Times New Roman CYR" w:cs="Times New Roman"/>
          <w:b/>
          <w:bCs/>
          <w:lang w:val="ru-RU"/>
        </w:rPr>
      </w:pPr>
    </w:p>
    <w:p w:rsidR="008A4CBA" w:rsidRPr="008A4CBA" w:rsidRDefault="008A4CBA" w:rsidP="008A4CBA">
      <w:pPr>
        <w:pStyle w:val="Standard"/>
        <w:autoSpaceDE w:val="0"/>
        <w:ind w:left="360"/>
        <w:jc w:val="center"/>
        <w:rPr>
          <w:rFonts w:eastAsia="Times New Roman" w:cs="Times New Roman"/>
          <w:b/>
          <w:lang w:val="ru-RU"/>
        </w:rPr>
      </w:pPr>
      <w:r w:rsidRPr="008A4CBA">
        <w:rPr>
          <w:rFonts w:eastAsia="Times New Roman CYR" w:cs="Times New Roman"/>
          <w:b/>
          <w:bCs/>
          <w:lang w:val="ru-RU"/>
        </w:rPr>
        <w:t>22. Срок подписания Концессионного соглашения</w:t>
      </w:r>
    </w:p>
    <w:p w:rsidR="008A4CBA" w:rsidRPr="008A4CBA" w:rsidRDefault="008A4CBA" w:rsidP="008A4CBA">
      <w:pPr>
        <w:pStyle w:val="Standard"/>
        <w:autoSpaceDE w:val="0"/>
        <w:ind w:left="360" w:firstLine="60"/>
        <w:jc w:val="both"/>
        <w:rPr>
          <w:rFonts w:eastAsia="Times New Roman" w:cs="Times New Roman"/>
          <w:b/>
          <w:lang w:val="ru-RU"/>
        </w:rPr>
      </w:pPr>
    </w:p>
    <w:p w:rsidR="008A4CBA" w:rsidRPr="008A4CBA" w:rsidRDefault="008A4CBA" w:rsidP="008A4CBA">
      <w:pPr>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22.1.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не ранее 10 рабочих дней и не позднее 20 рабочих дней со дня опубликования протокола о результатах проведения Конкурса. </w:t>
      </w:r>
    </w:p>
    <w:p w:rsidR="008A4CBA" w:rsidRPr="008A4CBA" w:rsidRDefault="008A4CBA" w:rsidP="001E364B">
      <w:pPr>
        <w:numPr>
          <w:ilvl w:val="1"/>
          <w:numId w:val="16"/>
        </w:numPr>
        <w:suppressAutoHyphens/>
        <w:autoSpaceDE w:val="0"/>
        <w:spacing w:after="0" w:line="240" w:lineRule="auto"/>
        <w:ind w:left="0" w:firstLine="567"/>
        <w:jc w:val="both"/>
        <w:rPr>
          <w:rFonts w:ascii="Times New Roman" w:hAnsi="Times New Roman" w:cs="Times New Roman"/>
          <w:sz w:val="24"/>
          <w:szCs w:val="24"/>
        </w:rPr>
      </w:pPr>
      <w:proofErr w:type="gramStart"/>
      <w:r w:rsidRPr="008A4CBA">
        <w:rPr>
          <w:rFonts w:ascii="Times New Roman" w:hAnsi="Times New Roman" w:cs="Times New Roman"/>
          <w:sz w:val="24"/>
          <w:szCs w:val="24"/>
        </w:rPr>
        <w:t>В случае если в срок не позднее 15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w:t>
      </w:r>
      <w:proofErr w:type="gramEnd"/>
      <w:r w:rsidRPr="008A4CBA">
        <w:rPr>
          <w:rFonts w:ascii="Times New Roman" w:hAnsi="Times New Roman" w:cs="Times New Roman"/>
          <w:sz w:val="24"/>
          <w:szCs w:val="24"/>
        </w:rPr>
        <w:t xml:space="preserve"> Концессионного соглашения с указанным лицом.</w:t>
      </w:r>
      <w:bookmarkStart w:id="31" w:name="sub_825763856"/>
    </w:p>
    <w:p w:rsidR="008A4CBA" w:rsidRPr="008A4CBA" w:rsidRDefault="008A4CBA" w:rsidP="001E364B">
      <w:pPr>
        <w:numPr>
          <w:ilvl w:val="1"/>
          <w:numId w:val="17"/>
        </w:numPr>
        <w:suppressAutoHyphens/>
        <w:autoSpaceDE w:val="0"/>
        <w:spacing w:after="0" w:line="240" w:lineRule="auto"/>
        <w:ind w:left="0" w:firstLine="567"/>
        <w:jc w:val="both"/>
        <w:rPr>
          <w:rFonts w:ascii="Times New Roman" w:hAnsi="Times New Roman" w:cs="Times New Roman"/>
          <w:sz w:val="24"/>
          <w:szCs w:val="24"/>
        </w:rPr>
      </w:pPr>
      <w:bookmarkStart w:id="32" w:name="sub_362"/>
      <w:bookmarkEnd w:id="31"/>
      <w:r w:rsidRPr="008A4CBA">
        <w:rPr>
          <w:rFonts w:ascii="Times New Roman" w:hAnsi="Times New Roman" w:cs="Times New Roman"/>
          <w:sz w:val="24"/>
          <w:szCs w:val="24"/>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ранее 5 рабочих дней и не позднее 15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w:t>
      </w:r>
      <w:proofErr w:type="gramStart"/>
      <w:r w:rsidRPr="008A4CBA">
        <w:rPr>
          <w:rFonts w:ascii="Times New Roman" w:hAnsi="Times New Roman" w:cs="Times New Roman"/>
          <w:sz w:val="24"/>
          <w:szCs w:val="24"/>
        </w:rPr>
        <w:t>Концессионное</w:t>
      </w:r>
      <w:proofErr w:type="gramEnd"/>
      <w:r w:rsidRPr="008A4CBA">
        <w:rPr>
          <w:rFonts w:ascii="Times New Roman" w:hAnsi="Times New Roman" w:cs="Times New Roman"/>
          <w:sz w:val="24"/>
          <w:szCs w:val="24"/>
        </w:rPr>
        <w:t xml:space="preserve">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w:t>
      </w:r>
      <w:proofErr w:type="gramStart"/>
      <w:r w:rsidRPr="008A4CBA">
        <w:rPr>
          <w:rFonts w:ascii="Times New Roman" w:hAnsi="Times New Roman" w:cs="Times New Roman"/>
          <w:sz w:val="24"/>
          <w:szCs w:val="24"/>
        </w:rPr>
        <w:t>и</w:t>
      </w:r>
      <w:proofErr w:type="gramEnd"/>
      <w:r w:rsidRPr="008A4CBA">
        <w:rPr>
          <w:rFonts w:ascii="Times New Roman" w:hAnsi="Times New Roman" w:cs="Times New Roman"/>
          <w:sz w:val="24"/>
          <w:szCs w:val="24"/>
        </w:rPr>
        <w:t xml:space="preserve"> Концессионного соглашения с таким Участником конкурса и об объявлении конкурса несостоявшимся.</w:t>
      </w:r>
    </w:p>
    <w:p w:rsidR="008A4CBA" w:rsidRPr="008A4CBA" w:rsidRDefault="008A4CBA" w:rsidP="001E364B">
      <w:pPr>
        <w:numPr>
          <w:ilvl w:val="1"/>
          <w:numId w:val="18"/>
        </w:numPr>
        <w:suppressAutoHyphens/>
        <w:autoSpaceDE w:val="0"/>
        <w:spacing w:after="0" w:line="240" w:lineRule="auto"/>
        <w:ind w:left="0" w:firstLine="567"/>
        <w:jc w:val="both"/>
        <w:rPr>
          <w:rFonts w:ascii="Times New Roman" w:hAnsi="Times New Roman" w:cs="Times New Roman"/>
          <w:sz w:val="24"/>
          <w:szCs w:val="24"/>
        </w:rPr>
      </w:pPr>
      <w:bookmarkStart w:id="33" w:name="sub_363"/>
      <w:bookmarkEnd w:id="32"/>
      <w:proofErr w:type="gramStart"/>
      <w:r w:rsidRPr="008A4CBA">
        <w:rPr>
          <w:rFonts w:ascii="Times New Roman" w:hAnsi="Times New Roman" w:cs="Times New Roman"/>
          <w:sz w:val="24"/>
          <w:szCs w:val="24"/>
        </w:rPr>
        <w:t xml:space="preserve">В случае заключения Концессионного соглашения в соответствии с </w:t>
      </w:r>
      <w:hyperlink w:anchor="sub_296" w:history="1">
        <w:r w:rsidRPr="008A4CBA">
          <w:rPr>
            <w:rStyle w:val="a6"/>
            <w:rFonts w:ascii="Times New Roman" w:hAnsi="Times New Roman" w:cs="Times New Roman"/>
            <w:sz w:val="24"/>
            <w:szCs w:val="24"/>
          </w:rPr>
          <w:t>частью 6 статьи 29</w:t>
        </w:r>
      </w:hyperlink>
      <w:r w:rsidRPr="008A4CBA">
        <w:rPr>
          <w:rFonts w:ascii="Times New Roman" w:hAnsi="Times New Roman" w:cs="Times New Roman"/>
          <w:sz w:val="24"/>
          <w:szCs w:val="24"/>
        </w:rPr>
        <w:t xml:space="preserve"> Закона о концессии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w:t>
      </w:r>
      <w:proofErr w:type="gramEnd"/>
      <w:r w:rsidRPr="008A4CBA">
        <w:rPr>
          <w:rFonts w:ascii="Times New Roman" w:hAnsi="Times New Roman" w:cs="Times New Roman"/>
          <w:sz w:val="24"/>
          <w:szCs w:val="24"/>
        </w:rPr>
        <w:t xml:space="preserve"> предусмотренные Законом о концессии, другими федеральными законами условия. </w:t>
      </w:r>
      <w:proofErr w:type="gramStart"/>
      <w:r w:rsidRPr="008A4CBA">
        <w:rPr>
          <w:rFonts w:ascii="Times New Roman" w:hAnsi="Times New Roman" w:cs="Times New Roman"/>
          <w:sz w:val="24"/>
          <w:szCs w:val="24"/>
        </w:rPr>
        <w:t xml:space="preserve">В случае заключения Концессионного соглашения в соответствии с </w:t>
      </w:r>
      <w:hyperlink w:anchor="sub_327" w:history="1">
        <w:r w:rsidRPr="008A4CBA">
          <w:rPr>
            <w:rStyle w:val="a6"/>
            <w:rFonts w:ascii="Times New Roman" w:hAnsi="Times New Roman" w:cs="Times New Roman"/>
            <w:sz w:val="24"/>
            <w:szCs w:val="24"/>
          </w:rPr>
          <w:t>частью 7 статьи 32</w:t>
        </w:r>
      </w:hyperlink>
      <w:r w:rsidRPr="008A4CBA">
        <w:rPr>
          <w:rFonts w:ascii="Times New Roman" w:hAnsi="Times New Roman" w:cs="Times New Roman"/>
          <w:sz w:val="24"/>
          <w:szCs w:val="24"/>
        </w:rPr>
        <w:t xml:space="preserve"> Закона о концессии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w:t>
      </w:r>
      <w:proofErr w:type="gramEnd"/>
      <w:r w:rsidRPr="008A4CBA">
        <w:rPr>
          <w:rFonts w:ascii="Times New Roman" w:hAnsi="Times New Roman" w:cs="Times New Roman"/>
          <w:sz w:val="24"/>
          <w:szCs w:val="24"/>
        </w:rPr>
        <w:t xml:space="preserve"> </w:t>
      </w:r>
      <w:r w:rsidRPr="008A4CBA">
        <w:rPr>
          <w:rFonts w:ascii="Times New Roman" w:hAnsi="Times New Roman" w:cs="Times New Roman"/>
          <w:sz w:val="24"/>
          <w:szCs w:val="24"/>
        </w:rPr>
        <w:lastRenderedPageBreak/>
        <w:t>конкурса Конкурсным предложением, а также иные предусмотренные Законом о концессии, другими федеральными законами условия. В этих случаях Концессионное соглашение должно быть подписано в срок, не ранее 5 рабочих дней и не позднее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w:t>
      </w:r>
      <w:proofErr w:type="gramStart"/>
      <w:r w:rsidRPr="008A4CBA">
        <w:rPr>
          <w:rFonts w:ascii="Times New Roman" w:hAnsi="Times New Roman" w:cs="Times New Roman"/>
          <w:sz w:val="24"/>
          <w:szCs w:val="24"/>
        </w:rPr>
        <w:t>и</w:t>
      </w:r>
      <w:proofErr w:type="gramEnd"/>
      <w:r w:rsidRPr="008A4CBA">
        <w:rPr>
          <w:rFonts w:ascii="Times New Roman" w:hAnsi="Times New Roman" w:cs="Times New Roman"/>
          <w:sz w:val="24"/>
          <w:szCs w:val="24"/>
        </w:rPr>
        <w:t xml:space="preserve"> Концессионного соглашения с таким Заявителем или таким Участником конкурса.</w:t>
      </w:r>
    </w:p>
    <w:p w:rsidR="008A4CBA" w:rsidRPr="008A4CBA" w:rsidRDefault="008A4CBA" w:rsidP="001E364B">
      <w:pPr>
        <w:numPr>
          <w:ilvl w:val="1"/>
          <w:numId w:val="19"/>
        </w:numPr>
        <w:suppressAutoHyphens/>
        <w:autoSpaceDE w:val="0"/>
        <w:spacing w:after="0" w:line="240" w:lineRule="auto"/>
        <w:ind w:left="0" w:firstLine="567"/>
        <w:jc w:val="both"/>
        <w:rPr>
          <w:rFonts w:ascii="Times New Roman" w:hAnsi="Times New Roman" w:cs="Times New Roman"/>
          <w:sz w:val="24"/>
          <w:szCs w:val="24"/>
        </w:rPr>
      </w:pPr>
      <w:bookmarkStart w:id="34" w:name="sub_3631"/>
      <w:bookmarkEnd w:id="33"/>
      <w:proofErr w:type="gramStart"/>
      <w:r w:rsidRPr="008A4CBA">
        <w:rPr>
          <w:rFonts w:ascii="Times New Roman" w:hAnsi="Times New Roman" w:cs="Times New Roman"/>
          <w:sz w:val="24"/>
          <w:szCs w:val="24"/>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w:t>
      </w:r>
      <w:proofErr w:type="gramEnd"/>
      <w:r w:rsidRPr="008A4CBA">
        <w:rPr>
          <w:rFonts w:ascii="Times New Roman" w:hAnsi="Times New Roman" w:cs="Times New Roman"/>
          <w:sz w:val="24"/>
          <w:szCs w:val="24"/>
        </w:rPr>
        <w:t xml:space="preserve"> отказе в заключени</w:t>
      </w:r>
      <w:proofErr w:type="gramStart"/>
      <w:r w:rsidRPr="008A4CBA">
        <w:rPr>
          <w:rFonts w:ascii="Times New Roman" w:hAnsi="Times New Roman" w:cs="Times New Roman"/>
          <w:sz w:val="24"/>
          <w:szCs w:val="24"/>
        </w:rPr>
        <w:t>и</w:t>
      </w:r>
      <w:proofErr w:type="gramEnd"/>
      <w:r w:rsidRPr="008A4CBA">
        <w:rPr>
          <w:rFonts w:ascii="Times New Roman" w:hAnsi="Times New Roman" w:cs="Times New Roman"/>
          <w:sz w:val="24"/>
          <w:szCs w:val="24"/>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A4CBA" w:rsidRPr="008A4CBA" w:rsidRDefault="008A4CBA" w:rsidP="001E364B">
      <w:pPr>
        <w:numPr>
          <w:ilvl w:val="1"/>
          <w:numId w:val="20"/>
        </w:numPr>
        <w:suppressAutoHyphens/>
        <w:autoSpaceDE w:val="0"/>
        <w:spacing w:after="0" w:line="240" w:lineRule="auto"/>
        <w:ind w:left="0" w:firstLine="567"/>
        <w:jc w:val="both"/>
        <w:rPr>
          <w:rFonts w:ascii="Times New Roman" w:hAnsi="Times New Roman" w:cs="Times New Roman"/>
          <w:sz w:val="24"/>
          <w:szCs w:val="24"/>
        </w:rPr>
      </w:pPr>
      <w:bookmarkStart w:id="35" w:name="sub_3632"/>
      <w:bookmarkEnd w:id="34"/>
      <w:proofErr w:type="gramStart"/>
      <w:r w:rsidRPr="008A4CBA">
        <w:rPr>
          <w:rFonts w:ascii="Times New Roman" w:hAnsi="Times New Roman" w:cs="Times New Roman"/>
          <w:sz w:val="24"/>
          <w:szCs w:val="24"/>
        </w:rPr>
        <w:t>В случае принятия в отношении Победителя конкурса решения об отказе в заключении с ним Концессионного соглашения</w:t>
      </w:r>
      <w:proofErr w:type="gramEnd"/>
      <w:r w:rsidRPr="008A4CBA">
        <w:rPr>
          <w:rFonts w:ascii="Times New Roman" w:hAnsi="Times New Roman" w:cs="Times New Roman"/>
          <w:sz w:val="24"/>
          <w:szCs w:val="24"/>
        </w:rPr>
        <w:t xml:space="preserve">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End w:id="35"/>
    </w:p>
    <w:p w:rsidR="003B79FA" w:rsidRPr="003B79FA" w:rsidRDefault="003B79FA" w:rsidP="003B79FA">
      <w:pPr>
        <w:rPr>
          <w:lang w:eastAsia="hi-IN" w:bidi="hi-IN"/>
        </w:rPr>
      </w:pPr>
    </w:p>
    <w:p w:rsidR="008A4CBA" w:rsidRPr="008A4CBA" w:rsidRDefault="008A4CBA" w:rsidP="008A4CBA">
      <w:pPr>
        <w:pStyle w:val="Standard"/>
        <w:autoSpaceDE w:val="0"/>
        <w:ind w:left="360"/>
        <w:jc w:val="center"/>
        <w:rPr>
          <w:rFonts w:eastAsia="Times New Roman" w:cs="Times New Roman"/>
          <w:lang w:val="ru-RU"/>
        </w:rPr>
      </w:pPr>
      <w:r w:rsidRPr="008A4CBA">
        <w:rPr>
          <w:rFonts w:eastAsia="Times New Roman CYR" w:cs="Times New Roman"/>
          <w:b/>
          <w:bCs/>
          <w:lang w:val="ru-RU"/>
        </w:rPr>
        <w:t>23. Отказ от проведения Конкурса. Внесение изменений в Конкурсную документацию</w:t>
      </w:r>
    </w:p>
    <w:p w:rsidR="008A4CBA" w:rsidRPr="008A4CBA" w:rsidRDefault="008A4CBA" w:rsidP="008A4CBA">
      <w:pPr>
        <w:pStyle w:val="Standard"/>
        <w:autoSpaceDE w:val="0"/>
        <w:jc w:val="center"/>
        <w:rPr>
          <w:rFonts w:eastAsia="Times New Roman" w:cs="Times New Roman"/>
          <w:lang w:val="ru-RU"/>
        </w:rPr>
      </w:pPr>
    </w:p>
    <w:p w:rsidR="008A4CBA" w:rsidRPr="008A4CBA" w:rsidRDefault="008A4CBA" w:rsidP="008A4CBA">
      <w:pPr>
        <w:autoSpaceDE w:val="0"/>
        <w:autoSpaceDN w:val="0"/>
        <w:adjustRightInd w:val="0"/>
        <w:ind w:firstLine="540"/>
        <w:jc w:val="both"/>
        <w:rPr>
          <w:rFonts w:ascii="Times New Roman" w:hAnsi="Times New Roman" w:cs="Times New Roman"/>
          <w:sz w:val="24"/>
          <w:szCs w:val="24"/>
          <w:lang w:eastAsia="ru-RU"/>
        </w:rPr>
      </w:pPr>
      <w:r w:rsidRPr="008A4CBA">
        <w:rPr>
          <w:rFonts w:ascii="Times New Roman" w:hAnsi="Times New Roman" w:cs="Times New Roman"/>
          <w:sz w:val="24"/>
          <w:szCs w:val="24"/>
        </w:rPr>
        <w:t xml:space="preserve">23.1. Концедент вправе отказаться от проведения Конкурса в порядке, установленном действующим законодательством. При этом Концедент не несет ответственности </w:t>
      </w:r>
      <w:proofErr w:type="gramStart"/>
      <w:r w:rsidRPr="008A4CBA">
        <w:rPr>
          <w:rFonts w:ascii="Times New Roman" w:hAnsi="Times New Roman" w:cs="Times New Roman"/>
          <w:sz w:val="24"/>
          <w:szCs w:val="24"/>
        </w:rPr>
        <w:t>за</w:t>
      </w:r>
      <w:proofErr w:type="gramEnd"/>
      <w:r w:rsidRPr="008A4CBA">
        <w:rPr>
          <w:rFonts w:ascii="Times New Roman" w:hAnsi="Times New Roman" w:cs="Times New Roman"/>
          <w:sz w:val="24"/>
          <w:szCs w:val="24"/>
        </w:rPr>
        <w:t xml:space="preserve"> или в связи с совершением указанных действий по отказу от проведения Конкурса.</w:t>
      </w:r>
      <w:r w:rsidRPr="008A4CBA">
        <w:rPr>
          <w:rFonts w:ascii="Times New Roman" w:hAnsi="Times New Roman" w:cs="Times New Roman"/>
          <w:sz w:val="24"/>
          <w:szCs w:val="24"/>
          <w:lang w:eastAsia="ru-RU"/>
        </w:rPr>
        <w:t xml:space="preserve"> При внесении изменений в конкурсную документацию срок представления заявок на участие в конкурсе или конкурсных предложений продляется  на тридцать рабочих дней со дня внесения таких изменений. </w:t>
      </w:r>
    </w:p>
    <w:p w:rsidR="008A4CBA" w:rsidRPr="008A4CBA" w:rsidRDefault="008A4CBA" w:rsidP="008A4CBA">
      <w:pPr>
        <w:autoSpaceDE w:val="0"/>
        <w:autoSpaceDN w:val="0"/>
        <w:adjustRightInd w:val="0"/>
        <w:ind w:firstLine="540"/>
        <w:jc w:val="both"/>
        <w:rPr>
          <w:rFonts w:ascii="Times New Roman" w:hAnsi="Times New Roman" w:cs="Times New Roman"/>
          <w:sz w:val="24"/>
          <w:szCs w:val="24"/>
          <w:lang w:eastAsia="ru-RU"/>
        </w:rPr>
      </w:pPr>
      <w:r w:rsidRPr="008A4CBA">
        <w:rPr>
          <w:rFonts w:ascii="Times New Roman" w:hAnsi="Times New Roman" w:cs="Times New Roman"/>
          <w:sz w:val="24"/>
          <w:szCs w:val="24"/>
        </w:rPr>
        <w:t xml:space="preserve">23.2. Сообщение об отказе от проведения Конкурса размещается на Официальном сайте в течение трех (трех) рабочих дней от даты принятия решения об отказе от проведения Конкурса. </w:t>
      </w:r>
      <w:r w:rsidRPr="008A4CBA">
        <w:rPr>
          <w:rFonts w:ascii="Times New Roman" w:hAnsi="Times New Roman" w:cs="Times New Roman"/>
          <w:sz w:val="24"/>
          <w:szCs w:val="24"/>
          <w:lang w:eastAsia="ru-RU"/>
        </w:rPr>
        <w:t>Сообщение о внесении изменений в конкурсную документацию в течение пяти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w:t>
      </w:r>
    </w:p>
    <w:p w:rsidR="008A4CBA" w:rsidRPr="008A4CBA" w:rsidRDefault="008A4CBA" w:rsidP="008A4CBA">
      <w:pPr>
        <w:tabs>
          <w:tab w:val="left" w:pos="900"/>
        </w:tabs>
        <w:autoSpaceDE w:val="0"/>
        <w:ind w:firstLine="567"/>
        <w:jc w:val="both"/>
        <w:rPr>
          <w:rFonts w:ascii="Times New Roman" w:hAnsi="Times New Roman" w:cs="Times New Roman"/>
          <w:i/>
          <w:iCs/>
          <w:sz w:val="24"/>
          <w:szCs w:val="24"/>
          <w:u w:val="single"/>
          <w:lang w:eastAsia="ru-RU"/>
        </w:rPr>
      </w:pPr>
      <w:r w:rsidRPr="008A4CBA">
        <w:rPr>
          <w:rFonts w:ascii="Times New Roman" w:hAnsi="Times New Roman" w:cs="Times New Roman"/>
          <w:sz w:val="24"/>
          <w:szCs w:val="24"/>
        </w:rPr>
        <w:t xml:space="preserve">23.3. Концедент вправе внести изменения в Конкурсную документацию в соответствии с Законом о концессиях. </w:t>
      </w:r>
    </w:p>
    <w:p w:rsidR="008A4CBA" w:rsidRPr="008A4CBA" w:rsidRDefault="008A4CBA" w:rsidP="008A4CBA">
      <w:pPr>
        <w:pStyle w:val="Standard"/>
        <w:tabs>
          <w:tab w:val="left" w:pos="900"/>
        </w:tabs>
        <w:autoSpaceDE w:val="0"/>
        <w:jc w:val="both"/>
        <w:rPr>
          <w:rFonts w:cs="Times New Roman"/>
        </w:rPr>
      </w:pPr>
    </w:p>
    <w:p w:rsidR="008A4CBA" w:rsidRPr="008A4CBA" w:rsidRDefault="008A4CBA" w:rsidP="008A4CBA">
      <w:pPr>
        <w:pStyle w:val="Standard"/>
        <w:autoSpaceDE w:val="0"/>
        <w:ind w:left="360"/>
        <w:jc w:val="center"/>
        <w:rPr>
          <w:rFonts w:eastAsia="Times New Roman" w:cs="Times New Roman"/>
          <w:b/>
          <w:lang w:val="ru-RU"/>
        </w:rPr>
      </w:pPr>
      <w:r w:rsidRPr="008A4CBA">
        <w:rPr>
          <w:rFonts w:eastAsia="Times New Roman" w:cs="Times New Roman"/>
          <w:b/>
          <w:lang w:val="ru-RU"/>
        </w:rPr>
        <w:t>24.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8A4CBA" w:rsidRPr="008A4CBA" w:rsidRDefault="008A4CBA" w:rsidP="008A4CBA">
      <w:pPr>
        <w:pStyle w:val="Standard"/>
        <w:autoSpaceDE w:val="0"/>
        <w:ind w:firstLine="567"/>
        <w:rPr>
          <w:rFonts w:eastAsia="Times New Roman" w:cs="Times New Roman"/>
          <w:b/>
          <w:lang w:val="ru-RU"/>
        </w:rPr>
      </w:pPr>
    </w:p>
    <w:p w:rsidR="008A4CBA" w:rsidRPr="008A4CBA" w:rsidRDefault="008A4CBA" w:rsidP="008A4CBA">
      <w:pPr>
        <w:autoSpaceDE w:val="0"/>
        <w:autoSpaceDN w:val="0"/>
        <w:adjustRightInd w:val="0"/>
        <w:ind w:firstLine="567"/>
        <w:jc w:val="both"/>
        <w:rPr>
          <w:rFonts w:ascii="Times New Roman" w:hAnsi="Times New Roman" w:cs="Times New Roman"/>
          <w:sz w:val="24"/>
          <w:szCs w:val="24"/>
          <w:lang w:eastAsia="ru-RU"/>
        </w:rPr>
      </w:pPr>
      <w:r w:rsidRPr="008A4CBA">
        <w:rPr>
          <w:rFonts w:ascii="Times New Roman" w:hAnsi="Times New Roman" w:cs="Times New Roman"/>
          <w:sz w:val="24"/>
          <w:szCs w:val="24"/>
        </w:rPr>
        <w:t>24.1. С</w:t>
      </w:r>
      <w:r w:rsidRPr="008A4CBA">
        <w:rPr>
          <w:rFonts w:ascii="Times New Roman" w:hAnsi="Times New Roman" w:cs="Times New Roman"/>
          <w:sz w:val="24"/>
          <w:szCs w:val="24"/>
          <w:lang w:eastAsia="ru-RU"/>
        </w:rPr>
        <w:t xml:space="preserve">рок передачи Концедентом Концессионеру объектов имущества в составе Объекта Соглашения и иного имущества – в течение 30 (тридцати) календарных дней со дня защиты тарифов Концессионером, но не более 90 (девяноста) календарных дней </w:t>
      </w:r>
      <w:proofErr w:type="gramStart"/>
      <w:r w:rsidRPr="008A4CBA">
        <w:rPr>
          <w:rFonts w:ascii="Times New Roman" w:hAnsi="Times New Roman" w:cs="Times New Roman"/>
          <w:sz w:val="24"/>
          <w:szCs w:val="24"/>
          <w:lang w:eastAsia="ru-RU"/>
        </w:rPr>
        <w:t>с даты подписания</w:t>
      </w:r>
      <w:proofErr w:type="gramEnd"/>
      <w:r w:rsidRPr="008A4CBA">
        <w:rPr>
          <w:rFonts w:ascii="Times New Roman" w:hAnsi="Times New Roman" w:cs="Times New Roman"/>
          <w:sz w:val="24"/>
          <w:szCs w:val="24"/>
          <w:lang w:eastAsia="ru-RU"/>
        </w:rPr>
        <w:t xml:space="preserve"> Сторонами настоящего Соглашения.</w:t>
      </w:r>
    </w:p>
    <w:p w:rsidR="008A4CBA" w:rsidRPr="008A4CBA" w:rsidRDefault="008A4CBA" w:rsidP="008A4CBA">
      <w:pPr>
        <w:widowControl w:val="0"/>
        <w:autoSpaceDE w:val="0"/>
        <w:autoSpaceDN w:val="0"/>
        <w:adjustRightInd w:val="0"/>
        <w:ind w:firstLine="567"/>
        <w:contextualSpacing/>
        <w:jc w:val="both"/>
        <w:rPr>
          <w:rFonts w:ascii="Times New Roman" w:hAnsi="Times New Roman" w:cs="Times New Roman"/>
          <w:sz w:val="24"/>
          <w:szCs w:val="24"/>
          <w:lang w:eastAsia="ru-RU"/>
        </w:rPr>
      </w:pPr>
      <w:r w:rsidRPr="008A4CBA">
        <w:rPr>
          <w:rFonts w:ascii="Times New Roman" w:hAnsi="Times New Roman" w:cs="Times New Roman"/>
          <w:sz w:val="24"/>
          <w:szCs w:val="24"/>
          <w:lang w:eastAsia="ru-RU"/>
        </w:rPr>
        <w:lastRenderedPageBreak/>
        <w:t xml:space="preserve">Передача объектов имущества в составе Объекта Соглашения и иного имущества, передаваемого Концедентом Концессионеру по Соглашению, находящихся в собственности Концедента, на которые не произведена государственная регистрация права собственности Концессионера, осуществляется в течение 30 (тридцати) календарных дней со дня проведения Концедентом такой регистрации по акту приема-передачи. </w:t>
      </w:r>
      <w:r w:rsidRPr="008A4CBA">
        <w:rPr>
          <w:rFonts w:ascii="Times New Roman" w:hAnsi="Times New Roman" w:cs="Times New Roman"/>
          <w:iCs/>
          <w:sz w:val="24"/>
          <w:szCs w:val="24"/>
        </w:rPr>
        <w:t>Обязанность Концедента по передаче объектов имущества в составе Объекта Соглашения и иного имущества, а также прав владения и пользования на Объект Концессионного соглашения и иное имущество считается исполненной при принятии этого имущества Концессионером и подписания Сторонами акта приема-передачи всех объектов имущества в составе Объекта Соглашения.</w:t>
      </w:r>
    </w:p>
    <w:p w:rsidR="008A4CBA" w:rsidRPr="008A4CBA" w:rsidRDefault="008A4CBA" w:rsidP="003C4E9D">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 xml:space="preserve"> </w:t>
      </w:r>
    </w:p>
    <w:p w:rsidR="008A4CBA" w:rsidRPr="008A4CBA" w:rsidRDefault="008A4CBA" w:rsidP="008A4CBA">
      <w:pPr>
        <w:pStyle w:val="Standard"/>
        <w:autoSpaceDE w:val="0"/>
        <w:jc w:val="center"/>
        <w:rPr>
          <w:rFonts w:cs="Times New Roman"/>
          <w:b/>
        </w:rPr>
      </w:pPr>
      <w:r w:rsidRPr="008A4CBA">
        <w:rPr>
          <w:rFonts w:cs="Times New Roman"/>
          <w:b/>
          <w:lang w:val="ru-RU"/>
        </w:rPr>
        <w:t>25. Метод регулирования тарифов,</w:t>
      </w:r>
      <w:r w:rsidRPr="008A4CBA">
        <w:rPr>
          <w:rFonts w:eastAsia="Calibri" w:cs="Times New Roman"/>
          <w:b/>
          <w:bCs/>
          <w:lang w:val="ru-RU" w:eastAsia="ar-SA" w:bidi="ar-SA"/>
        </w:rPr>
        <w:t xml:space="preserve"> </w:t>
      </w:r>
      <w:r w:rsidRPr="008A4CBA">
        <w:rPr>
          <w:rFonts w:cs="Times New Roman"/>
          <w:b/>
          <w:bCs/>
          <w:lang w:val="ru-RU"/>
        </w:rPr>
        <w:t>долгосрочные и иные параметры регулирования деятельности концессионера</w:t>
      </w:r>
    </w:p>
    <w:p w:rsidR="008A4CBA" w:rsidRPr="008A4CBA" w:rsidRDefault="008A4CBA" w:rsidP="008A4CBA">
      <w:pPr>
        <w:pStyle w:val="Standard"/>
        <w:autoSpaceDE w:val="0"/>
        <w:ind w:left="360"/>
        <w:rPr>
          <w:rFonts w:cs="Times New Roman"/>
          <w:b/>
        </w:rPr>
      </w:pP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25.1. Согласованный с  органом исполнительной власти Кемеровской области в сфере государственного регулирования тарифов метод регулирования тарифов концессионера – метод индексации.</w:t>
      </w:r>
    </w:p>
    <w:p w:rsidR="008A4CBA" w:rsidRPr="008A4CBA" w:rsidRDefault="008A4CBA" w:rsidP="008A4CBA">
      <w:pPr>
        <w:tabs>
          <w:tab w:val="left" w:pos="1418"/>
        </w:tabs>
        <w:autoSpaceDE w:val="0"/>
        <w:ind w:firstLine="567"/>
        <w:jc w:val="both"/>
        <w:rPr>
          <w:rFonts w:ascii="Times New Roman" w:hAnsi="Times New Roman" w:cs="Times New Roman"/>
          <w:sz w:val="24"/>
          <w:szCs w:val="24"/>
          <w:shd w:val="clear" w:color="auto" w:fill="FFFF00"/>
        </w:rPr>
      </w:pPr>
      <w:r w:rsidRPr="008A4CBA">
        <w:rPr>
          <w:rFonts w:ascii="Times New Roman" w:hAnsi="Times New Roman" w:cs="Times New Roman"/>
          <w:sz w:val="24"/>
          <w:szCs w:val="24"/>
        </w:rPr>
        <w:t>25.2. Согласованные с органом исполнительной власти Кемеровской области в сфере государственного регулирования тарифов</w:t>
      </w:r>
      <w:r w:rsidRPr="008A4CBA" w:rsidDel="0097307C">
        <w:rPr>
          <w:rFonts w:ascii="Times New Roman" w:hAnsi="Times New Roman" w:cs="Times New Roman"/>
          <w:sz w:val="24"/>
          <w:szCs w:val="24"/>
        </w:rPr>
        <w:t xml:space="preserve"> </w:t>
      </w:r>
      <w:r w:rsidRPr="008A4CBA">
        <w:rPr>
          <w:rFonts w:ascii="Times New Roman" w:hAnsi="Times New Roman" w:cs="Times New Roman"/>
          <w:sz w:val="24"/>
          <w:szCs w:val="24"/>
        </w:rPr>
        <w:t xml:space="preserve">минимально допустимые плановые значения показателей деятельности Концессионера указаны в </w:t>
      </w:r>
      <w:r w:rsidRPr="008A4CBA">
        <w:rPr>
          <w:rFonts w:ascii="Times New Roman" w:hAnsi="Times New Roman" w:cs="Times New Roman"/>
          <w:sz w:val="24"/>
          <w:szCs w:val="24"/>
          <w:shd w:val="clear" w:color="auto" w:fill="FFFFFF"/>
        </w:rPr>
        <w:t>Приложении № 10 к Конкурсной документации</w:t>
      </w:r>
    </w:p>
    <w:p w:rsidR="008A4CBA" w:rsidRPr="008A4CBA" w:rsidRDefault="008A4CBA" w:rsidP="008A4CBA">
      <w:pPr>
        <w:shd w:val="clear" w:color="auto" w:fill="FFFFFF"/>
        <w:tabs>
          <w:tab w:val="left" w:pos="1418"/>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25.3. Потери и удельное потребление энергетических ресурсов на единицу объема теплоснабжения в году, предшествующем первому году действия Концессионного соглашения указаны в Приложении № 16 к настоящей Конкурсной документации.</w:t>
      </w:r>
      <w:r w:rsidRPr="008A4CBA">
        <w:rPr>
          <w:rFonts w:ascii="Times New Roman" w:hAnsi="Times New Roman" w:cs="Times New Roman"/>
          <w:sz w:val="24"/>
          <w:szCs w:val="24"/>
          <w:shd w:val="clear" w:color="auto" w:fill="FFFF00"/>
        </w:rPr>
        <w:t xml:space="preserve"> </w:t>
      </w:r>
    </w:p>
    <w:p w:rsidR="008A4CBA" w:rsidRPr="008A4CBA" w:rsidRDefault="008A4CBA" w:rsidP="008A4CBA">
      <w:pPr>
        <w:tabs>
          <w:tab w:val="left" w:pos="900"/>
        </w:tabs>
        <w:autoSpaceDE w:val="0"/>
        <w:ind w:firstLine="567"/>
        <w:jc w:val="both"/>
        <w:rPr>
          <w:rFonts w:ascii="Times New Roman" w:hAnsi="Times New Roman" w:cs="Times New Roman"/>
          <w:sz w:val="24"/>
          <w:szCs w:val="24"/>
        </w:rPr>
      </w:pPr>
      <w:r w:rsidRPr="008A4CBA">
        <w:rPr>
          <w:rFonts w:ascii="Times New Roman" w:hAnsi="Times New Roman" w:cs="Times New Roman"/>
          <w:sz w:val="24"/>
          <w:szCs w:val="24"/>
        </w:rPr>
        <w:t>25.4. Предельный (максимальный) рост необходимой валовой выручки по годам концессионного соглашения представлен в Приложении № 17 к настоящей Конкурсной документации.</w:t>
      </w:r>
    </w:p>
    <w:p w:rsidR="008A4CBA" w:rsidRPr="008A4CBA" w:rsidRDefault="008A4CBA" w:rsidP="008A4CBA">
      <w:pPr>
        <w:tabs>
          <w:tab w:val="left" w:pos="1418"/>
        </w:tabs>
        <w:autoSpaceDE w:val="0"/>
        <w:jc w:val="both"/>
        <w:rPr>
          <w:rFonts w:ascii="Times New Roman" w:hAnsi="Times New Roman" w:cs="Times New Roman"/>
          <w:sz w:val="24"/>
          <w:szCs w:val="24"/>
        </w:rPr>
      </w:pPr>
      <w:r w:rsidRPr="008A4CBA">
        <w:rPr>
          <w:rFonts w:ascii="Times New Roman" w:hAnsi="Times New Roman" w:cs="Times New Roman"/>
          <w:sz w:val="24"/>
          <w:szCs w:val="24"/>
        </w:rPr>
        <w:t xml:space="preserve">         25.5. Согласованы с органом исполнительной власти Кемеровской области в сфере государственного регулирования </w:t>
      </w:r>
      <w:proofErr w:type="gramStart"/>
      <w:r w:rsidRPr="008A4CBA">
        <w:rPr>
          <w:rFonts w:ascii="Times New Roman" w:hAnsi="Times New Roman" w:cs="Times New Roman"/>
          <w:sz w:val="24"/>
          <w:szCs w:val="24"/>
        </w:rPr>
        <w:t>тарифов</w:t>
      </w:r>
      <w:proofErr w:type="gramEnd"/>
      <w:r w:rsidRPr="008A4CBA" w:rsidDel="0097307C">
        <w:rPr>
          <w:rFonts w:ascii="Times New Roman" w:hAnsi="Times New Roman" w:cs="Times New Roman"/>
          <w:sz w:val="24"/>
          <w:szCs w:val="24"/>
        </w:rPr>
        <w:t xml:space="preserve"> </w:t>
      </w:r>
      <w:r w:rsidRPr="008A4CBA">
        <w:rPr>
          <w:rFonts w:ascii="Times New Roman" w:hAnsi="Times New Roman" w:cs="Times New Roman"/>
          <w:sz w:val="24"/>
          <w:szCs w:val="24"/>
        </w:rPr>
        <w:t>следующие цены, величины, значения, параметры, которые будут учитываться при расчете дисконтированной валовой выручки и при расчете необходимой валовой выручки в номинальных ценах, используемой в целях проверки на соответствие предельному росту необходимой валовой выручки, указанному в Приложении № 17 к настоящей Конкурсной документации:</w:t>
      </w:r>
    </w:p>
    <w:p w:rsidR="008A4CBA" w:rsidRPr="008A4CBA" w:rsidRDefault="008A4CBA" w:rsidP="001E364B">
      <w:pPr>
        <w:numPr>
          <w:ilvl w:val="1"/>
          <w:numId w:val="11"/>
        </w:numPr>
        <w:tabs>
          <w:tab w:val="left" w:pos="1418"/>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Объем отпуска тепловой энергии в году, предшествующем первому году действия Концессионного соглашения, прогноз объема отпуска тепловой энергии на срок действия Концессионного соглашения указан в Приложении № 12 к настоящей Конкурсной документации.</w:t>
      </w:r>
    </w:p>
    <w:p w:rsidR="008A4CBA" w:rsidRPr="008A4CBA" w:rsidRDefault="008A4CBA" w:rsidP="001E364B">
      <w:pPr>
        <w:numPr>
          <w:ilvl w:val="1"/>
          <w:numId w:val="11"/>
        </w:numPr>
        <w:tabs>
          <w:tab w:val="left" w:pos="1418"/>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указаны  Приложении № 13 к настоящей Конкурсной документации.</w:t>
      </w:r>
      <w:r w:rsidRPr="008A4CBA">
        <w:rPr>
          <w:rFonts w:ascii="Times New Roman" w:hAnsi="Times New Roman" w:cs="Times New Roman"/>
          <w:sz w:val="24"/>
          <w:szCs w:val="24"/>
          <w:shd w:val="clear" w:color="auto" w:fill="FFFF00"/>
        </w:rPr>
        <w:t xml:space="preserve"> </w:t>
      </w:r>
    </w:p>
    <w:p w:rsidR="008A4CBA" w:rsidRPr="008A4CBA" w:rsidRDefault="008A4CBA" w:rsidP="001E364B">
      <w:pPr>
        <w:numPr>
          <w:ilvl w:val="1"/>
          <w:numId w:val="11"/>
        </w:numPr>
        <w:tabs>
          <w:tab w:val="left" w:pos="1418"/>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t>Величина неподконтрольных расходов, определяемая в соответствии с нормативными правовыми актами Российской Федерации в сфере теплоснабжения (за исключением расходов на энергетические ресурсы, концессионной платы и налога на прибыль организаций) указаны в Приложении № 14 к настоящей Конкурсной документации.</w:t>
      </w:r>
      <w:r w:rsidRPr="008A4CBA">
        <w:rPr>
          <w:rFonts w:ascii="Times New Roman" w:hAnsi="Times New Roman" w:cs="Times New Roman"/>
          <w:sz w:val="24"/>
          <w:szCs w:val="24"/>
          <w:shd w:val="clear" w:color="auto" w:fill="FFFF00"/>
        </w:rPr>
        <w:t xml:space="preserve"> </w:t>
      </w:r>
    </w:p>
    <w:p w:rsidR="008A4CBA" w:rsidRPr="008A4CBA" w:rsidRDefault="008A4CBA" w:rsidP="001E364B">
      <w:pPr>
        <w:numPr>
          <w:ilvl w:val="1"/>
          <w:numId w:val="11"/>
        </w:numPr>
        <w:tabs>
          <w:tab w:val="left" w:pos="1418"/>
        </w:tabs>
        <w:suppressAutoHyphens/>
        <w:autoSpaceDE w:val="0"/>
        <w:spacing w:after="0" w:line="240" w:lineRule="auto"/>
        <w:ind w:left="0" w:firstLine="567"/>
        <w:jc w:val="both"/>
        <w:rPr>
          <w:rFonts w:ascii="Times New Roman" w:hAnsi="Times New Roman" w:cs="Times New Roman"/>
          <w:sz w:val="24"/>
          <w:szCs w:val="24"/>
        </w:rPr>
      </w:pPr>
      <w:r w:rsidRPr="008A4CBA">
        <w:rPr>
          <w:rFonts w:ascii="Times New Roman" w:hAnsi="Times New Roman" w:cs="Times New Roman"/>
          <w:sz w:val="24"/>
          <w:szCs w:val="24"/>
        </w:rPr>
        <w:lastRenderedPageBreak/>
        <w:t xml:space="preserve">Иные цены, величины, значения, параметры, использование которых для расчета тарифов </w:t>
      </w:r>
      <w:proofErr w:type="gramStart"/>
      <w:r w:rsidRPr="008A4CBA">
        <w:rPr>
          <w:rFonts w:ascii="Times New Roman" w:hAnsi="Times New Roman" w:cs="Times New Roman"/>
          <w:sz w:val="24"/>
          <w:szCs w:val="24"/>
        </w:rPr>
        <w:t>предусмотрено нормативными правовыми актами Российской Федерации в сфере теплоснабжения указаны</w:t>
      </w:r>
      <w:proofErr w:type="gramEnd"/>
      <w:r w:rsidRPr="008A4CBA">
        <w:rPr>
          <w:rFonts w:ascii="Times New Roman" w:hAnsi="Times New Roman" w:cs="Times New Roman"/>
          <w:sz w:val="24"/>
          <w:szCs w:val="24"/>
        </w:rPr>
        <w:t xml:space="preserve"> в Приложении № 15 к настоящей Конкурсной документации.</w:t>
      </w:r>
      <w:r w:rsidRPr="008A4CBA">
        <w:rPr>
          <w:rFonts w:ascii="Times New Roman" w:hAnsi="Times New Roman" w:cs="Times New Roman"/>
          <w:sz w:val="24"/>
          <w:szCs w:val="24"/>
          <w:shd w:val="clear" w:color="auto" w:fill="FFFF00"/>
        </w:rPr>
        <w:t xml:space="preserve"> </w:t>
      </w:r>
    </w:p>
    <w:p w:rsidR="008A4CBA" w:rsidRPr="008A4CBA" w:rsidRDefault="008A4CBA" w:rsidP="008A4CBA">
      <w:pPr>
        <w:tabs>
          <w:tab w:val="left" w:pos="1418"/>
        </w:tabs>
        <w:autoSpaceDE w:val="0"/>
        <w:jc w:val="both"/>
        <w:rPr>
          <w:rFonts w:ascii="Times New Roman" w:hAnsi="Times New Roman" w:cs="Times New Roman"/>
          <w:sz w:val="24"/>
          <w:szCs w:val="24"/>
        </w:rPr>
      </w:pPr>
      <w:r w:rsidRPr="008A4CBA">
        <w:rPr>
          <w:rFonts w:ascii="Times New Roman" w:hAnsi="Times New Roman" w:cs="Times New Roman"/>
          <w:sz w:val="24"/>
          <w:szCs w:val="24"/>
        </w:rPr>
        <w:t xml:space="preserve">        25.6.  Согласован   с органом исполнительной власти Кемеровской области в сфере государственного регулирования тарифов следующий долгосрочный параметр регулирования деятельности концессионера, который не является критерием конкурса – индекс эффективности операционных расходов, который указан в Приложении № 15 к настоящей Конкурсной документации.</w:t>
      </w:r>
      <w:r w:rsidRPr="008A4CBA">
        <w:rPr>
          <w:rFonts w:ascii="Times New Roman" w:hAnsi="Times New Roman" w:cs="Times New Roman"/>
          <w:sz w:val="24"/>
          <w:szCs w:val="24"/>
          <w:shd w:val="clear" w:color="auto" w:fill="FFFF00"/>
        </w:rPr>
        <w:t xml:space="preserve"> </w:t>
      </w:r>
    </w:p>
    <w:p w:rsidR="008A4CBA" w:rsidRPr="008A4CBA" w:rsidRDefault="008A4CBA" w:rsidP="008A4CBA">
      <w:pPr>
        <w:tabs>
          <w:tab w:val="left" w:pos="1418"/>
        </w:tabs>
        <w:autoSpaceDE w:val="0"/>
        <w:jc w:val="both"/>
        <w:rPr>
          <w:rFonts w:ascii="Times New Roman" w:hAnsi="Times New Roman" w:cs="Times New Roman"/>
          <w:sz w:val="24"/>
          <w:szCs w:val="24"/>
        </w:rPr>
      </w:pPr>
      <w:r w:rsidRPr="008A4CBA">
        <w:rPr>
          <w:rFonts w:ascii="Times New Roman" w:hAnsi="Times New Roman" w:cs="Times New Roman"/>
          <w:sz w:val="24"/>
          <w:szCs w:val="24"/>
        </w:rPr>
        <w:t xml:space="preserve">        25.7. </w:t>
      </w:r>
      <w:proofErr w:type="gramStart"/>
      <w:r w:rsidRPr="008A4CBA">
        <w:rPr>
          <w:rFonts w:ascii="Times New Roman" w:hAnsi="Times New Roman" w:cs="Times New Roman"/>
          <w:sz w:val="24"/>
          <w:szCs w:val="24"/>
        </w:rPr>
        <w:t>Вычислительная программа, применяемая для расчета дисконтированной валовой выручки размещена</w:t>
      </w:r>
      <w:proofErr w:type="gramEnd"/>
      <w:r w:rsidRPr="008A4CBA">
        <w:rPr>
          <w:rFonts w:ascii="Times New Roman" w:hAnsi="Times New Roman" w:cs="Times New Roman"/>
          <w:sz w:val="24"/>
          <w:szCs w:val="24"/>
        </w:rPr>
        <w:t xml:space="preserve"> на сайте </w:t>
      </w:r>
      <w:hyperlink r:id="rId13" w:history="1">
        <w:r w:rsidRPr="008A4CBA">
          <w:rPr>
            <w:rStyle w:val="a6"/>
            <w:rFonts w:ascii="Times New Roman" w:hAnsi="Times New Roman" w:cs="Times New Roman"/>
            <w:sz w:val="24"/>
            <w:szCs w:val="24"/>
            <w:lang w:val="en-US"/>
          </w:rPr>
          <w:t>www</w:t>
        </w:r>
        <w:r w:rsidRPr="008A4CBA">
          <w:rPr>
            <w:rStyle w:val="a6"/>
            <w:rFonts w:ascii="Times New Roman" w:hAnsi="Times New Roman" w:cs="Times New Roman"/>
            <w:sz w:val="24"/>
            <w:szCs w:val="24"/>
          </w:rPr>
          <w:t>.</w:t>
        </w:r>
        <w:r w:rsidRPr="008A4CBA">
          <w:rPr>
            <w:rStyle w:val="a6"/>
            <w:rFonts w:ascii="Times New Roman" w:hAnsi="Times New Roman" w:cs="Times New Roman"/>
            <w:sz w:val="24"/>
            <w:szCs w:val="24"/>
            <w:lang w:val="en-US"/>
          </w:rPr>
          <w:t>torgi</w:t>
        </w:r>
        <w:r w:rsidRPr="008A4CBA">
          <w:rPr>
            <w:rStyle w:val="a6"/>
            <w:rFonts w:ascii="Times New Roman" w:hAnsi="Times New Roman" w:cs="Times New Roman"/>
            <w:sz w:val="24"/>
            <w:szCs w:val="24"/>
          </w:rPr>
          <w:t>.</w:t>
        </w:r>
        <w:r w:rsidRPr="008A4CBA">
          <w:rPr>
            <w:rStyle w:val="a6"/>
            <w:rFonts w:ascii="Times New Roman" w:hAnsi="Times New Roman" w:cs="Times New Roman"/>
            <w:sz w:val="24"/>
            <w:szCs w:val="24"/>
            <w:lang w:val="en-US"/>
          </w:rPr>
          <w:t>gov</w:t>
        </w:r>
        <w:r w:rsidRPr="008A4CBA">
          <w:rPr>
            <w:rStyle w:val="a6"/>
            <w:rFonts w:ascii="Times New Roman" w:hAnsi="Times New Roman" w:cs="Times New Roman"/>
            <w:sz w:val="24"/>
            <w:szCs w:val="24"/>
          </w:rPr>
          <w:t>.</w:t>
        </w:r>
        <w:r w:rsidRPr="008A4CBA">
          <w:rPr>
            <w:rStyle w:val="a6"/>
            <w:rFonts w:ascii="Times New Roman" w:hAnsi="Times New Roman" w:cs="Times New Roman"/>
            <w:sz w:val="24"/>
            <w:szCs w:val="24"/>
            <w:lang w:val="en-US"/>
          </w:rPr>
          <w:t>ru</w:t>
        </w:r>
      </w:hyperlink>
      <w:r w:rsidRPr="008A4CBA">
        <w:rPr>
          <w:rFonts w:ascii="Times New Roman" w:hAnsi="Times New Roman" w:cs="Times New Roman"/>
          <w:sz w:val="24"/>
          <w:szCs w:val="24"/>
        </w:rPr>
        <w:t xml:space="preserve">  в сети Интернет. Указанные данные являются общими для всех участников конкурса и изменению отдельными участниками конкурса не подлежат.</w:t>
      </w:r>
    </w:p>
    <w:p w:rsidR="008A4CBA" w:rsidRPr="0077276A" w:rsidRDefault="008A4CBA" w:rsidP="008A4CBA">
      <w:pPr>
        <w:autoSpaceDE w:val="0"/>
        <w:ind w:firstLine="540"/>
        <w:jc w:val="center"/>
        <w:rPr>
          <w:rFonts w:ascii="Times New Roman" w:hAnsi="Times New Roman" w:cs="Times New Roman"/>
          <w:b/>
          <w:color w:val="000000"/>
          <w:sz w:val="24"/>
          <w:szCs w:val="24"/>
        </w:rPr>
      </w:pPr>
      <w:r w:rsidRPr="0077276A">
        <w:rPr>
          <w:rFonts w:ascii="Times New Roman" w:hAnsi="Times New Roman" w:cs="Times New Roman"/>
          <w:b/>
          <w:color w:val="000000"/>
          <w:sz w:val="24"/>
          <w:szCs w:val="24"/>
        </w:rPr>
        <w:t>26. Тарифы и бухгалтерская отчетность</w:t>
      </w:r>
    </w:p>
    <w:p w:rsidR="00FB3497" w:rsidRPr="00F20FCB" w:rsidRDefault="008A4CBA" w:rsidP="00F20FC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20FCB">
        <w:rPr>
          <w:rFonts w:ascii="Times New Roman" w:hAnsi="Times New Roman" w:cs="Times New Roman"/>
          <w:color w:val="000000"/>
          <w:sz w:val="24"/>
          <w:szCs w:val="24"/>
        </w:rPr>
        <w:t>26.1.</w:t>
      </w:r>
      <w:r w:rsidR="00FB3497" w:rsidRPr="00F20FCB">
        <w:rPr>
          <w:rFonts w:ascii="Times New Roman" w:hAnsi="Times New Roman" w:cs="Times New Roman"/>
          <w:color w:val="000000"/>
          <w:sz w:val="24"/>
          <w:szCs w:val="24"/>
        </w:rPr>
        <w:t xml:space="preserve"> </w:t>
      </w:r>
      <w:r w:rsidR="00F20FCB" w:rsidRPr="00F20FCB">
        <w:rPr>
          <w:rFonts w:ascii="Times New Roman" w:hAnsi="Times New Roman" w:cs="Times New Roman"/>
          <w:color w:val="000000"/>
          <w:sz w:val="24"/>
          <w:szCs w:val="24"/>
        </w:rPr>
        <w:t>О</w:t>
      </w:r>
      <w:r w:rsidR="00F20FCB" w:rsidRPr="00F20FCB">
        <w:rPr>
          <w:rFonts w:ascii="Times New Roman" w:hAnsi="Times New Roman" w:cs="Times New Roman"/>
          <w:sz w:val="24"/>
          <w:szCs w:val="24"/>
        </w:rPr>
        <w:t>рганизация</w:t>
      </w:r>
      <w:r w:rsidR="00FB3497" w:rsidRPr="00F20FCB">
        <w:rPr>
          <w:rFonts w:ascii="Times New Roman" w:hAnsi="Times New Roman" w:cs="Times New Roman"/>
          <w:sz w:val="24"/>
          <w:szCs w:val="24"/>
        </w:rPr>
        <w:t>, о</w:t>
      </w:r>
      <w:r w:rsidR="00F20FCB" w:rsidRPr="00F20FCB">
        <w:rPr>
          <w:rFonts w:ascii="Times New Roman" w:hAnsi="Times New Roman" w:cs="Times New Roman"/>
          <w:sz w:val="24"/>
          <w:szCs w:val="24"/>
        </w:rPr>
        <w:t>существлявшая</w:t>
      </w:r>
      <w:r w:rsidR="00FB3497" w:rsidRPr="00F20FCB">
        <w:rPr>
          <w:rFonts w:ascii="Times New Roman" w:hAnsi="Times New Roman" w:cs="Times New Roman"/>
          <w:sz w:val="24"/>
          <w:szCs w:val="24"/>
        </w:rPr>
        <w:t xml:space="preserve">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w:t>
      </w:r>
      <w:r w:rsidR="00F20FCB" w:rsidRPr="00F20FCB">
        <w:rPr>
          <w:rFonts w:ascii="Times New Roman" w:hAnsi="Times New Roman" w:cs="Times New Roman"/>
          <w:sz w:val="24"/>
          <w:szCs w:val="24"/>
        </w:rPr>
        <w:t>Федерации о бухгалтерском учете, отсутствует. И</w:t>
      </w:r>
      <w:r w:rsidR="00F20FCB">
        <w:rPr>
          <w:rFonts w:ascii="Times New Roman" w:hAnsi="Times New Roman" w:cs="Times New Roman"/>
          <w:color w:val="000000"/>
          <w:sz w:val="24"/>
          <w:szCs w:val="24"/>
        </w:rPr>
        <w:t>мущество передается по концессионному соглашению</w:t>
      </w:r>
      <w:r w:rsidR="00FB3497" w:rsidRPr="00F20FCB">
        <w:rPr>
          <w:rFonts w:ascii="Times New Roman" w:hAnsi="Times New Roman" w:cs="Times New Roman"/>
          <w:color w:val="000000"/>
          <w:sz w:val="24"/>
          <w:szCs w:val="24"/>
        </w:rPr>
        <w:t xml:space="preserve"> впервые.</w:t>
      </w:r>
    </w:p>
    <w:p w:rsidR="008A4CBA" w:rsidRPr="008A4CBA" w:rsidRDefault="00FB3497" w:rsidP="00F20FCB">
      <w:pPr>
        <w:autoSpaceDE w:val="0"/>
        <w:ind w:firstLine="567"/>
        <w:jc w:val="both"/>
        <w:rPr>
          <w:rFonts w:ascii="Times New Roman" w:hAnsi="Times New Roman" w:cs="Times New Roman"/>
          <w:color w:val="000000"/>
          <w:sz w:val="24"/>
          <w:szCs w:val="24"/>
        </w:rPr>
      </w:pPr>
      <w:r w:rsidRPr="00F20FCB">
        <w:rPr>
          <w:rFonts w:ascii="Times New Roman" w:hAnsi="Times New Roman" w:cs="Times New Roman"/>
          <w:color w:val="000000"/>
          <w:sz w:val="24"/>
          <w:szCs w:val="24"/>
        </w:rPr>
        <w:t xml:space="preserve"> </w:t>
      </w:r>
      <w:r w:rsidR="008A4CBA" w:rsidRPr="00F20FCB">
        <w:rPr>
          <w:rFonts w:ascii="Times New Roman" w:hAnsi="Times New Roman" w:cs="Times New Roman"/>
          <w:color w:val="000000"/>
          <w:sz w:val="24"/>
          <w:szCs w:val="24"/>
        </w:rPr>
        <w:t xml:space="preserve">26.2. </w:t>
      </w:r>
      <w:r w:rsidRPr="00F20FCB">
        <w:rPr>
          <w:rFonts w:ascii="Times New Roman" w:hAnsi="Times New Roman" w:cs="Times New Roman"/>
          <w:color w:val="000000"/>
          <w:sz w:val="24"/>
          <w:szCs w:val="24"/>
        </w:rPr>
        <w:t xml:space="preserve">Тарифы на оказание деятельности с использованием объекта настоящего концессионного соглашения </w:t>
      </w:r>
      <w:r w:rsidR="0077276A">
        <w:rPr>
          <w:rFonts w:ascii="Times New Roman" w:hAnsi="Times New Roman" w:cs="Times New Roman"/>
          <w:color w:val="000000"/>
          <w:sz w:val="24"/>
          <w:szCs w:val="24"/>
        </w:rPr>
        <w:t xml:space="preserve">ранее </w:t>
      </w:r>
      <w:r w:rsidRPr="00F20FCB">
        <w:rPr>
          <w:rFonts w:ascii="Times New Roman" w:hAnsi="Times New Roman" w:cs="Times New Roman"/>
          <w:color w:val="000000"/>
          <w:sz w:val="24"/>
          <w:szCs w:val="24"/>
        </w:rPr>
        <w:t>не устанавливались.</w:t>
      </w:r>
    </w:p>
    <w:p w:rsidR="008A4CBA" w:rsidRPr="008A4CBA" w:rsidRDefault="008A4CBA" w:rsidP="008A4CBA">
      <w:pPr>
        <w:pStyle w:val="Standard"/>
        <w:autoSpaceDE w:val="0"/>
        <w:jc w:val="center"/>
        <w:rPr>
          <w:rFonts w:cs="Times New Roman"/>
        </w:rPr>
      </w:pPr>
      <w:r w:rsidRPr="008A4CBA">
        <w:rPr>
          <w:rFonts w:eastAsia="Times New Roman" w:cs="Times New Roman"/>
          <w:b/>
          <w:lang w:val="ru-RU"/>
        </w:rPr>
        <w:t>27. Перечень приложений к Конкурсной документации</w:t>
      </w:r>
    </w:p>
    <w:p w:rsidR="008A4CBA" w:rsidRPr="008A4CBA" w:rsidRDefault="008A4CBA" w:rsidP="008A4CBA">
      <w:pPr>
        <w:pStyle w:val="Standard"/>
        <w:autoSpaceDE w:val="0"/>
        <w:jc w:val="center"/>
        <w:rPr>
          <w:rFonts w:cs="Times New Roman"/>
        </w:rPr>
      </w:pPr>
    </w:p>
    <w:p w:rsidR="008A4CBA" w:rsidRPr="008A4CBA" w:rsidRDefault="008A4CBA" w:rsidP="008A4CBA">
      <w:pPr>
        <w:pStyle w:val="Standard"/>
        <w:tabs>
          <w:tab w:val="left" w:pos="900"/>
        </w:tabs>
        <w:autoSpaceDE w:val="0"/>
        <w:ind w:firstLine="567"/>
        <w:jc w:val="both"/>
        <w:rPr>
          <w:rFonts w:eastAsia="Times New Roman" w:cs="Times New Roman"/>
          <w:lang w:val="ru-RU"/>
        </w:rPr>
      </w:pPr>
      <w:r w:rsidRPr="008A4CBA">
        <w:rPr>
          <w:rFonts w:eastAsia="Times New Roman" w:cs="Times New Roman"/>
          <w:lang w:val="ru-RU"/>
        </w:rPr>
        <w:t>27.1. Конкурсная документация содержит следующие приложения:</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 xml:space="preserve">Приложение  </w:t>
      </w:r>
      <w:r w:rsidRPr="008A4CBA">
        <w:rPr>
          <w:rFonts w:eastAsia="Times New Roman" w:cs="Times New Roman"/>
          <w:lang w:val="en-US"/>
        </w:rPr>
        <w:t>N</w:t>
      </w:r>
      <w:r w:rsidRPr="008A4CBA">
        <w:rPr>
          <w:rFonts w:eastAsia="Times New Roman" w:cs="Times New Roman"/>
          <w:lang w:val="ru-RU"/>
        </w:rPr>
        <w:t xml:space="preserve"> 1. Проект концессионного соглашения.</w:t>
      </w:r>
    </w:p>
    <w:p w:rsidR="008A4CBA" w:rsidRPr="008A4CBA" w:rsidRDefault="008A4CBA" w:rsidP="008A4CBA">
      <w:pPr>
        <w:pStyle w:val="Standard"/>
        <w:tabs>
          <w:tab w:val="left" w:pos="709"/>
        </w:tabs>
        <w:autoSpaceDE w:val="0"/>
        <w:ind w:firstLine="567"/>
        <w:jc w:val="both"/>
        <w:rPr>
          <w:rFonts w:cs="Times New Roman"/>
          <w:lang w:eastAsia="ru-RU"/>
        </w:rPr>
      </w:pPr>
      <w:r w:rsidRPr="008A4CBA">
        <w:rPr>
          <w:rFonts w:eastAsia="Times New Roman" w:cs="Times New Roman"/>
          <w:lang w:val="ru-RU"/>
        </w:rPr>
        <w:t xml:space="preserve">Приложение N 2. </w:t>
      </w:r>
      <w:r w:rsidRPr="008A4CBA">
        <w:rPr>
          <w:rFonts w:cs="Times New Roman"/>
          <w:lang w:eastAsia="ru-RU"/>
        </w:rPr>
        <w:t>Состав, описание и технико-экономические показатели объекта концессионного соглашения.</w:t>
      </w:r>
    </w:p>
    <w:p w:rsidR="008A4CBA" w:rsidRPr="008A4CBA" w:rsidRDefault="008A4CBA" w:rsidP="008A4CBA">
      <w:pPr>
        <w:pStyle w:val="Standard"/>
        <w:tabs>
          <w:tab w:val="left" w:pos="709"/>
        </w:tabs>
        <w:autoSpaceDE w:val="0"/>
        <w:ind w:firstLine="567"/>
        <w:jc w:val="both"/>
        <w:rPr>
          <w:rFonts w:cs="Times New Roman"/>
          <w:lang w:eastAsia="ru-RU"/>
        </w:rPr>
      </w:pPr>
      <w:r w:rsidRPr="008A4CBA">
        <w:rPr>
          <w:rFonts w:cs="Times New Roman"/>
          <w:lang w:val="ru-RU" w:eastAsia="ru-RU"/>
        </w:rPr>
        <w:t xml:space="preserve">Приложение </w:t>
      </w:r>
      <w:r w:rsidRPr="008A4CBA">
        <w:rPr>
          <w:rFonts w:cs="Times New Roman"/>
          <w:lang w:val="en-US" w:eastAsia="ru-RU"/>
        </w:rPr>
        <w:t>N</w:t>
      </w:r>
      <w:r w:rsidRPr="008A4CBA">
        <w:rPr>
          <w:rFonts w:cs="Times New Roman"/>
          <w:lang w:val="ru-RU" w:eastAsia="ru-RU"/>
        </w:rPr>
        <w:t xml:space="preserve"> 3. </w:t>
      </w:r>
      <w:r w:rsidRPr="008A4CBA">
        <w:rPr>
          <w:rFonts w:cs="Times New Roman"/>
          <w:lang w:eastAsia="ru-RU"/>
        </w:rPr>
        <w:t>Состав, описание и технико-экономические показатели иного передаваемого Концедентом Концессионеру по Концессионному соглашению имущества.</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Приложение N 4. Копия отчета о техническом обследовании централизованной системы теплоснабжения муниципального образования Беловский городской округ Кемеровской области.</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Приложение N 5. Заявка на участие в открытом конкурсе  на право заключения концессионного соглашения (примерная форма).</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 xml:space="preserve">Приложение N 6. Запрос на разъяснение отдельных положений конкурсной документации (форма). </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Приложение N 7.1 Анкета участника конкурса – индивидуального предпринимателя (форма).</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Приложение N 7.2 Анкета участника конкурса – юридического лица (форма).</w:t>
      </w:r>
    </w:p>
    <w:p w:rsidR="008A4CBA" w:rsidRPr="008A4CBA" w:rsidRDefault="008A4CBA" w:rsidP="008A4CBA">
      <w:pPr>
        <w:pStyle w:val="Standard"/>
        <w:tabs>
          <w:tab w:val="left" w:pos="709"/>
        </w:tabs>
        <w:autoSpaceDE w:val="0"/>
        <w:ind w:firstLine="567"/>
        <w:jc w:val="both"/>
        <w:rPr>
          <w:rFonts w:eastAsia="Times New Roman" w:cs="Times New Roman"/>
          <w:color w:val="FF0000"/>
          <w:lang w:val="ru-RU"/>
        </w:rPr>
      </w:pPr>
      <w:r w:rsidRPr="008A4CBA">
        <w:rPr>
          <w:rFonts w:eastAsia="Times New Roman" w:cs="Times New Roman"/>
          <w:lang w:val="ru-RU"/>
        </w:rPr>
        <w:t xml:space="preserve">Приложение N 8. Конкурсное предложение (форма). </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 xml:space="preserve">Приложение N 9. Задание </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 xml:space="preserve">Приложение N 10. Минимально допустимые плановые значения показателей деятельности Концессионера. </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Приложение N 11.</w:t>
      </w:r>
      <w:r w:rsidRPr="008A4CBA">
        <w:rPr>
          <w:rFonts w:cs="Times New Roman"/>
        </w:rPr>
        <w:t xml:space="preserve"> </w:t>
      </w:r>
      <w:r w:rsidRPr="008A4CBA">
        <w:rPr>
          <w:rFonts w:eastAsia="Times New Roman" w:cs="Times New Roman"/>
          <w:lang w:val="ru-RU"/>
        </w:rPr>
        <w:t>Критерии Конкурса и их предельные (минимальные и (или) максимальные) значения.</w:t>
      </w:r>
    </w:p>
    <w:p w:rsidR="008A4CBA" w:rsidRPr="008A4CBA" w:rsidRDefault="008A4CBA" w:rsidP="008A4CBA">
      <w:pPr>
        <w:pStyle w:val="Standard"/>
        <w:tabs>
          <w:tab w:val="left" w:pos="709"/>
        </w:tabs>
        <w:autoSpaceDE w:val="0"/>
        <w:ind w:firstLine="567"/>
        <w:jc w:val="both"/>
        <w:rPr>
          <w:rFonts w:eastAsia="Times New Roman" w:cs="Times New Roman"/>
          <w:color w:val="FF0000"/>
          <w:lang w:val="ru-RU"/>
        </w:rPr>
      </w:pPr>
      <w:r w:rsidRPr="008A4CBA">
        <w:rPr>
          <w:rFonts w:eastAsia="Times New Roman" w:cs="Times New Roman"/>
          <w:lang w:val="ru-RU"/>
        </w:rPr>
        <w:t>Приложение N 12. Объем отпуска тепловой энергии в году, предшествующем первому году действия концессионного соглашения, а также прогноз объема отпуска тепловой энергии на срок действия концессионного соглашения</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 xml:space="preserve">Приложение N 13.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w:t>
      </w:r>
      <w:r w:rsidRPr="008A4CBA">
        <w:rPr>
          <w:rFonts w:eastAsia="Times New Roman" w:cs="Times New Roman"/>
          <w:lang w:val="ru-RU"/>
        </w:rPr>
        <w:lastRenderedPageBreak/>
        <w:t>концессионного соглашения.</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Приложение N 14. Величина неподконтрольных расходов.</w:t>
      </w:r>
    </w:p>
    <w:p w:rsidR="008A4CBA" w:rsidRPr="008A4CBA" w:rsidRDefault="008A4CBA" w:rsidP="008A4CBA">
      <w:pPr>
        <w:pStyle w:val="Standard"/>
        <w:tabs>
          <w:tab w:val="left" w:pos="709"/>
        </w:tabs>
        <w:autoSpaceDE w:val="0"/>
        <w:ind w:firstLine="567"/>
        <w:jc w:val="both"/>
        <w:rPr>
          <w:rFonts w:eastAsia="Times New Roman" w:cs="Times New Roman"/>
          <w:color w:val="FF0000"/>
          <w:lang w:val="ru-RU"/>
        </w:rPr>
      </w:pPr>
      <w:r w:rsidRPr="008A4CBA">
        <w:rPr>
          <w:rFonts w:eastAsia="Times New Roman" w:cs="Times New Roman"/>
          <w:lang w:val="ru-RU"/>
        </w:rPr>
        <w:t>Приложение N 15. Иные цены, величины, значения, параметры, используемые для расчета прогнозной валовой выручки при определении дисконтированной валовой выручки.</w:t>
      </w:r>
    </w:p>
    <w:p w:rsidR="008A4CBA" w:rsidRPr="008A4CBA" w:rsidRDefault="008A4CBA" w:rsidP="008A4CBA">
      <w:pPr>
        <w:pStyle w:val="Standard"/>
        <w:tabs>
          <w:tab w:val="left" w:pos="709"/>
        </w:tabs>
        <w:autoSpaceDE w:val="0"/>
        <w:ind w:firstLine="567"/>
        <w:jc w:val="both"/>
        <w:rPr>
          <w:rFonts w:eastAsia="Times New Roman" w:cs="Times New Roman"/>
          <w:lang w:val="ru-RU"/>
        </w:rPr>
      </w:pPr>
      <w:r w:rsidRPr="008A4CBA">
        <w:rPr>
          <w:rFonts w:eastAsia="Times New Roman" w:cs="Times New Roman"/>
          <w:lang w:val="ru-RU"/>
        </w:rPr>
        <w:t>Приложение N 16. Потери и удельное потребление энергетических ресурсов на единицу объема отпуска тепла в годы, предшествующие первому году срока действия концессионного соглашения.</w:t>
      </w:r>
      <w:r w:rsidRPr="008A4CBA">
        <w:rPr>
          <w:rFonts w:eastAsia="Times New Roman" w:cs="Times New Roman"/>
          <w:color w:val="FF0000"/>
          <w:lang w:val="ru-RU"/>
        </w:rPr>
        <w:t xml:space="preserve"> </w:t>
      </w:r>
    </w:p>
    <w:p w:rsidR="008A4CBA" w:rsidRPr="008A4CBA" w:rsidRDefault="008A4CBA" w:rsidP="008A4CBA">
      <w:pPr>
        <w:pStyle w:val="Standard"/>
        <w:tabs>
          <w:tab w:val="left" w:pos="709"/>
        </w:tabs>
        <w:autoSpaceDE w:val="0"/>
        <w:ind w:firstLine="567"/>
        <w:jc w:val="both"/>
        <w:rPr>
          <w:rFonts w:eastAsia="Times New Roman" w:cs="Times New Roman"/>
          <w:color w:val="FF0000"/>
          <w:lang w:val="ru-RU"/>
        </w:rPr>
      </w:pPr>
      <w:r w:rsidRPr="008A4CBA">
        <w:rPr>
          <w:rFonts w:eastAsia="Times New Roman" w:cs="Times New Roman"/>
          <w:lang w:val="ru-RU"/>
        </w:rPr>
        <w:t xml:space="preserve">Приложение N </w:t>
      </w:r>
      <w:r w:rsidRPr="008A4CBA">
        <w:rPr>
          <w:rFonts w:cs="Times New Roman"/>
          <w:lang w:val="ru-RU"/>
        </w:rPr>
        <w:t xml:space="preserve">17. Предельный рост необходимой валовой выручки, рассчитываемой с использованием значений критериев конкурса, указанных в конкурсном предложении. </w:t>
      </w:r>
    </w:p>
    <w:p w:rsidR="008A4CBA" w:rsidRPr="008A4CBA" w:rsidRDefault="008A4CBA" w:rsidP="008A4CBA">
      <w:pPr>
        <w:pStyle w:val="Standard"/>
        <w:tabs>
          <w:tab w:val="left" w:pos="709"/>
        </w:tabs>
        <w:autoSpaceDE w:val="0"/>
        <w:ind w:firstLine="567"/>
        <w:jc w:val="both"/>
        <w:rPr>
          <w:rFonts w:eastAsia="Times New Roman" w:cs="Times New Roman"/>
          <w:lang w:val="ru-RU"/>
        </w:rPr>
      </w:pPr>
    </w:p>
    <w:p w:rsidR="008A4CBA" w:rsidRPr="008A4CBA" w:rsidRDefault="008A4CBA" w:rsidP="008A4CBA">
      <w:pPr>
        <w:pStyle w:val="Standard"/>
        <w:tabs>
          <w:tab w:val="left" w:pos="709"/>
        </w:tabs>
        <w:autoSpaceDE w:val="0"/>
        <w:ind w:firstLine="567"/>
        <w:jc w:val="both"/>
        <w:rPr>
          <w:rFonts w:eastAsia="Times New Roman" w:cs="Times New Roman"/>
          <w:lang w:val="ru-RU"/>
        </w:rPr>
      </w:pPr>
    </w:p>
    <w:p w:rsidR="00781FDC" w:rsidRDefault="00781FDC" w:rsidP="003C4E9D">
      <w:pPr>
        <w:spacing w:after="0" w:line="240" w:lineRule="auto"/>
        <w:jc w:val="right"/>
        <w:rPr>
          <w:rFonts w:ascii="Times New Roman" w:eastAsia="Times New Roman" w:hAnsi="Times New Roman"/>
          <w:sz w:val="24"/>
          <w:szCs w:val="24"/>
          <w:lang w:eastAsia="ru-RU"/>
        </w:rPr>
        <w:sectPr w:rsidR="00781FDC" w:rsidSect="008D79A9">
          <w:pgSz w:w="11906" w:h="16838"/>
          <w:pgMar w:top="1134" w:right="849" w:bottom="794" w:left="794" w:header="709" w:footer="709" w:gutter="0"/>
          <w:cols w:space="708"/>
          <w:docGrid w:linePitch="360"/>
        </w:sectPr>
      </w:pPr>
    </w:p>
    <w:p w:rsidR="003C4E9D" w:rsidRDefault="003C4E9D" w:rsidP="003C4E9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rsidR="003C4E9D" w:rsidRDefault="003C4E9D" w:rsidP="003C4E9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конкурсной документации</w:t>
      </w:r>
    </w:p>
    <w:p w:rsidR="003C4E9D" w:rsidRPr="002A62E6" w:rsidRDefault="003C4E9D" w:rsidP="003C4E9D">
      <w:pPr>
        <w:spacing w:after="0" w:line="240" w:lineRule="auto"/>
        <w:jc w:val="right"/>
        <w:rPr>
          <w:rFonts w:ascii="Times New Roman" w:eastAsia="Times New Roman" w:hAnsi="Times New Roman"/>
          <w:sz w:val="24"/>
          <w:szCs w:val="24"/>
          <w:lang w:eastAsia="ru-RU"/>
        </w:rPr>
      </w:pPr>
    </w:p>
    <w:p w:rsidR="003C4E9D" w:rsidRPr="00A4007B" w:rsidRDefault="003C4E9D" w:rsidP="003C4E9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4007B">
        <w:rPr>
          <w:rFonts w:ascii="Times New Roman" w:eastAsia="Times New Roman" w:hAnsi="Times New Roman"/>
          <w:b/>
          <w:sz w:val="24"/>
          <w:szCs w:val="24"/>
          <w:lang w:eastAsia="ru-RU"/>
        </w:rPr>
        <w:t>КОНЦЕССИОННОЕ СОГЛАШЕНИЕ</w:t>
      </w:r>
    </w:p>
    <w:p w:rsidR="003C4E9D" w:rsidRPr="00A4007B" w:rsidRDefault="003C4E9D" w:rsidP="003C4E9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4007B">
        <w:rPr>
          <w:rFonts w:ascii="Times New Roman" w:eastAsia="Times New Roman" w:hAnsi="Times New Roman"/>
          <w:b/>
          <w:sz w:val="24"/>
          <w:szCs w:val="24"/>
          <w:lang w:eastAsia="ru-RU"/>
        </w:rPr>
        <w:t xml:space="preserve">в отношении объектов теплоснабжения, находящихся в муниципальной собственности муниципального образования </w:t>
      </w:r>
      <w:r>
        <w:rPr>
          <w:rFonts w:ascii="Times New Roman" w:eastAsia="Times New Roman" w:hAnsi="Times New Roman"/>
          <w:b/>
          <w:sz w:val="24"/>
          <w:szCs w:val="24"/>
          <w:lang w:eastAsia="ru-RU"/>
        </w:rPr>
        <w:t>Беловский городской округ</w:t>
      </w:r>
    </w:p>
    <w:p w:rsidR="003C4E9D" w:rsidRPr="00A4007B" w:rsidRDefault="003C4E9D" w:rsidP="003C4E9D">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3C4E9D" w:rsidRPr="000E5B44" w:rsidRDefault="003C4E9D" w:rsidP="003C4E9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E5B44">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Pr="000E5B44">
        <w:rPr>
          <w:rFonts w:ascii="Times New Roman" w:eastAsia="Times New Roman" w:hAnsi="Times New Roman"/>
          <w:sz w:val="24"/>
          <w:szCs w:val="24"/>
          <w:lang w:eastAsia="ru-RU"/>
        </w:rPr>
        <w:t xml:space="preserve"> Белово                </w:t>
      </w:r>
      <w:r w:rsidRPr="000E5B44">
        <w:rPr>
          <w:rFonts w:ascii="Times New Roman" w:eastAsia="Times New Roman" w:hAnsi="Times New Roman"/>
          <w:sz w:val="24"/>
          <w:szCs w:val="24"/>
          <w:lang w:eastAsia="ru-RU"/>
        </w:rPr>
        <w:tab/>
      </w:r>
      <w:r w:rsidRPr="000E5B44">
        <w:rPr>
          <w:rFonts w:ascii="Times New Roman" w:eastAsia="Times New Roman" w:hAnsi="Times New Roman"/>
          <w:sz w:val="24"/>
          <w:szCs w:val="24"/>
          <w:lang w:eastAsia="ru-RU"/>
        </w:rPr>
        <w:tab/>
      </w:r>
      <w:r w:rsidRPr="000E5B44">
        <w:rPr>
          <w:rFonts w:ascii="Times New Roman" w:eastAsia="Times New Roman" w:hAnsi="Times New Roman"/>
          <w:sz w:val="24"/>
          <w:szCs w:val="24"/>
          <w:lang w:eastAsia="ru-RU"/>
        </w:rPr>
        <w:tab/>
      </w:r>
      <w:r w:rsidRPr="000E5B44">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«___» _________ 2018</w:t>
      </w:r>
      <w:r w:rsidRPr="000E5B44">
        <w:rPr>
          <w:rFonts w:ascii="Times New Roman" w:eastAsia="Times New Roman" w:hAnsi="Times New Roman"/>
          <w:sz w:val="24"/>
          <w:szCs w:val="24"/>
          <w:lang w:eastAsia="ru-RU"/>
        </w:rPr>
        <w:t xml:space="preserve"> г.</w:t>
      </w:r>
    </w:p>
    <w:p w:rsidR="003C4E9D" w:rsidRPr="00A4007B" w:rsidRDefault="003C4E9D" w:rsidP="003C4E9D">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rsidR="003C4E9D" w:rsidRPr="003C4E9D" w:rsidRDefault="003C4E9D" w:rsidP="003C4E9D">
      <w:pPr>
        <w:pStyle w:val="ConsPlusNonformat"/>
        <w:ind w:firstLine="708"/>
        <w:jc w:val="both"/>
        <w:rPr>
          <w:rFonts w:ascii="Times New Roman" w:hAnsi="Times New Roman" w:cs="Times New Roman"/>
          <w:sz w:val="24"/>
          <w:szCs w:val="24"/>
        </w:rPr>
      </w:pPr>
      <w:r w:rsidRPr="003C4E9D">
        <w:rPr>
          <w:rFonts w:ascii="Times New Roman" w:hAnsi="Times New Roman" w:cs="Times New Roman"/>
          <w:b/>
          <w:bCs/>
          <w:sz w:val="24"/>
          <w:szCs w:val="24"/>
        </w:rPr>
        <w:t>Муниципальное образование Беловский городской округ</w:t>
      </w:r>
      <w:r w:rsidRPr="003C4E9D">
        <w:rPr>
          <w:rFonts w:ascii="Times New Roman" w:hAnsi="Times New Roman" w:cs="Times New Roman"/>
          <w:sz w:val="24"/>
          <w:szCs w:val="24"/>
        </w:rPr>
        <w:t xml:space="preserve">, именуемое в дальнейшем </w:t>
      </w:r>
      <w:r w:rsidRPr="003C4E9D">
        <w:rPr>
          <w:rFonts w:ascii="Times New Roman" w:hAnsi="Times New Roman" w:cs="Times New Roman"/>
          <w:b/>
          <w:sz w:val="24"/>
          <w:szCs w:val="24"/>
        </w:rPr>
        <w:t xml:space="preserve">«Концедент», </w:t>
      </w:r>
      <w:r w:rsidRPr="003C4E9D">
        <w:rPr>
          <w:rFonts w:ascii="Times New Roman" w:hAnsi="Times New Roman" w:cs="Times New Roman"/>
          <w:sz w:val="24"/>
          <w:szCs w:val="24"/>
        </w:rPr>
        <w:t>в лице заместителя Главы Беловского городского округа Чернова Андрея Геннадьевича, действующего на основании доверенности от 06.09.2017 № 1/3371-8, с одной стороны, и</w:t>
      </w:r>
    </w:p>
    <w:p w:rsidR="003C4E9D" w:rsidRPr="003C4E9D" w:rsidRDefault="003C4E9D" w:rsidP="003C4E9D">
      <w:pPr>
        <w:pStyle w:val="ConsPlusNonformat"/>
        <w:ind w:firstLine="708"/>
        <w:jc w:val="both"/>
        <w:rPr>
          <w:rFonts w:ascii="Times New Roman" w:hAnsi="Times New Roman" w:cs="Times New Roman"/>
          <w:sz w:val="24"/>
          <w:szCs w:val="24"/>
        </w:rPr>
      </w:pPr>
      <w:proofErr w:type="gramStart"/>
      <w:r w:rsidRPr="003C4E9D">
        <w:rPr>
          <w:rFonts w:ascii="Times New Roman" w:hAnsi="Times New Roman" w:cs="Times New Roman"/>
          <w:sz w:val="24"/>
          <w:szCs w:val="24"/>
        </w:rPr>
        <w:t xml:space="preserve">_____________________, именуемое в дальнейшем </w:t>
      </w:r>
      <w:r w:rsidRPr="003C4E9D">
        <w:rPr>
          <w:rFonts w:ascii="Times New Roman" w:hAnsi="Times New Roman" w:cs="Times New Roman"/>
          <w:b/>
          <w:sz w:val="24"/>
          <w:szCs w:val="24"/>
        </w:rPr>
        <w:t xml:space="preserve">«Концессионер», </w:t>
      </w:r>
      <w:r w:rsidRPr="003C4E9D">
        <w:rPr>
          <w:rFonts w:ascii="Times New Roman" w:hAnsi="Times New Roman" w:cs="Times New Roman"/>
          <w:sz w:val="24"/>
          <w:szCs w:val="24"/>
        </w:rPr>
        <w:t xml:space="preserve"> в лице _____________, действующего на основании ____________, с другой стороны, именуемые также Сторонами, и </w:t>
      </w:r>
      <w:proofErr w:type="gramEnd"/>
    </w:p>
    <w:p w:rsidR="003C4E9D" w:rsidRPr="003C4E9D" w:rsidRDefault="003C4E9D" w:rsidP="003C4E9D">
      <w:pPr>
        <w:pStyle w:val="ConsPlusNonformat"/>
        <w:ind w:firstLine="708"/>
        <w:jc w:val="both"/>
        <w:rPr>
          <w:rFonts w:ascii="Times New Roman" w:hAnsi="Times New Roman" w:cs="Times New Roman"/>
          <w:color w:val="FFFFFF" w:themeColor="background1"/>
          <w:sz w:val="24"/>
          <w:szCs w:val="24"/>
        </w:rPr>
      </w:pPr>
      <w:proofErr w:type="gramStart"/>
      <w:r w:rsidRPr="003C4E9D">
        <w:rPr>
          <w:rFonts w:ascii="Times New Roman" w:hAnsi="Times New Roman" w:cs="Times New Roman"/>
          <w:b/>
          <w:sz w:val="24"/>
          <w:szCs w:val="24"/>
        </w:rPr>
        <w:t>Кемеровская область</w:t>
      </w:r>
      <w:r w:rsidRPr="003C4E9D">
        <w:rPr>
          <w:rFonts w:ascii="Times New Roman" w:hAnsi="Times New Roman" w:cs="Times New Roman"/>
          <w:sz w:val="24"/>
          <w:szCs w:val="24"/>
        </w:rPr>
        <w:t xml:space="preserve"> в лице ____________________, действующего на основании ___________________, в соответствии с _________________ от «___»__________20__г. заключили настоящее Соглашение о нижеследующем:</w:t>
      </w:r>
      <w:proofErr w:type="gramEnd"/>
    </w:p>
    <w:p w:rsidR="003C4E9D" w:rsidRPr="003C4E9D" w:rsidRDefault="003C4E9D" w:rsidP="003C4E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4E9D" w:rsidRPr="003C4E9D" w:rsidRDefault="003C4E9D" w:rsidP="003C4E9D">
      <w:pPr>
        <w:pStyle w:val="10"/>
        <w:rPr>
          <w:sz w:val="24"/>
          <w:szCs w:val="24"/>
        </w:rPr>
      </w:pPr>
      <w:bookmarkStart w:id="36" w:name="_Toc401745043"/>
      <w:r w:rsidRPr="003C4E9D">
        <w:rPr>
          <w:sz w:val="24"/>
          <w:szCs w:val="24"/>
        </w:rPr>
        <w:t>1. ПРЕДМЕТ СОГЛАШЕНИЯ</w:t>
      </w:r>
      <w:bookmarkEnd w:id="36"/>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bookmarkStart w:id="37" w:name="Par129"/>
      <w:bookmarkEnd w:id="37"/>
      <w:r w:rsidRPr="003C4E9D">
        <w:rPr>
          <w:rFonts w:ascii="Times New Roman" w:hAnsi="Times New Roman" w:cs="Times New Roman"/>
          <w:sz w:val="24"/>
          <w:szCs w:val="24"/>
          <w:lang w:eastAsia="ru-RU"/>
        </w:rPr>
        <w:t xml:space="preserve">1.1. Концессионер обязуется за свой счет </w:t>
      </w:r>
      <w:r w:rsidRPr="003C4E9D">
        <w:rPr>
          <w:rFonts w:ascii="Times New Roman" w:hAnsi="Times New Roman" w:cs="Times New Roman"/>
          <w:sz w:val="24"/>
          <w:szCs w:val="24"/>
        </w:rPr>
        <w:t>в порядке, в сроки и на условиях, установленных настоящим Соглашением:</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rPr>
        <w:t xml:space="preserve">а) обеспечить проектирование, реконструкцию и ввод в эксплуатацию </w:t>
      </w:r>
      <w:r w:rsidRPr="003C4E9D">
        <w:rPr>
          <w:rFonts w:ascii="Times New Roman" w:hAnsi="Times New Roman" w:cs="Times New Roman"/>
          <w:iCs/>
          <w:sz w:val="24"/>
          <w:szCs w:val="24"/>
        </w:rPr>
        <w:t xml:space="preserve">недвижимого и технологически связанного с ним движимого имущества, входящего в </w:t>
      </w:r>
      <w:r w:rsidRPr="003C4E9D">
        <w:rPr>
          <w:rFonts w:ascii="Times New Roman" w:hAnsi="Times New Roman" w:cs="Times New Roman"/>
          <w:sz w:val="24"/>
          <w:szCs w:val="24"/>
        </w:rPr>
        <w:t>Объект Соглашения (далее – объекты имущества, в составе Объекта Соглашения)</w:t>
      </w:r>
      <w:r w:rsidRPr="003C4E9D">
        <w:rPr>
          <w:rFonts w:ascii="Times New Roman" w:hAnsi="Times New Roman" w:cs="Times New Roman"/>
          <w:sz w:val="24"/>
          <w:szCs w:val="24"/>
          <w:lang w:eastAsia="ru-RU"/>
        </w:rPr>
        <w:t xml:space="preserve">, состав и описание которого приведены </w:t>
      </w:r>
      <w:r w:rsidRPr="00D35606">
        <w:rPr>
          <w:rFonts w:ascii="Times New Roman" w:hAnsi="Times New Roman" w:cs="Times New Roman"/>
          <w:sz w:val="24"/>
          <w:szCs w:val="24"/>
          <w:lang w:eastAsia="ru-RU"/>
        </w:rPr>
        <w:t xml:space="preserve">в </w:t>
      </w:r>
      <w:hyperlink r:id="rId14" w:anchor="Par160" w:history="1">
        <w:r w:rsidRPr="00D35606">
          <w:rPr>
            <w:rStyle w:val="a6"/>
            <w:rFonts w:ascii="Times New Roman" w:hAnsi="Times New Roman" w:cs="Times New Roman"/>
            <w:color w:val="000000" w:themeColor="text1"/>
            <w:sz w:val="24"/>
            <w:szCs w:val="24"/>
            <w:u w:val="none"/>
          </w:rPr>
          <w:t>разделе</w:t>
        </w:r>
      </w:hyperlink>
      <w:r w:rsidRPr="00D35606">
        <w:rPr>
          <w:rFonts w:ascii="Times New Roman" w:hAnsi="Times New Roman" w:cs="Times New Roman"/>
          <w:sz w:val="24"/>
          <w:szCs w:val="24"/>
        </w:rPr>
        <w:t xml:space="preserve"> </w:t>
      </w:r>
      <w:r w:rsidRPr="00D35606">
        <w:rPr>
          <w:rStyle w:val="a6"/>
          <w:rFonts w:ascii="Times New Roman" w:hAnsi="Times New Roman" w:cs="Times New Roman"/>
          <w:color w:val="000000" w:themeColor="text1"/>
          <w:sz w:val="24"/>
          <w:szCs w:val="24"/>
          <w:u w:val="none"/>
        </w:rPr>
        <w:t>2</w:t>
      </w:r>
      <w:r w:rsidRPr="003C4E9D">
        <w:rPr>
          <w:rStyle w:val="a6"/>
          <w:rFonts w:ascii="Times New Roman" w:hAnsi="Times New Roman" w:cs="Times New Roman"/>
          <w:color w:val="000000" w:themeColor="text1"/>
          <w:sz w:val="24"/>
          <w:szCs w:val="24"/>
        </w:rPr>
        <w:t xml:space="preserve"> </w:t>
      </w:r>
      <w:r w:rsidRPr="003C4E9D">
        <w:rPr>
          <w:rFonts w:ascii="Times New Roman" w:hAnsi="Times New Roman" w:cs="Times New Roman"/>
          <w:sz w:val="24"/>
          <w:szCs w:val="24"/>
          <w:lang w:eastAsia="ru-RU"/>
        </w:rPr>
        <w:t>настоящего Соглашения, право собственности, на которое принадлежит или будет принадлежать Концеденту;</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б) осуществлять производство, передачу, распределение тепловой энергии, с использованием Объекта Соглашения и иного имущества.</w:t>
      </w:r>
    </w:p>
    <w:p w:rsidR="003C4E9D" w:rsidRPr="003C4E9D" w:rsidRDefault="003C4E9D" w:rsidP="001E364B">
      <w:pPr>
        <w:pStyle w:val="aff7"/>
        <w:widowControl w:val="0"/>
        <w:numPr>
          <w:ilvl w:val="1"/>
          <w:numId w:val="26"/>
        </w:numPr>
        <w:tabs>
          <w:tab w:val="left" w:pos="426"/>
        </w:tabs>
        <w:suppressAutoHyphens w:val="0"/>
        <w:autoSpaceDE w:val="0"/>
        <w:autoSpaceDN w:val="0"/>
        <w:adjustRightInd w:val="0"/>
        <w:spacing w:before="0" w:after="0"/>
        <w:ind w:left="0" w:firstLine="0"/>
        <w:contextualSpacing/>
        <w:jc w:val="both"/>
        <w:rPr>
          <w:lang w:eastAsia="ru-RU"/>
        </w:rPr>
      </w:pPr>
      <w:r w:rsidRPr="003C4E9D">
        <w:rPr>
          <w:lang w:eastAsia="ru-RU"/>
        </w:rPr>
        <w:t xml:space="preserve"> Концедент обязуется предоставить Концессионеру на срок, установленный настоящим Соглашением, права владения и пользования Объектом Соглашения и иным имуществом для осуществления указанной деятельности.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Style w:val="12"/>
          <w:rFonts w:ascii="Times New Roman" w:hAnsi="Times New Roman" w:cs="Times New Roman"/>
          <w:sz w:val="24"/>
          <w:szCs w:val="24"/>
        </w:rPr>
        <w:t>1.3. Передача объектов Концессионеру не влечет перехода права собственности на данное имущество.</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38" w:name="Par160"/>
      <w:bookmarkStart w:id="39" w:name="_Toc401745044"/>
      <w:bookmarkEnd w:id="38"/>
      <w:r w:rsidRPr="003C4E9D">
        <w:rPr>
          <w:sz w:val="24"/>
          <w:szCs w:val="24"/>
        </w:rPr>
        <w:t>2. ОБЪЕКТ СОГЛАШЕНИЯ И ИНОЕ ИМУЩЕСТВО</w:t>
      </w:r>
      <w:bookmarkEnd w:id="39"/>
    </w:p>
    <w:p w:rsidR="003C4E9D" w:rsidRPr="003C4E9D" w:rsidRDefault="003C4E9D" w:rsidP="003C4E9D">
      <w:pPr>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xml:space="preserve">2.1. </w:t>
      </w:r>
      <w:proofErr w:type="gramStart"/>
      <w:r w:rsidRPr="003C4E9D">
        <w:rPr>
          <w:rFonts w:ascii="Times New Roman" w:hAnsi="Times New Roman" w:cs="Times New Roman"/>
          <w:sz w:val="24"/>
          <w:szCs w:val="24"/>
        </w:rPr>
        <w:t xml:space="preserve">Объектом концессионного соглашения (далее по тексту – Объект Соглашения) являются объекты теплоснабжения, принадлежащие на праве собственности муниципальному образованию </w:t>
      </w:r>
      <w:r w:rsidRPr="003C4E9D">
        <w:rPr>
          <w:rFonts w:ascii="Times New Roman" w:hAnsi="Times New Roman" w:cs="Times New Roman"/>
          <w:bCs/>
          <w:sz w:val="24"/>
          <w:szCs w:val="24"/>
        </w:rPr>
        <w:t>Беловский городской округ</w:t>
      </w:r>
      <w:r w:rsidRPr="003C4E9D">
        <w:rPr>
          <w:rFonts w:ascii="Times New Roman" w:hAnsi="Times New Roman" w:cs="Times New Roman"/>
          <w:sz w:val="24"/>
          <w:szCs w:val="24"/>
        </w:rPr>
        <w:t xml:space="preserve"> и иное движимое имущество, технологически связанные между собой и предназначенные для </w:t>
      </w:r>
      <w:r w:rsidRPr="003C4E9D">
        <w:rPr>
          <w:rFonts w:ascii="Times New Roman" w:hAnsi="Times New Roman" w:cs="Times New Roman"/>
          <w:sz w:val="24"/>
          <w:szCs w:val="24"/>
          <w:lang w:eastAsia="ru-RU"/>
        </w:rPr>
        <w:t xml:space="preserve">осуществления деятельности, указанной в пункте 1.1. настоящего Соглашения, а так же незарегистрированное имущество, оформленное в соответствии с </w:t>
      </w:r>
      <w:r w:rsidRPr="003C4E9D">
        <w:rPr>
          <w:rFonts w:ascii="Times New Roman" w:hAnsi="Times New Roman" w:cs="Times New Roman"/>
          <w:sz w:val="24"/>
          <w:szCs w:val="24"/>
        </w:rPr>
        <w:t>Федеральным законом от 21.07.2005 N 115-ФЗ "О концессионных соглашениях".</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2.2. Сведения о составе и описании объектов имущества в составе Объекта Соглашения приведены в Приложении № 1 к настоящему Соглашению.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2.3. Объекты имущества в составе Объекта Соглашения принадлежат Концеденту на праве собственности. Перечень документов (с указанием наименования и реквизитов передаваемых Объектов), удостоверяющих право собственности Концедента, составляют Приложение № 2 к настоящему Соглашению.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2.4. Концедент </w:t>
      </w:r>
      <w:proofErr w:type="gramStart"/>
      <w:r w:rsidRPr="003C4E9D">
        <w:rPr>
          <w:rFonts w:ascii="Times New Roman" w:hAnsi="Times New Roman" w:cs="Times New Roman"/>
          <w:sz w:val="24"/>
          <w:szCs w:val="24"/>
          <w:lang w:eastAsia="ru-RU"/>
        </w:rPr>
        <w:t>обязан</w:t>
      </w:r>
      <w:proofErr w:type="gramEnd"/>
      <w:r w:rsidRPr="003C4E9D">
        <w:rPr>
          <w:rFonts w:ascii="Times New Roman" w:hAnsi="Times New Roman" w:cs="Times New Roman"/>
          <w:sz w:val="24"/>
          <w:szCs w:val="24"/>
          <w:lang w:eastAsia="ru-RU"/>
        </w:rPr>
        <w:t xml:space="preserve"> предоставить Концессионеру во временное владение и пользование имущество, которое образует единое целое с Объектом Соглашения и/или предназначено для </w:t>
      </w:r>
      <w:r w:rsidRPr="003C4E9D">
        <w:rPr>
          <w:rFonts w:ascii="Times New Roman" w:hAnsi="Times New Roman" w:cs="Times New Roman"/>
          <w:sz w:val="24"/>
          <w:szCs w:val="24"/>
          <w:lang w:eastAsia="ru-RU"/>
        </w:rPr>
        <w:lastRenderedPageBreak/>
        <w:t xml:space="preserve">использования по общему назначению с Объектом Соглашения, в целях осуществления Концессионером деятельности, указанной в </w:t>
      </w:r>
      <w:hyperlink r:id="rId15" w:history="1">
        <w:r w:rsidRPr="003C4E9D">
          <w:rPr>
            <w:rStyle w:val="a6"/>
            <w:rFonts w:ascii="Times New Roman" w:hAnsi="Times New Roman" w:cs="Times New Roman"/>
            <w:sz w:val="24"/>
            <w:szCs w:val="24"/>
          </w:rPr>
          <w:t>пункте 1</w:t>
        </w:r>
      </w:hyperlink>
      <w:r w:rsidRPr="003C4E9D">
        <w:rPr>
          <w:rFonts w:ascii="Times New Roman" w:hAnsi="Times New Roman" w:cs="Times New Roman"/>
          <w:sz w:val="24"/>
          <w:szCs w:val="24"/>
          <w:lang w:eastAsia="ru-RU"/>
        </w:rPr>
        <w:t>.1. настоящего Соглашения (далее - иное имущество).</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2.5. Объекты имущества в составе Объекта Соглашения, а также иное имущество, передаются Концедентом Концессионеру по подписываемому сторонами акту приема-передачи.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40" w:name="_Toc401094600"/>
      <w:bookmarkStart w:id="41" w:name="_Toc401094699"/>
      <w:bookmarkStart w:id="42" w:name="_Toc401094796"/>
      <w:bookmarkStart w:id="43" w:name="_Toc401094893"/>
      <w:bookmarkStart w:id="44" w:name="_Toc401094602"/>
      <w:bookmarkStart w:id="45" w:name="_Toc401094701"/>
      <w:bookmarkStart w:id="46" w:name="_Toc401094798"/>
      <w:bookmarkStart w:id="47" w:name="_Toc401094895"/>
      <w:bookmarkStart w:id="48" w:name="_Toc401745045"/>
      <w:bookmarkEnd w:id="40"/>
      <w:bookmarkEnd w:id="41"/>
      <w:bookmarkEnd w:id="42"/>
      <w:bookmarkEnd w:id="43"/>
      <w:bookmarkEnd w:id="44"/>
      <w:bookmarkEnd w:id="45"/>
      <w:bookmarkEnd w:id="46"/>
      <w:bookmarkEnd w:id="47"/>
      <w:r w:rsidRPr="003C4E9D">
        <w:rPr>
          <w:sz w:val="24"/>
          <w:szCs w:val="24"/>
        </w:rPr>
        <w:t>3. СРОКИ ПО НАСТОЯЩЕМУ СОГЛАШЕНИЮ</w:t>
      </w:r>
      <w:bookmarkEnd w:id="48"/>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3.1. Настоящее Соглашение вступает в силу </w:t>
      </w:r>
      <w:proofErr w:type="gramStart"/>
      <w:r w:rsidRPr="003C4E9D">
        <w:rPr>
          <w:rFonts w:ascii="Times New Roman" w:hAnsi="Times New Roman" w:cs="Times New Roman"/>
          <w:sz w:val="24"/>
          <w:szCs w:val="24"/>
          <w:lang w:eastAsia="ru-RU"/>
        </w:rPr>
        <w:t>с даты</w:t>
      </w:r>
      <w:proofErr w:type="gramEnd"/>
      <w:r w:rsidRPr="003C4E9D">
        <w:rPr>
          <w:rFonts w:ascii="Times New Roman" w:hAnsi="Times New Roman" w:cs="Times New Roman"/>
          <w:sz w:val="24"/>
          <w:szCs w:val="24"/>
          <w:lang w:eastAsia="ru-RU"/>
        </w:rPr>
        <w:t xml:space="preserve"> его подписания и действует до «31» декабря 2028 года.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3.2. Концессионер осуществляет деятельность, предусмотренную пунктом 1.1. настоящего Соглашения, с момента наступления последнего из следующих событий:</w:t>
      </w:r>
    </w:p>
    <w:p w:rsidR="003C4E9D" w:rsidRPr="003C4E9D" w:rsidRDefault="003C4E9D" w:rsidP="003C4E9D">
      <w:pPr>
        <w:widowControl w:val="0"/>
        <w:tabs>
          <w:tab w:val="left" w:pos="993"/>
        </w:tabs>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iCs/>
          <w:sz w:val="24"/>
          <w:szCs w:val="24"/>
        </w:rPr>
        <w:t>а) вступление в силу тарифов на теплоснабжение в отношении Концессионера;</w:t>
      </w:r>
    </w:p>
    <w:p w:rsidR="003C4E9D" w:rsidRPr="003C4E9D" w:rsidRDefault="003C4E9D" w:rsidP="003C4E9D">
      <w:pPr>
        <w:widowControl w:val="0"/>
        <w:tabs>
          <w:tab w:val="left" w:pos="993"/>
        </w:tabs>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iCs/>
          <w:sz w:val="24"/>
          <w:szCs w:val="24"/>
        </w:rPr>
        <w:t>б) исполнение Концедентом обязанности по передаче объектов имущества в составе Объекта Соглашения и иного имущества в соответствии с условиями настоящего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3.3. Обязанность Концессионера по осуществлению деятельности, предусмотренной пунктом 1.1. настоящего Соглашения, прекращается с момента подписания актов приема-передачи, указанных в пункте 8.9. настоящего Соглашения, либо с момента совершения Концессионером всех необходимых действий по передаче Объекта Соглашения и иного имущества в случае, предусмотренном пунктом 8.10. настоящего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3.4. Сроки реконструкции и ввода в эксплуатацию объектов имущества в составе Объекта Соглашения определяются Приложением № 3 к настоящему Соглашению.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3.5. Срок использования (эксплуатации) Объекта Соглашения – с даты </w:t>
      </w:r>
      <w:proofErr w:type="gramStart"/>
      <w:r w:rsidRPr="003C4E9D">
        <w:rPr>
          <w:rFonts w:ascii="Times New Roman" w:hAnsi="Times New Roman" w:cs="Times New Roman"/>
          <w:sz w:val="24"/>
          <w:szCs w:val="24"/>
          <w:lang w:eastAsia="ru-RU"/>
        </w:rPr>
        <w:t>подписания акта приема-передачи Объекта Соглашения</w:t>
      </w:r>
      <w:proofErr w:type="gramEnd"/>
      <w:r w:rsidRPr="003C4E9D">
        <w:rPr>
          <w:rFonts w:ascii="Times New Roman" w:hAnsi="Times New Roman" w:cs="Times New Roman"/>
          <w:sz w:val="24"/>
          <w:szCs w:val="24"/>
          <w:lang w:eastAsia="ru-RU"/>
        </w:rPr>
        <w:t xml:space="preserve"> в порядке, предусмотренном настоящим Соглашением до прекращения обязанности Концессионера по осуществлению деятельности, предусмотренной пунктом 1.1. настоящего Соглашения.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3.6. Срок использования (эксплуатации) отдельных объектов капитального строительства в составе Объекта Соглашения, подлежащих реконструкции в соответствии с условиями настоящего Соглашения, – </w:t>
      </w:r>
      <w:proofErr w:type="gramStart"/>
      <w:r w:rsidRPr="003C4E9D">
        <w:rPr>
          <w:rFonts w:ascii="Times New Roman" w:hAnsi="Times New Roman" w:cs="Times New Roman"/>
          <w:sz w:val="24"/>
          <w:szCs w:val="24"/>
          <w:lang w:eastAsia="ru-RU"/>
        </w:rPr>
        <w:t>с даты ввода</w:t>
      </w:r>
      <w:proofErr w:type="gramEnd"/>
      <w:r w:rsidRPr="003C4E9D">
        <w:rPr>
          <w:rFonts w:ascii="Times New Roman" w:hAnsi="Times New Roman" w:cs="Times New Roman"/>
          <w:sz w:val="24"/>
          <w:szCs w:val="24"/>
          <w:lang w:eastAsia="ru-RU"/>
        </w:rPr>
        <w:t xml:space="preserve"> соответствующего объекта в эксплуатацию до даты прекращения обязанности Концессионера по эксплуатации, предусмотренной пунктом 3.3. настоящего Соглашения.</w:t>
      </w:r>
    </w:p>
    <w:p w:rsidR="003C4E9D" w:rsidRPr="003C4E9D" w:rsidRDefault="003C4E9D" w:rsidP="003C4E9D">
      <w:pPr>
        <w:pStyle w:val="10"/>
        <w:jc w:val="left"/>
        <w:rPr>
          <w:sz w:val="24"/>
          <w:szCs w:val="24"/>
        </w:rPr>
      </w:pPr>
    </w:p>
    <w:p w:rsidR="003C4E9D" w:rsidRPr="003C4E9D" w:rsidRDefault="003C4E9D" w:rsidP="003C4E9D">
      <w:pPr>
        <w:pStyle w:val="10"/>
        <w:rPr>
          <w:sz w:val="24"/>
          <w:szCs w:val="24"/>
        </w:rPr>
      </w:pPr>
      <w:bookmarkStart w:id="49" w:name="_Toc401745046"/>
      <w:r w:rsidRPr="003C4E9D">
        <w:rPr>
          <w:sz w:val="24"/>
          <w:szCs w:val="24"/>
        </w:rPr>
        <w:t>4. ПОРЯДОК ПЕРЕДАЧИ КОНЦЕДЕНТОМ КОНЦЕССИОНЕРУ ОБЪЕКТА СОГЛАШЕНИЯ И ИНОГО ИМУЩЕСТВА</w:t>
      </w:r>
      <w:bookmarkEnd w:id="49"/>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4.1. Концедент обязуется передать Концессионеру, а Концессионер обязуется принять объекты имущества в составе Объекта Соглашения и иное имущество, а также права владения и пользования указанными объектами. Объекты имущества в составе Объекта Соглашения и иное имущество на момент их передачи Концедентом Концессионеру должны быть свободными от прав третьих лиц.</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4.2. </w:t>
      </w:r>
      <w:proofErr w:type="gramStart"/>
      <w:r w:rsidRPr="003C4E9D">
        <w:rPr>
          <w:rFonts w:ascii="Times New Roman" w:hAnsi="Times New Roman" w:cs="Times New Roman"/>
          <w:sz w:val="24"/>
          <w:szCs w:val="24"/>
          <w:lang w:eastAsia="ru-RU"/>
        </w:rPr>
        <w:t xml:space="preserve">Выявленное в течение одного года с даты подписания Сторонами акта (актов) приема-передачи Объекта Соглашения и иного имущества Концессионеру несоответствие показателей объектов имущества, в составе Объекта Соглашения, технико-экономическим показателям, установленным в Приложении № 1 к настоящему Соглашению, считается особым обстоятельством, как оно определено в настоящем Соглашении, и является основанием для изменения условий настоящего Соглашения, либо для его расторжения в судебном порядке. </w:t>
      </w:r>
      <w:bookmarkStart w:id="50" w:name="Par326"/>
      <w:bookmarkEnd w:id="50"/>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4.3. </w:t>
      </w:r>
      <w:proofErr w:type="gramStart"/>
      <w:r w:rsidRPr="003C4E9D">
        <w:rPr>
          <w:rFonts w:ascii="Times New Roman" w:hAnsi="Times New Roman" w:cs="Times New Roman"/>
          <w:sz w:val="24"/>
          <w:szCs w:val="24"/>
          <w:lang w:eastAsia="ru-RU"/>
        </w:rPr>
        <w:t xml:space="preserve">В случае выявления в ходе реализации настоящего Соглашения объектов, не имеющих собственника, предназначенных для организации теплоснабжения на территории муниципального образования </w:t>
      </w:r>
      <w:r w:rsidRPr="003C4E9D">
        <w:rPr>
          <w:rFonts w:ascii="Times New Roman" w:hAnsi="Times New Roman" w:cs="Times New Roman"/>
          <w:bCs/>
          <w:sz w:val="24"/>
          <w:szCs w:val="24"/>
        </w:rPr>
        <w:t>Беловский городской округ</w:t>
      </w:r>
      <w:r w:rsidRPr="003C4E9D">
        <w:rPr>
          <w:rFonts w:ascii="Times New Roman" w:hAnsi="Times New Roman" w:cs="Times New Roman"/>
          <w:sz w:val="24"/>
          <w:szCs w:val="24"/>
          <w:lang w:eastAsia="ru-RU"/>
        </w:rPr>
        <w:t>, и являющихся частью относящихся к Объекту Соглашения систем теплоснабжения (далее – бесхозяйное имущество), и при условии, что оценка стоимости данных объектов в совокупности не превышает десять процентов от определенной на дату заключения настоящего Соглашения балансовой стоимости Объекта Соглашения</w:t>
      </w:r>
      <w:proofErr w:type="gramEnd"/>
      <w:r w:rsidRPr="003C4E9D">
        <w:rPr>
          <w:rFonts w:ascii="Times New Roman" w:hAnsi="Times New Roman" w:cs="Times New Roman"/>
          <w:sz w:val="24"/>
          <w:szCs w:val="24"/>
          <w:lang w:eastAsia="ru-RU"/>
        </w:rPr>
        <w:t xml:space="preserve">, после оформления на эти объекты в установленном действующим законодательством Российской Федерации и правовыми актами Концедента порядке прав </w:t>
      </w:r>
      <w:r w:rsidRPr="003C4E9D">
        <w:rPr>
          <w:rFonts w:ascii="Times New Roman" w:hAnsi="Times New Roman" w:cs="Times New Roman"/>
          <w:sz w:val="24"/>
          <w:szCs w:val="24"/>
          <w:lang w:eastAsia="ru-RU"/>
        </w:rPr>
        <w:lastRenderedPageBreak/>
        <w:t xml:space="preserve">муниципальной собственности, они включаются в состав Объекта Соглашения и передаются Концессионеру по акту приема-передачи. </w:t>
      </w:r>
    </w:p>
    <w:p w:rsidR="003C4E9D" w:rsidRPr="003C4E9D" w:rsidRDefault="003C4E9D" w:rsidP="003C4E9D">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proofErr w:type="gramStart"/>
      <w:r w:rsidRPr="003C4E9D">
        <w:rPr>
          <w:rFonts w:ascii="Times New Roman" w:hAnsi="Times New Roman" w:cs="Times New Roman"/>
          <w:sz w:val="24"/>
          <w:szCs w:val="24"/>
          <w:lang w:eastAsia="ru-RU"/>
        </w:rPr>
        <w:t>Концедент обязан в течение 6 месяцев с даты выявления указанных объектов провести в отношении таких объектов кадастровые работы, обеспечить внесение сведений об объектах в Государственный кадастр недвижимости, поставить их на учет в органах государственной регистрации прав на недвижимое имущество и сделок с ним как бесхозные.</w:t>
      </w:r>
      <w:proofErr w:type="gramEnd"/>
      <w:r w:rsidRPr="003C4E9D">
        <w:rPr>
          <w:rFonts w:ascii="Times New Roman" w:hAnsi="Times New Roman" w:cs="Times New Roman"/>
          <w:sz w:val="24"/>
          <w:szCs w:val="24"/>
          <w:lang w:eastAsia="ru-RU"/>
        </w:rPr>
        <w:t xml:space="preserve"> </w:t>
      </w:r>
      <w:proofErr w:type="gramStart"/>
      <w:r w:rsidRPr="003C4E9D">
        <w:rPr>
          <w:rFonts w:ascii="Times New Roman" w:hAnsi="Times New Roman" w:cs="Times New Roman"/>
          <w:sz w:val="24"/>
          <w:szCs w:val="24"/>
          <w:lang w:eastAsia="ru-RU"/>
        </w:rPr>
        <w:t>Концедент обязуется также обратиться в суд с иском о признании права муниципальной собственности на такие объекты по истечении одного года с момента постановки бесхозного объекта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приема передачи и включения в состав Объектов Соглашения и иного имущества путем оформления дополнительного</w:t>
      </w:r>
      <w:proofErr w:type="gramEnd"/>
      <w:r w:rsidRPr="003C4E9D">
        <w:rPr>
          <w:rFonts w:ascii="Times New Roman" w:hAnsi="Times New Roman" w:cs="Times New Roman"/>
          <w:sz w:val="24"/>
          <w:szCs w:val="24"/>
          <w:lang w:eastAsia="ru-RU"/>
        </w:rPr>
        <w:t xml:space="preserve"> соглашения.</w:t>
      </w:r>
    </w:p>
    <w:p w:rsidR="003C4E9D" w:rsidRPr="003C4E9D" w:rsidRDefault="003C4E9D" w:rsidP="003C4E9D">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Экономически обоснованные расходы на содержание объектов, включенных в состав Объектов Соглашения и иного имущества в соответствии с настоящим пунктом, на содержание бесхозных объектов теплоснабжения, подлежат учету в тарифах Концессионера в соответствии с Основами ценообразования в сфере теплоснабжения, утвержденными Правительством Российской Федерации.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4.4. Порядок возмещения затрат Концессионера в связи с реконструкцией и использованием (эксплуатацией) бесхозяйного имущества, включенного в состав Объекта Соглашения, произведенных Концессионером до утверждения изменений тарифа, учитывающих соответствующие расходы, и не компенсированных за счет тарифа, определяется дополнительным соглашением, заключаемым Сторонами.</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4.5. Срок передачи Концедентом Концессионеру объектов имущества в составе Объекта Соглашения и иного имущества – в течение 30 (тридцати) календарных дней со дня защиты тарифов Концессионером, но не более 90 (девяноста) календарных дней </w:t>
      </w:r>
      <w:proofErr w:type="gramStart"/>
      <w:r w:rsidRPr="003C4E9D">
        <w:rPr>
          <w:rFonts w:ascii="Times New Roman" w:hAnsi="Times New Roman" w:cs="Times New Roman"/>
          <w:sz w:val="24"/>
          <w:szCs w:val="24"/>
          <w:lang w:eastAsia="ru-RU"/>
        </w:rPr>
        <w:t>с даты подписания</w:t>
      </w:r>
      <w:proofErr w:type="gramEnd"/>
      <w:r w:rsidRPr="003C4E9D">
        <w:rPr>
          <w:rFonts w:ascii="Times New Roman" w:hAnsi="Times New Roman" w:cs="Times New Roman"/>
          <w:sz w:val="24"/>
          <w:szCs w:val="24"/>
          <w:lang w:eastAsia="ru-RU"/>
        </w:rPr>
        <w:t xml:space="preserve"> Сторонами настоящего Соглашения.</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4.6. Передача объектов имущества в составе Объекта Соглашения и иного имущества, передаваемого Концедентом Концессионеру по Соглашению, находящихся в собственности Концедента, на которые не произведена государственная регистрация права собственности Концессионера, осуществляется в течение 30 (тридцати) календарных дней со дня проведения Концедентом такой регистрации по акту приема-передачи. </w:t>
      </w:r>
      <w:r w:rsidRPr="003C4E9D">
        <w:rPr>
          <w:rFonts w:ascii="Times New Roman" w:hAnsi="Times New Roman" w:cs="Times New Roman"/>
          <w:iCs/>
          <w:sz w:val="24"/>
          <w:szCs w:val="24"/>
        </w:rPr>
        <w:t>Обязанность Концедента по передаче объектов имущества в составе Объекта Соглашения и иного имущества, а также прав владения и пользования на Объект Концессионного соглашения и иное имущество считается исполненной при принятии этого имущества Концессионером и подписания Сторонами акта приема-передачи всех объектов имущества в составе Объекта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iCs/>
          <w:sz w:val="24"/>
          <w:szCs w:val="24"/>
        </w:rPr>
        <w:t>4.7. Концедент передает Концессионеру по перечню, составленному Сторонами, документы, относящиеся к объектам имущества в составе Объекта Соглашения и иного имущества, необходимые для исполнения настоящего Соглашения, одновременно с передачей соответствующего имущества.</w:t>
      </w:r>
      <w:r w:rsidRPr="003C4E9D">
        <w:rPr>
          <w:rFonts w:ascii="Times New Roman" w:hAnsi="Times New Roman" w:cs="Times New Roman"/>
          <w:sz w:val="24"/>
          <w:szCs w:val="24"/>
        </w:rPr>
        <w:t xml:space="preserve"> Одновременно с передачей соответствующих объектов имущества Концедент передает Концессионеру документы, относящиеся к передаваемым объектам имущества и необходимые для исполнения настоящего Соглашения, включая, но не ограничиваясь:</w:t>
      </w:r>
    </w:p>
    <w:p w:rsidR="003C4E9D" w:rsidRPr="003C4E9D" w:rsidRDefault="003C4E9D" w:rsidP="003C4E9D">
      <w:pPr>
        <w:widowControl w:val="0"/>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документы, устанавливающие основание приобретения имущества (правоустанавливающие документы);</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нормативно-техническую документацию;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решение об одобрении сделки – заключения Соглашения, в случае, если это предусмотрено действующим законодательством Российской Федерации и иными нормативными правовыми актами;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sz w:val="24"/>
          <w:szCs w:val="24"/>
        </w:rPr>
        <w:t>- кадастровый паспорт здания (сооружения, помещения), либо технический паспорт, иной документ, которые содержит описание такого объекта недвижимости;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и иного имущества от Концедента Концессионеру. Наименование и реквизиты передаваемых </w:t>
      </w:r>
      <w:r w:rsidRPr="003C4E9D">
        <w:rPr>
          <w:rFonts w:ascii="Times New Roman" w:hAnsi="Times New Roman" w:cs="Times New Roman"/>
          <w:sz w:val="24"/>
          <w:szCs w:val="24"/>
        </w:rPr>
        <w:lastRenderedPageBreak/>
        <w:t>документов в соответствии с настоящим пунктом указываются в Акте приема-передачи Объекта Соглашения и иного имущества (либо в раздельных Актах приема-передачи).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xml:space="preserve">4.8. Обязанность Концедента по передаче Объекта соглашения и иного имущества, а также прав владения и пользования ими, считается исполненной </w:t>
      </w:r>
      <w:proofErr w:type="gramStart"/>
      <w:r w:rsidRPr="003C4E9D">
        <w:rPr>
          <w:rFonts w:ascii="Times New Roman" w:hAnsi="Times New Roman" w:cs="Times New Roman"/>
          <w:sz w:val="24"/>
          <w:szCs w:val="24"/>
        </w:rPr>
        <w:t>с даты подписания</w:t>
      </w:r>
      <w:proofErr w:type="gramEnd"/>
      <w:r w:rsidRPr="003C4E9D">
        <w:rPr>
          <w:rFonts w:ascii="Times New Roman" w:hAnsi="Times New Roman" w:cs="Times New Roman"/>
          <w:sz w:val="24"/>
          <w:szCs w:val="24"/>
        </w:rPr>
        <w:t xml:space="preserve"> Сторонами акта приема-передачи Объекта Соглашения и иного имущества. Уклонение одной из Сторон от подписания указанного документа признается нарушением этой Стороной обязанности по передаче-приемке Объекта Соглашения и иного имущества.</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b/>
          <w:sz w:val="24"/>
          <w:szCs w:val="24"/>
        </w:rPr>
      </w:pPr>
      <w:r w:rsidRPr="003C4E9D">
        <w:rPr>
          <w:rFonts w:ascii="Times New Roman" w:hAnsi="Times New Roman" w:cs="Times New Roman"/>
          <w:sz w:val="24"/>
          <w:szCs w:val="24"/>
        </w:rPr>
        <w:t>4.9. Оценка стоимости бесхозяйного имущества при выявлении осуществляется Концедентом после признания права муниципальной собственности судом в установленном законом порядке.</w:t>
      </w:r>
    </w:p>
    <w:p w:rsidR="003C4E9D" w:rsidRPr="003C4E9D" w:rsidRDefault="003C4E9D" w:rsidP="003C4E9D">
      <w:pPr>
        <w:widowControl w:val="0"/>
        <w:autoSpaceDE w:val="0"/>
        <w:autoSpaceDN w:val="0"/>
        <w:adjustRightInd w:val="0"/>
        <w:spacing w:after="0" w:line="240" w:lineRule="auto"/>
        <w:jc w:val="center"/>
        <w:rPr>
          <w:rFonts w:ascii="Times New Roman" w:hAnsi="Times New Roman" w:cs="Times New Roman"/>
          <w:b/>
          <w:sz w:val="24"/>
          <w:szCs w:val="24"/>
        </w:rPr>
      </w:pPr>
    </w:p>
    <w:p w:rsidR="003C4E9D" w:rsidRPr="003C4E9D" w:rsidRDefault="003C4E9D" w:rsidP="003C4E9D">
      <w:pPr>
        <w:widowControl w:val="0"/>
        <w:autoSpaceDE w:val="0"/>
        <w:autoSpaceDN w:val="0"/>
        <w:adjustRightInd w:val="0"/>
        <w:spacing w:after="0" w:line="240" w:lineRule="auto"/>
        <w:jc w:val="center"/>
        <w:rPr>
          <w:rFonts w:ascii="Times New Roman" w:hAnsi="Times New Roman" w:cs="Times New Roman"/>
          <w:b/>
          <w:sz w:val="24"/>
          <w:szCs w:val="24"/>
        </w:rPr>
      </w:pPr>
      <w:r w:rsidRPr="003C4E9D">
        <w:rPr>
          <w:rFonts w:ascii="Times New Roman" w:hAnsi="Times New Roman" w:cs="Times New Roman"/>
          <w:b/>
          <w:sz w:val="24"/>
          <w:szCs w:val="24"/>
        </w:rPr>
        <w:t>5. ПЛАТА ПО СОГЛАШЕНИЮ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5.1. Концессио</w:t>
      </w:r>
      <w:r w:rsidR="00B34041">
        <w:rPr>
          <w:rFonts w:ascii="Times New Roman" w:hAnsi="Times New Roman" w:cs="Times New Roman"/>
          <w:sz w:val="24"/>
          <w:szCs w:val="24"/>
        </w:rPr>
        <w:t>н</w:t>
      </w:r>
      <w:r w:rsidRPr="003C4E9D">
        <w:rPr>
          <w:rFonts w:ascii="Times New Roman" w:hAnsi="Times New Roman" w:cs="Times New Roman"/>
          <w:sz w:val="24"/>
          <w:szCs w:val="24"/>
        </w:rPr>
        <w:t>н</w:t>
      </w:r>
      <w:r w:rsidR="00B34041">
        <w:rPr>
          <w:rFonts w:ascii="Times New Roman" w:hAnsi="Times New Roman" w:cs="Times New Roman"/>
          <w:sz w:val="24"/>
          <w:szCs w:val="24"/>
        </w:rPr>
        <w:t>ая плата</w:t>
      </w:r>
      <w:r w:rsidRPr="003C4E9D">
        <w:rPr>
          <w:rFonts w:ascii="Times New Roman" w:hAnsi="Times New Roman" w:cs="Times New Roman"/>
          <w:sz w:val="24"/>
          <w:szCs w:val="24"/>
        </w:rPr>
        <w:t xml:space="preserve"> по настоящему Соглашению составляет 0 (ноль) рублей.</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tabs>
          <w:tab w:val="left" w:pos="1078"/>
        </w:tabs>
        <w:rPr>
          <w:sz w:val="24"/>
          <w:szCs w:val="24"/>
        </w:rPr>
      </w:pPr>
      <w:bookmarkStart w:id="51" w:name="_Toc401745047"/>
      <w:bookmarkStart w:id="52" w:name="_Toc398108265"/>
      <w:bookmarkStart w:id="53" w:name="_Toc391553356"/>
      <w:bookmarkStart w:id="54" w:name="_Toc386463524"/>
      <w:bookmarkStart w:id="55" w:name="_Toc373482748"/>
      <w:bookmarkStart w:id="56" w:name="_Toc370397808"/>
      <w:bookmarkStart w:id="57" w:name="_Toc370376393"/>
      <w:r w:rsidRPr="003C4E9D">
        <w:rPr>
          <w:sz w:val="24"/>
          <w:szCs w:val="24"/>
        </w:rPr>
        <w:t>6. ПРОЕКТИРОВАНИЕ, РЕКОНСТРУКЦИЯ, ВВОД В ЭКСПЛУАТАЦИЮ ОБЪЕКТОВ ИМУЩЕСТВА В СОСТАВЕ ОБЪЕКТА СОГЛАШЕНИЯ И ЭКСПЛУАТАЦИЯ ОБЪЕКТА СОГЛАШЕНИЯ И ИНОГО ИМУЩЕСТВА</w:t>
      </w:r>
      <w:bookmarkEnd w:id="51"/>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6.1. Концессионер в связи с исполнением своих обязательств по настоящему Соглашению за свой счет исполняет следующие обязанности:</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iCs/>
          <w:sz w:val="24"/>
          <w:szCs w:val="24"/>
        </w:rPr>
        <w:t xml:space="preserve">а) на стадии проектирования – выполняет необходимые инженерные изыскания и подготовку проектной документации, обеспечивает получение положительных заключений государственной экспертизы результатов инженерных изысканий и проектной документации, в случае если это требование установлено законодательством Российской Федерации; </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iCs/>
          <w:sz w:val="24"/>
          <w:szCs w:val="24"/>
        </w:rPr>
        <w:t>б) на стадии реконструкции – выполняет строительство и реконструкцию объектов имущества в составе Объекта Соглашения;</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iCs/>
          <w:sz w:val="24"/>
          <w:szCs w:val="24"/>
        </w:rPr>
      </w:pPr>
      <w:proofErr w:type="gramStart"/>
      <w:r w:rsidRPr="003C4E9D">
        <w:rPr>
          <w:rFonts w:ascii="Times New Roman" w:hAnsi="Times New Roman" w:cs="Times New Roman"/>
          <w:iCs/>
          <w:sz w:val="24"/>
          <w:szCs w:val="24"/>
        </w:rPr>
        <w:t>в) на стадии ввода объекта в эксплуатацию - выполняет ввод объектов имущества в составе Объекта Соглашения в эксплуатацию (в том числе обеспечивает получение разрешения на ввод в эксплуатацию) и обеспечивает государственную регистрацию прав на объекты недвижимого имущества в составе Объекта Соглашения или внесение изменений в Единый государственный реестр прав на недвижимое имущество и сделок с ним;</w:t>
      </w:r>
      <w:proofErr w:type="gramEnd"/>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iCs/>
          <w:sz w:val="24"/>
          <w:szCs w:val="24"/>
        </w:rPr>
        <w:t>г) на стадии эксплуатации – поддерживает Объект Соглашения и иное имущество в исправном состоянии, проводит за свой счет текущий ремонт и капитальный ремонт, несет расходы на содержание Объекта Соглашения;</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sz w:val="24"/>
          <w:szCs w:val="24"/>
        </w:rPr>
        <w:t>д) заключает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оплачивает указанные энергетические ресурсы.</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6.2. Концессионер имеет право исполнять настоящее Соглашение, своими силами и (или) с привлечением других лиц. При этом Концессионер несет ответственность за действия других лиц как </w:t>
      </w:r>
      <w:proofErr w:type="gramStart"/>
      <w:r w:rsidRPr="003C4E9D">
        <w:rPr>
          <w:rFonts w:ascii="Times New Roman" w:hAnsi="Times New Roman" w:cs="Times New Roman"/>
          <w:sz w:val="24"/>
          <w:szCs w:val="24"/>
          <w:lang w:eastAsia="ru-RU"/>
        </w:rPr>
        <w:t>за</w:t>
      </w:r>
      <w:proofErr w:type="gramEnd"/>
      <w:r w:rsidRPr="003C4E9D">
        <w:rPr>
          <w:rFonts w:ascii="Times New Roman" w:hAnsi="Times New Roman" w:cs="Times New Roman"/>
          <w:sz w:val="24"/>
          <w:szCs w:val="24"/>
          <w:lang w:eastAsia="ru-RU"/>
        </w:rPr>
        <w:t xml:space="preserve"> свои собственные.</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6.3. Передача Концессионером в залог или отчуждение Объекта Соглашения (объектов, имущества в составе Объекта Соглашения) по настоящему Соглашению не допускается.</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6.4. 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всех объектов имущества в составе Объекта Соглашения, подлежащих реконструкции путем уступки требования или перевода долга. При этом не допускаются:</w:t>
      </w:r>
    </w:p>
    <w:p w:rsidR="003C4E9D" w:rsidRPr="003C4E9D" w:rsidRDefault="003C4E9D" w:rsidP="003C4E9D">
      <w:pPr>
        <w:autoSpaceDE w:val="0"/>
        <w:autoSpaceDN w:val="0"/>
        <w:adjustRightInd w:val="0"/>
        <w:spacing w:after="0" w:line="240" w:lineRule="auto"/>
        <w:ind w:firstLine="540"/>
        <w:jc w:val="both"/>
        <w:rPr>
          <w:rFonts w:ascii="Times New Roman" w:hAnsi="Times New Roman" w:cs="Times New Roman"/>
          <w:sz w:val="24"/>
          <w:szCs w:val="24"/>
        </w:rPr>
      </w:pPr>
      <w:r w:rsidRPr="003C4E9D">
        <w:rPr>
          <w:rFonts w:ascii="Times New Roman" w:hAnsi="Times New Roman" w:cs="Times New Roman"/>
          <w:sz w:val="24"/>
          <w:szCs w:val="24"/>
        </w:rP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3C4E9D" w:rsidRPr="003C4E9D" w:rsidRDefault="003C4E9D" w:rsidP="003C4E9D">
      <w:pPr>
        <w:autoSpaceDE w:val="0"/>
        <w:autoSpaceDN w:val="0"/>
        <w:adjustRightInd w:val="0"/>
        <w:spacing w:before="240" w:after="0" w:line="240" w:lineRule="auto"/>
        <w:ind w:firstLine="540"/>
        <w:jc w:val="both"/>
        <w:rPr>
          <w:rFonts w:ascii="Times New Roman" w:hAnsi="Times New Roman" w:cs="Times New Roman"/>
          <w:sz w:val="24"/>
          <w:szCs w:val="24"/>
        </w:rPr>
      </w:pPr>
      <w:r w:rsidRPr="003C4E9D">
        <w:rPr>
          <w:rFonts w:ascii="Times New Roman" w:hAnsi="Times New Roman" w:cs="Times New Roman"/>
          <w:sz w:val="24"/>
          <w:szCs w:val="24"/>
        </w:rP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3C4E9D" w:rsidRPr="003C4E9D" w:rsidRDefault="003C4E9D" w:rsidP="003C4E9D">
      <w:pPr>
        <w:autoSpaceDE w:val="0"/>
        <w:autoSpaceDN w:val="0"/>
        <w:adjustRightInd w:val="0"/>
        <w:spacing w:before="240" w:after="0" w:line="240" w:lineRule="auto"/>
        <w:ind w:firstLine="540"/>
        <w:jc w:val="both"/>
        <w:rPr>
          <w:rFonts w:ascii="Times New Roman" w:hAnsi="Times New Roman" w:cs="Times New Roman"/>
          <w:sz w:val="24"/>
          <w:szCs w:val="24"/>
        </w:rPr>
      </w:pPr>
      <w:r w:rsidRPr="003C4E9D">
        <w:rPr>
          <w:rFonts w:ascii="Times New Roman" w:hAnsi="Times New Roman" w:cs="Times New Roman"/>
          <w:sz w:val="24"/>
          <w:szCs w:val="24"/>
        </w:rPr>
        <w:lastRenderedPageBreak/>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3C4E9D" w:rsidRPr="003C4E9D" w:rsidRDefault="003C4E9D" w:rsidP="003C4E9D">
      <w:pPr>
        <w:autoSpaceDE w:val="0"/>
        <w:autoSpaceDN w:val="0"/>
        <w:adjustRightInd w:val="0"/>
        <w:spacing w:before="240" w:after="0" w:line="240" w:lineRule="auto"/>
        <w:ind w:firstLine="540"/>
        <w:jc w:val="both"/>
        <w:rPr>
          <w:rFonts w:ascii="Times New Roman" w:hAnsi="Times New Roman" w:cs="Times New Roman"/>
          <w:sz w:val="24"/>
          <w:szCs w:val="24"/>
        </w:rPr>
      </w:pPr>
      <w:r w:rsidRPr="003C4E9D">
        <w:rPr>
          <w:rFonts w:ascii="Times New Roman" w:hAnsi="Times New Roman" w:cs="Times New Roman"/>
          <w:sz w:val="24"/>
          <w:szCs w:val="24"/>
        </w:rPr>
        <w:t>4) нарушение иных установленных Федеральным законом от 21.07.2005 N 115-ФЗ "О концессионных соглашениях" запретов.</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6.5.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 </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6.6. 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и не входит в состав иного имущества, является собственностью Концедента. Расходы на создание и содержание такого имущества возмещению не подлежат. Недвижимое имущество, которое создано Концессионером с согласия Концедента при осуществлении деятельности, предусмотренной Соглашением, и не относится к объекту концессионного соглашения, и не входит в состав иного передаваемого Концедентом Концессионеру по Соглашению имущества, является собственностью Концессионера.</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6.7. Концессионер обязан учитывать Объект Соглашения на своем балансе отдельно от своего имущества.</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6.8. Концессионер обязан осуществлять начисление амортизации.</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6.9. С момента </w:t>
      </w:r>
      <w:r w:rsidRPr="003C4E9D">
        <w:rPr>
          <w:rFonts w:ascii="Times New Roman" w:hAnsi="Times New Roman" w:cs="Times New Roman"/>
          <w:iCs/>
          <w:sz w:val="24"/>
          <w:szCs w:val="24"/>
        </w:rPr>
        <w:t>передачи объектов имущества в составе Объекта Соглашения и иного имущества от Концедента Концессионеру риск</w:t>
      </w:r>
      <w:r w:rsidRPr="003C4E9D">
        <w:rPr>
          <w:rFonts w:ascii="Times New Roman" w:hAnsi="Times New Roman" w:cs="Times New Roman"/>
          <w:sz w:val="24"/>
          <w:szCs w:val="24"/>
          <w:lang w:eastAsia="ru-RU"/>
        </w:rPr>
        <w:t xml:space="preserve"> случайной гибели или случайного повреждения Объекта Соглашения (объектов имущества в составе Объекта Соглашения) и иного имущества по настоящему Соглашению несет Концессионер. Расходы Концессионера на осуществление страхования рисков гибели или случайного повреждения Объекта Соглашения (объектов имущества в составе Объекта Соглашения) и иного имущества, учитываются при установлении Концессионеру регулируемого тарифа.</w:t>
      </w:r>
    </w:p>
    <w:bookmarkEnd w:id="52"/>
    <w:bookmarkEnd w:id="53"/>
    <w:bookmarkEnd w:id="54"/>
    <w:bookmarkEnd w:id="55"/>
    <w:bookmarkEnd w:id="56"/>
    <w:bookmarkEnd w:id="57"/>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6.10. Концессионер обязан разработать и согласовать с Концедентом необходиму</w:t>
      </w:r>
      <w:proofErr w:type="gramStart"/>
      <w:r w:rsidRPr="003C4E9D">
        <w:rPr>
          <w:rFonts w:ascii="Times New Roman" w:hAnsi="Times New Roman" w:cs="Times New Roman"/>
          <w:sz w:val="24"/>
          <w:szCs w:val="24"/>
          <w:lang w:eastAsia="ru-RU"/>
        </w:rPr>
        <w:t>ю(</w:t>
      </w:r>
      <w:proofErr w:type="gramEnd"/>
      <w:r w:rsidRPr="003C4E9D">
        <w:rPr>
          <w:rFonts w:ascii="Times New Roman" w:hAnsi="Times New Roman" w:cs="Times New Roman"/>
          <w:sz w:val="24"/>
          <w:szCs w:val="24"/>
          <w:lang w:eastAsia="ru-RU"/>
        </w:rPr>
        <w:t>-ые) для реконструкции Объекта Соглашения проектную документацию и(или) разработать изменения в существующую проектную документацию, представленную Концедентом и принятую Концессионером, в отношении отдельных объектов имущества в составе Объекта Соглашения.</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6.11. Проектная документация и (или) изменения в нее разрабатываются Концессионером до начала реконструкции соответствующих объектов имущества в составе Объекта Соглашения.</w:t>
      </w:r>
      <w:bookmarkStart w:id="58" w:name="_Ref369873458"/>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6.12. </w:t>
      </w:r>
      <w:proofErr w:type="gramStart"/>
      <w:r w:rsidRPr="003C4E9D">
        <w:rPr>
          <w:rFonts w:ascii="Times New Roman" w:hAnsi="Times New Roman" w:cs="Times New Roman"/>
          <w:sz w:val="24"/>
          <w:szCs w:val="24"/>
          <w:lang w:eastAsia="ru-RU"/>
        </w:rPr>
        <w:t>В случае если Концессионер обращается за согласованием проектной документации либо изменений в проектную документацию, предоставленную Концедентом, в уполномоченные органы Концедента, предоставив на согласование все необходимые и составленные в соответствии с действующим законодательством Российской Федерации и иными нормативными правовыми актами документы, последние должны производить такие согласования в сроки, установленные действующим законодательством Российской Федерации и иными нормативными правовыми актами.</w:t>
      </w:r>
      <w:proofErr w:type="gramEnd"/>
      <w:r w:rsidRPr="003C4E9D">
        <w:rPr>
          <w:rFonts w:ascii="Times New Roman" w:hAnsi="Times New Roman" w:cs="Times New Roman"/>
          <w:sz w:val="24"/>
          <w:szCs w:val="24"/>
          <w:lang w:eastAsia="ru-RU"/>
        </w:rPr>
        <w:t xml:space="preserve"> В том случае, если такие сроки нормативно не установлены, согласования должны производиться в разумные сроки, но не превышающие 30 (тридцати) календарных дней с момента получения указанных в настоящем пункте документов.</w:t>
      </w:r>
      <w:bookmarkEnd w:id="58"/>
      <w:r w:rsidRPr="003C4E9D">
        <w:rPr>
          <w:rFonts w:ascii="Times New Roman" w:hAnsi="Times New Roman" w:cs="Times New Roman"/>
          <w:sz w:val="24"/>
          <w:szCs w:val="24"/>
          <w:lang w:eastAsia="ru-RU"/>
        </w:rPr>
        <w:t xml:space="preserve"> В случае неполучения от Концедента ответа в установленный настоящим подпунктом срок, проектная документация считается согласованной Концедентом.</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6.13. Концедент не вправе отказать в согласовании проектной документации либо изменений в проектную документацию, предоставленную Концедентом, если:</w:t>
      </w:r>
    </w:p>
    <w:p w:rsidR="003C4E9D" w:rsidRPr="003C4E9D" w:rsidRDefault="003C4E9D" w:rsidP="001E364B">
      <w:pPr>
        <w:widowControl w:val="0"/>
        <w:numPr>
          <w:ilvl w:val="0"/>
          <w:numId w:val="27"/>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представленна</w:t>
      </w:r>
      <w:proofErr w:type="gramStart"/>
      <w:r w:rsidRPr="003C4E9D">
        <w:rPr>
          <w:rFonts w:ascii="Times New Roman" w:hAnsi="Times New Roman" w:cs="Times New Roman"/>
          <w:iCs/>
          <w:sz w:val="24"/>
          <w:szCs w:val="24"/>
        </w:rPr>
        <w:t>я(</w:t>
      </w:r>
      <w:proofErr w:type="gramEnd"/>
      <w:r w:rsidRPr="003C4E9D">
        <w:rPr>
          <w:rFonts w:ascii="Times New Roman" w:hAnsi="Times New Roman" w:cs="Times New Roman"/>
          <w:iCs/>
          <w:sz w:val="24"/>
          <w:szCs w:val="24"/>
        </w:rPr>
        <w:t>-ые) проектная документация либо изменения в проектную документацию соответствует нормативным актам в области проектирования в сфере капитального строительства;</w:t>
      </w:r>
    </w:p>
    <w:p w:rsidR="003C4E9D" w:rsidRPr="003C4E9D" w:rsidRDefault="003C4E9D" w:rsidP="001E364B">
      <w:pPr>
        <w:widowControl w:val="0"/>
        <w:numPr>
          <w:ilvl w:val="0"/>
          <w:numId w:val="27"/>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характеристики объектов, в том числе</w:t>
      </w:r>
      <w:r w:rsidRPr="003C4E9D">
        <w:rPr>
          <w:rFonts w:ascii="Times New Roman" w:hAnsi="Times New Roman" w:cs="Times New Roman"/>
          <w:sz w:val="24"/>
          <w:szCs w:val="24"/>
          <w:lang w:eastAsia="ru-RU"/>
        </w:rPr>
        <w:t xml:space="preserve"> технологические, технические и иные проектные решения, а также сметная стоимость объектов имущества в составе Объекта Соглашения,</w:t>
      </w:r>
      <w:r w:rsidRPr="003C4E9D">
        <w:rPr>
          <w:rFonts w:ascii="Times New Roman" w:hAnsi="Times New Roman" w:cs="Times New Roman"/>
          <w:iCs/>
          <w:sz w:val="24"/>
          <w:szCs w:val="24"/>
        </w:rPr>
        <w:t xml:space="preserve"> в отношении которых предоставляется проектная документация либо </w:t>
      </w:r>
      <w:r w:rsidRPr="003C4E9D">
        <w:rPr>
          <w:rFonts w:ascii="Times New Roman" w:hAnsi="Times New Roman" w:cs="Times New Roman"/>
          <w:sz w:val="24"/>
          <w:szCs w:val="24"/>
          <w:lang w:eastAsia="ru-RU"/>
        </w:rPr>
        <w:t>изменения в проектную документацию</w:t>
      </w:r>
      <w:r w:rsidRPr="003C4E9D">
        <w:rPr>
          <w:rFonts w:ascii="Times New Roman" w:hAnsi="Times New Roman" w:cs="Times New Roman"/>
          <w:iCs/>
          <w:sz w:val="24"/>
          <w:szCs w:val="24"/>
        </w:rPr>
        <w:t>, соответствуют инвестиционной программе Концессионера.</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lastRenderedPageBreak/>
        <w:t xml:space="preserve">6.14. </w:t>
      </w:r>
      <w:proofErr w:type="gramStart"/>
      <w:r w:rsidRPr="003C4E9D">
        <w:rPr>
          <w:rFonts w:ascii="Times New Roman" w:hAnsi="Times New Roman" w:cs="Times New Roman"/>
          <w:sz w:val="24"/>
          <w:szCs w:val="24"/>
          <w:lang w:eastAsia="ru-RU"/>
        </w:rPr>
        <w:t xml:space="preserve">Концедент обязан в срок не позднее 14 (четырнадцати) календарных дней с даты заключения настоящего Соглашения предоставить Концессионеру всю имеющуюся у Концедента техническую документацию, которая может быть использована для выполнения инженерных изысканий и подготовки проектной документации. </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6.15. 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ввода в эксплуатацию Объекта Соглашения, предусмотренного в Приложении № 3 к настоящему Соглашению.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59" w:name="_Toc401704951"/>
      <w:bookmarkStart w:id="60" w:name="_Toc401745048"/>
      <w:bookmarkStart w:id="61" w:name="_Toc401704952"/>
      <w:bookmarkStart w:id="62" w:name="_Toc401745049"/>
      <w:bookmarkStart w:id="63" w:name="_Toc383691436"/>
      <w:bookmarkStart w:id="64" w:name="_Toc383794323"/>
      <w:bookmarkStart w:id="65" w:name="_Toc383881229"/>
      <w:bookmarkStart w:id="66" w:name="_Toc384049297"/>
      <w:bookmarkStart w:id="67" w:name="_Toc384108149"/>
      <w:bookmarkStart w:id="68" w:name="_Toc401704955"/>
      <w:bookmarkStart w:id="69" w:name="_Toc401745052"/>
      <w:bookmarkStart w:id="70" w:name="_Toc401094608"/>
      <w:bookmarkStart w:id="71" w:name="_Toc401094707"/>
      <w:bookmarkStart w:id="72" w:name="_Toc401094804"/>
      <w:bookmarkStart w:id="73" w:name="_Toc401094901"/>
      <w:bookmarkStart w:id="74" w:name="_Toc401704956"/>
      <w:bookmarkStart w:id="75" w:name="_Toc401745053"/>
      <w:bookmarkStart w:id="76" w:name="_Toc401704957"/>
      <w:bookmarkStart w:id="77" w:name="_Toc40174505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C4E9D">
        <w:rPr>
          <w:rFonts w:ascii="Times New Roman" w:hAnsi="Times New Roman" w:cs="Times New Roman"/>
          <w:sz w:val="24"/>
          <w:szCs w:val="24"/>
          <w:lang w:eastAsia="ru-RU"/>
        </w:rPr>
        <w:t>6.16. Проектная документация должна соответствовать требованиям Задания, установленного в Приложении № 3 к настоящему Соглашению.</w:t>
      </w:r>
      <w:bookmarkStart w:id="78" w:name="_Toc401704958"/>
      <w:bookmarkStart w:id="79" w:name="_Toc401745055"/>
      <w:bookmarkEnd w:id="76"/>
      <w:bookmarkEnd w:id="77"/>
      <w:bookmarkEnd w:id="78"/>
      <w:bookmarkEnd w:id="79"/>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6.17. Задание и основные мероприятия с описанием основных характеристик таких мероприятий приведены в Приложении № 3 к настоящему Соглашению.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6.18. Концессионер обязан осуществить инвестиции в реконструкцию объектов имущества в составе Объекта Соглашения в объемах и формах, которые приведены в Приложении № 3 к настоящему Соглашению.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i/>
          <w:sz w:val="24"/>
          <w:szCs w:val="24"/>
          <w:lang w:eastAsia="ru-RU"/>
        </w:rPr>
      </w:pPr>
      <w:r w:rsidRPr="003C4E9D">
        <w:rPr>
          <w:rFonts w:ascii="Times New Roman" w:hAnsi="Times New Roman" w:cs="Times New Roman"/>
          <w:sz w:val="24"/>
          <w:szCs w:val="24"/>
          <w:lang w:eastAsia="ru-RU"/>
        </w:rPr>
        <w:t>6.19. Концедент оставляет за собой право расходов на реконструкцию объектов имущества в составе Объекта Соглашения в объемах, предусмотренных бюджетом Беловского городского округа на соответствующий финансовый год. При участии Концессионера в региональных, федеральных программах по ремонту, реконструкции, модернизации Объектов Соглашения, Концедент имеет право дополнительно обеспечивать финансирование расходов в объёмах, предусмотренных данными программами.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6.20. Концессионер обязуется выполнить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нормативно-правовыми актами, и обязательными требованиями, установленными в соответствии с ним.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6.21. </w:t>
      </w:r>
      <w:proofErr w:type="gramStart"/>
      <w:r w:rsidRPr="003C4E9D">
        <w:rPr>
          <w:rFonts w:ascii="Times New Roman" w:hAnsi="Times New Roman" w:cs="Times New Roman"/>
          <w:sz w:val="24"/>
          <w:szCs w:val="24"/>
          <w:lang w:eastAsia="ru-RU"/>
        </w:rPr>
        <w:t>Концедент обязуется обеспечить Концессионеру необходимые условия для выполнения работ по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6.22. Концедент обязуется оказывать Концессионеру в пределах, предусмотренных действующим законодательством Российской Федерациии иными нормативными правовыми актами, содействие при согласовании документов, необходимых для проектирования, реконструкции Объекта Концессионного соглашения, в том числе:</w:t>
      </w:r>
    </w:p>
    <w:p w:rsidR="003C4E9D" w:rsidRPr="003C4E9D" w:rsidRDefault="003C4E9D" w:rsidP="001E364B">
      <w:pPr>
        <w:pStyle w:val="aff7"/>
        <w:widowControl w:val="0"/>
        <w:numPr>
          <w:ilvl w:val="0"/>
          <w:numId w:val="28"/>
        </w:numPr>
        <w:tabs>
          <w:tab w:val="left" w:pos="851"/>
        </w:tabs>
        <w:suppressAutoHyphens w:val="0"/>
        <w:spacing w:before="0" w:after="0"/>
        <w:ind w:left="0" w:firstLine="0"/>
        <w:contextualSpacing/>
        <w:jc w:val="both"/>
        <w:rPr>
          <w:lang w:eastAsia="ru-RU"/>
        </w:rPr>
      </w:pPr>
      <w:r w:rsidRPr="003C4E9D">
        <w:rPr>
          <w:lang w:eastAsia="ru-RU"/>
        </w:rPr>
        <w:t>производить необходимые согласования проектной и рабочей документации в отношении Объекта Соглашения;</w:t>
      </w:r>
    </w:p>
    <w:p w:rsidR="003C4E9D" w:rsidRPr="003C4E9D" w:rsidRDefault="003C4E9D" w:rsidP="001E364B">
      <w:pPr>
        <w:pStyle w:val="aff7"/>
        <w:widowControl w:val="0"/>
        <w:numPr>
          <w:ilvl w:val="0"/>
          <w:numId w:val="28"/>
        </w:numPr>
        <w:tabs>
          <w:tab w:val="left" w:pos="851"/>
        </w:tabs>
        <w:suppressAutoHyphens w:val="0"/>
        <w:spacing w:before="0" w:after="0"/>
        <w:ind w:left="0" w:firstLine="0"/>
        <w:contextualSpacing/>
        <w:jc w:val="both"/>
        <w:rPr>
          <w:lang w:eastAsia="ru-RU"/>
        </w:rPr>
      </w:pPr>
      <w:r w:rsidRPr="003C4E9D">
        <w:rPr>
          <w:lang w:eastAsia="ru-RU"/>
        </w:rPr>
        <w:t xml:space="preserve">содействовать в рамках, установленных законодательством Российской Федерациии иными нормативными правовыми актами, в получении и продлении разрешений на реконструкцию объектов капитального строительства, входящих в состав Объекта Соглашения; </w:t>
      </w:r>
    </w:p>
    <w:p w:rsidR="003C4E9D" w:rsidRPr="003C4E9D" w:rsidRDefault="003C4E9D" w:rsidP="001E364B">
      <w:pPr>
        <w:pStyle w:val="aff7"/>
        <w:widowControl w:val="0"/>
        <w:numPr>
          <w:ilvl w:val="0"/>
          <w:numId w:val="28"/>
        </w:numPr>
        <w:tabs>
          <w:tab w:val="left" w:pos="851"/>
        </w:tabs>
        <w:suppressAutoHyphens w:val="0"/>
        <w:spacing w:before="0" w:after="0"/>
        <w:ind w:left="0" w:firstLine="0"/>
        <w:contextualSpacing/>
        <w:jc w:val="both"/>
        <w:rPr>
          <w:lang w:eastAsia="ru-RU"/>
        </w:rPr>
      </w:pPr>
      <w:r w:rsidRPr="003C4E9D">
        <w:rPr>
          <w:lang w:eastAsia="ru-RU"/>
        </w:rPr>
        <w:t>при необходимости производить согласования внесения изменений в проектную и рабочую документацию.</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sz w:val="24"/>
          <w:szCs w:val="24"/>
          <w:lang w:eastAsia="ru-RU"/>
        </w:rPr>
      </w:pPr>
      <w:bookmarkStart w:id="80" w:name="_Toc383881281"/>
      <w:bookmarkStart w:id="81" w:name="_Toc384049333"/>
      <w:bookmarkStart w:id="82" w:name="_Toc384108185"/>
      <w:bookmarkStart w:id="83" w:name="_Toc383881282"/>
      <w:bookmarkStart w:id="84" w:name="_Toc384049334"/>
      <w:bookmarkStart w:id="85" w:name="_Toc384108186"/>
      <w:bookmarkStart w:id="86" w:name="_Ref230848641"/>
      <w:bookmarkStart w:id="87" w:name="_Toc231034286"/>
      <w:bookmarkStart w:id="88" w:name="_Toc233621615"/>
      <w:bookmarkStart w:id="89" w:name="_Toc233621897"/>
      <w:bookmarkStart w:id="90" w:name="_Toc233622361"/>
      <w:bookmarkStart w:id="91" w:name="_Toc233630310"/>
      <w:bookmarkEnd w:id="80"/>
      <w:bookmarkEnd w:id="81"/>
      <w:bookmarkEnd w:id="82"/>
      <w:bookmarkEnd w:id="83"/>
      <w:bookmarkEnd w:id="84"/>
      <w:bookmarkEnd w:id="85"/>
      <w:r w:rsidRPr="003C4E9D">
        <w:rPr>
          <w:rFonts w:ascii="Times New Roman" w:hAnsi="Times New Roman" w:cs="Times New Roman"/>
          <w:sz w:val="24"/>
          <w:szCs w:val="24"/>
          <w:lang w:eastAsia="ru-RU"/>
        </w:rPr>
        <w:t>6.23. После завершения реконструкции объектов имущества в составе Объекта Соглашения Концессионер обязуется:</w:t>
      </w:r>
    </w:p>
    <w:p w:rsidR="003C4E9D" w:rsidRPr="003C4E9D" w:rsidRDefault="003C4E9D" w:rsidP="001E364B">
      <w:pPr>
        <w:widowControl w:val="0"/>
        <w:numPr>
          <w:ilvl w:val="0"/>
          <w:numId w:val="29"/>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 ввести Объект Соглашения в эксплуатацию в порядке, установленном законодательством Российской Федерации</w:t>
      </w:r>
      <w:r w:rsidRPr="003C4E9D">
        <w:rPr>
          <w:rFonts w:ascii="Times New Roman" w:hAnsi="Times New Roman" w:cs="Times New Roman"/>
          <w:sz w:val="24"/>
          <w:szCs w:val="24"/>
          <w:lang w:eastAsia="ru-RU"/>
        </w:rPr>
        <w:t xml:space="preserve"> и иными нормативными правовыми актами</w:t>
      </w:r>
      <w:r w:rsidRPr="003C4E9D">
        <w:rPr>
          <w:rFonts w:ascii="Times New Roman" w:hAnsi="Times New Roman" w:cs="Times New Roman"/>
          <w:iCs/>
          <w:sz w:val="24"/>
          <w:szCs w:val="24"/>
        </w:rPr>
        <w:t>, и в срок, указанный в Приложении № 3 к настоящему Соглашению. Концессионер вправе производить ввод Объекта Концессионного соглашения в эксплуатацию поэтапно при условии соблюдения сроков, предусмотренных в Приложении № 3 к настоящему Соглашению.</w:t>
      </w:r>
    </w:p>
    <w:p w:rsidR="003C4E9D" w:rsidRPr="003C4E9D" w:rsidRDefault="003C4E9D" w:rsidP="001E364B">
      <w:pPr>
        <w:widowControl w:val="0"/>
        <w:numPr>
          <w:ilvl w:val="0"/>
          <w:numId w:val="29"/>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эксплуатировать Объект Соглашения на условиях настоящего Соглашения. </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bookmarkStart w:id="92" w:name="_Toc398108288"/>
      <w:bookmarkStart w:id="93" w:name="_Toc391553398"/>
      <w:bookmarkStart w:id="94" w:name="_Toc386463552"/>
      <w:bookmarkStart w:id="95" w:name="_Toc373482777"/>
      <w:bookmarkStart w:id="96" w:name="_Toc370397838"/>
      <w:bookmarkStart w:id="97" w:name="_Toc370376423"/>
      <w:bookmarkStart w:id="98" w:name="_Toc369629327"/>
      <w:bookmarkStart w:id="99" w:name="_Toc369607725"/>
      <w:bookmarkEnd w:id="86"/>
      <w:bookmarkEnd w:id="87"/>
      <w:bookmarkEnd w:id="88"/>
      <w:bookmarkEnd w:id="89"/>
      <w:bookmarkEnd w:id="90"/>
      <w:bookmarkEnd w:id="91"/>
      <w:r w:rsidRPr="003C4E9D">
        <w:rPr>
          <w:rFonts w:ascii="Times New Roman" w:hAnsi="Times New Roman" w:cs="Times New Roman"/>
          <w:sz w:val="24"/>
          <w:szCs w:val="24"/>
          <w:lang w:eastAsia="ru-RU"/>
        </w:rPr>
        <w:t xml:space="preserve">6.24. Государственная регистрация прав владения и пользования Концессионера объектами созданного или реконструированного недвижимого имущества в составе Объекта Соглашения осуществляется одновременно с государственной регистрацией права собственности </w:t>
      </w:r>
      <w:r w:rsidRPr="003C4E9D">
        <w:rPr>
          <w:rFonts w:ascii="Times New Roman" w:hAnsi="Times New Roman" w:cs="Times New Roman"/>
          <w:sz w:val="24"/>
          <w:szCs w:val="24"/>
          <w:lang w:eastAsia="ru-RU"/>
        </w:rPr>
        <w:lastRenderedPageBreak/>
        <w:t xml:space="preserve">Концедента на такое недвижимое имущество. </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6.25. Срок подачи документов, необходимых для государственной регистрации права собственности Концедента на созданный объект Концессионного соглашения, не может превышать один месяц </w:t>
      </w:r>
      <w:proofErr w:type="gramStart"/>
      <w:r w:rsidRPr="003C4E9D">
        <w:rPr>
          <w:rFonts w:ascii="Times New Roman" w:hAnsi="Times New Roman" w:cs="Times New Roman"/>
          <w:sz w:val="24"/>
          <w:szCs w:val="24"/>
          <w:lang w:eastAsia="ru-RU"/>
        </w:rPr>
        <w:t>с даты ввода</w:t>
      </w:r>
      <w:proofErr w:type="gramEnd"/>
      <w:r w:rsidRPr="003C4E9D">
        <w:rPr>
          <w:rFonts w:ascii="Times New Roman" w:hAnsi="Times New Roman" w:cs="Times New Roman"/>
          <w:sz w:val="24"/>
          <w:szCs w:val="24"/>
          <w:lang w:eastAsia="ru-RU"/>
        </w:rPr>
        <w:t xml:space="preserve"> данного объекта в эксплуатацию.</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6.26. Государственная регистрация прав собственности Концедента на отдельные объекты имущества в составе Объекта Соглашения, реконструированные Концессионером во исполнение настоящего Соглашения, осуществляется за счет Концедента.</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bookmarkStart w:id="100" w:name="_Ref369795405"/>
      <w:r w:rsidRPr="003C4E9D">
        <w:rPr>
          <w:rFonts w:ascii="Times New Roman" w:hAnsi="Times New Roman" w:cs="Times New Roman"/>
          <w:sz w:val="24"/>
          <w:szCs w:val="24"/>
          <w:lang w:eastAsia="ru-RU"/>
        </w:rPr>
        <w:t>6.27. Завершение Концессионером работ по созданию отдельных объектов имущества в составе Объекта Соглашения, считается исполненным с момента ввода соответствующего объекта имущества в эксплуатацию.</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6.28. Настоящим Стороны соглашаются, что если Концессионером осуществлен ввод в эксплуатацию всех объектов имущества в составе Объекта Соглашения, состав которых соответствуют положениям Приложения № 1 к настоящему Соглашению, Концессионер считается выполнившим свои обязательства по реконструкции Объекта Соглашения надлежащим образом в момент ввода в эксплуатацию последнего из объектов имущества в составе Объекта Соглашения. </w:t>
      </w:r>
    </w:p>
    <w:p w:rsidR="003C4E9D" w:rsidRPr="003C4E9D" w:rsidRDefault="003C4E9D" w:rsidP="003C4E9D">
      <w:pPr>
        <w:widowControl w:val="0"/>
        <w:tabs>
          <w:tab w:val="left" w:pos="99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6.29. Завершение Концессионером работ по реконструкции Объекта Соглашения оформляется подписываемым Сторонами актом об исполнении Концессионером обязательств по реконструкции Объекта Соглашения в соответствии с условиями настоящего Соглашения.</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6.30. Концедент не вправе отказать Концессионеру </w:t>
      </w:r>
      <w:proofErr w:type="gramStart"/>
      <w:r w:rsidRPr="003C4E9D">
        <w:rPr>
          <w:rFonts w:ascii="Times New Roman" w:hAnsi="Times New Roman" w:cs="Times New Roman"/>
          <w:sz w:val="24"/>
          <w:szCs w:val="24"/>
          <w:lang w:eastAsia="ru-RU"/>
        </w:rPr>
        <w:t>в подписании акта об исполнении Концессионером обязательств по реконструкции Объекта Соглашения при надлежащем исполнении последним своих обязанностей по своевременному вводу</w:t>
      </w:r>
      <w:proofErr w:type="gramEnd"/>
      <w:r w:rsidRPr="003C4E9D">
        <w:rPr>
          <w:rFonts w:ascii="Times New Roman" w:hAnsi="Times New Roman" w:cs="Times New Roman"/>
          <w:sz w:val="24"/>
          <w:szCs w:val="24"/>
          <w:lang w:eastAsia="ru-RU"/>
        </w:rPr>
        <w:t xml:space="preserve"> в эксплуатацию всех объектов имущества в составе Объекта Соглашения, состав и описание которых соответствуют положениям Приложения № </w:t>
      </w:r>
      <w:r w:rsidR="003C4B52">
        <w:rPr>
          <w:rFonts w:ascii="Times New Roman" w:hAnsi="Times New Roman" w:cs="Times New Roman"/>
          <w:sz w:val="24"/>
          <w:szCs w:val="24"/>
          <w:lang w:eastAsia="ru-RU"/>
        </w:rPr>
        <w:t>1</w:t>
      </w:r>
      <w:r w:rsidRPr="003C4E9D">
        <w:rPr>
          <w:rFonts w:ascii="Times New Roman" w:hAnsi="Times New Roman" w:cs="Times New Roman"/>
          <w:sz w:val="24"/>
          <w:szCs w:val="24"/>
          <w:lang w:eastAsia="ru-RU"/>
        </w:rPr>
        <w:t xml:space="preserve"> к настоящему Соглашению. </w:t>
      </w:r>
      <w:bookmarkEnd w:id="100"/>
    </w:p>
    <w:bookmarkEnd w:id="92"/>
    <w:bookmarkEnd w:id="93"/>
    <w:bookmarkEnd w:id="94"/>
    <w:bookmarkEnd w:id="95"/>
    <w:bookmarkEnd w:id="96"/>
    <w:bookmarkEnd w:id="97"/>
    <w:bookmarkEnd w:id="98"/>
    <w:bookmarkEnd w:id="99"/>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6.31.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w:t>
      </w:r>
      <w:hyperlink r:id="rId16" w:anchor="Par129" w:history="1">
        <w:r w:rsidRPr="003C4E9D">
          <w:rPr>
            <w:rStyle w:val="a6"/>
            <w:rFonts w:ascii="Times New Roman" w:hAnsi="Times New Roman" w:cs="Times New Roman"/>
            <w:sz w:val="24"/>
            <w:szCs w:val="24"/>
          </w:rPr>
          <w:t>пункте 1.1</w:t>
        </w:r>
      </w:hyperlink>
      <w:r w:rsidRPr="003C4E9D">
        <w:rPr>
          <w:rFonts w:ascii="Times New Roman" w:hAnsi="Times New Roman" w:cs="Times New Roman"/>
          <w:sz w:val="24"/>
          <w:szCs w:val="24"/>
          <w:lang w:eastAsia="ru-RU"/>
        </w:rPr>
        <w:t>. настоящего Соглашения.</w:t>
      </w:r>
      <w:bookmarkStart w:id="101" w:name="_Toc398108292"/>
      <w:bookmarkStart w:id="102" w:name="_Toc391553402"/>
      <w:bookmarkStart w:id="103" w:name="_Toc386463560"/>
      <w:bookmarkStart w:id="104" w:name="_Toc373482784"/>
      <w:bookmarkStart w:id="105" w:name="_Toc370397845"/>
      <w:bookmarkStart w:id="106" w:name="_Toc370376430"/>
      <w:r w:rsidRPr="003C4E9D">
        <w:rPr>
          <w:rFonts w:ascii="Times New Roman" w:hAnsi="Times New Roman" w:cs="Times New Roman"/>
          <w:sz w:val="24"/>
          <w:szCs w:val="24"/>
          <w:lang w:eastAsia="ru-RU"/>
        </w:rPr>
        <w:t xml:space="preserve"> Концессионер обязан достигнуть плановых значений показателей деятельности Концессионера, указанных в Приложении № 8 к настоящему Соглашению.</w:t>
      </w:r>
    </w:p>
    <w:p w:rsidR="003C4E9D" w:rsidRPr="003C4E9D" w:rsidRDefault="003C4E9D" w:rsidP="003C4E9D">
      <w:pPr>
        <w:pStyle w:val="affff"/>
        <w:ind w:firstLine="708"/>
        <w:jc w:val="both"/>
        <w:rPr>
          <w:rFonts w:ascii="Times New Roman" w:hAnsi="Times New Roman"/>
          <w:sz w:val="24"/>
          <w:szCs w:val="24"/>
        </w:rPr>
      </w:pPr>
      <w:r w:rsidRPr="003C4E9D">
        <w:rPr>
          <w:rFonts w:ascii="Times New Roman" w:hAnsi="Times New Roman"/>
          <w:sz w:val="24"/>
          <w:szCs w:val="24"/>
        </w:rPr>
        <w:t xml:space="preserve">Требования по соблюдению Концессионером условий использования (эксплуатации) Объекта Соглашения </w:t>
      </w:r>
      <w:r w:rsidRPr="003C4E9D">
        <w:rPr>
          <w:rFonts w:ascii="Times New Roman" w:hAnsi="Times New Roman"/>
          <w:sz w:val="24"/>
          <w:szCs w:val="24"/>
          <w:lang w:eastAsia="ru-RU"/>
        </w:rPr>
        <w:t>и иного имущества</w:t>
      </w:r>
      <w:r w:rsidRPr="003C4E9D">
        <w:rPr>
          <w:rFonts w:ascii="Times New Roman" w:hAnsi="Times New Roman"/>
          <w:sz w:val="24"/>
          <w:szCs w:val="24"/>
        </w:rPr>
        <w:t>:</w:t>
      </w:r>
    </w:p>
    <w:p w:rsidR="003C4E9D" w:rsidRPr="003C4E9D" w:rsidRDefault="003C4E9D" w:rsidP="003C4E9D">
      <w:pPr>
        <w:pStyle w:val="affff"/>
        <w:jc w:val="both"/>
        <w:rPr>
          <w:rFonts w:ascii="Times New Roman" w:hAnsi="Times New Roman"/>
          <w:sz w:val="24"/>
          <w:szCs w:val="24"/>
        </w:rPr>
      </w:pPr>
      <w:r w:rsidRPr="003C4E9D">
        <w:rPr>
          <w:rFonts w:ascii="Times New Roman" w:hAnsi="Times New Roman"/>
          <w:sz w:val="24"/>
          <w:szCs w:val="24"/>
        </w:rPr>
        <w:t>а) обеспечение исполнения ремонтных программ в объеме, учтенном при установлении тарифов региональной энергетической комиссией Кемеровской области;</w:t>
      </w:r>
    </w:p>
    <w:p w:rsidR="003C4E9D" w:rsidRPr="003C4E9D" w:rsidRDefault="003C4E9D" w:rsidP="003C4E9D">
      <w:pPr>
        <w:pStyle w:val="affff"/>
        <w:jc w:val="both"/>
        <w:rPr>
          <w:rFonts w:ascii="Times New Roman" w:hAnsi="Times New Roman"/>
          <w:sz w:val="24"/>
          <w:szCs w:val="24"/>
        </w:rPr>
      </w:pPr>
      <w:r w:rsidRPr="003C4E9D">
        <w:rPr>
          <w:rFonts w:ascii="Times New Roman" w:hAnsi="Times New Roman"/>
          <w:sz w:val="24"/>
          <w:szCs w:val="24"/>
        </w:rPr>
        <w:t>б) соблюдение гидравлических и температурных режимов;</w:t>
      </w:r>
    </w:p>
    <w:p w:rsidR="003C4E9D" w:rsidRPr="003C4E9D" w:rsidRDefault="003C4E9D" w:rsidP="003C4E9D">
      <w:pPr>
        <w:pStyle w:val="affff"/>
        <w:jc w:val="both"/>
        <w:rPr>
          <w:rFonts w:ascii="Times New Roman" w:hAnsi="Times New Roman"/>
          <w:sz w:val="24"/>
          <w:szCs w:val="24"/>
        </w:rPr>
      </w:pPr>
      <w:r w:rsidRPr="003C4E9D">
        <w:rPr>
          <w:rFonts w:ascii="Times New Roman" w:hAnsi="Times New Roman"/>
          <w:sz w:val="24"/>
          <w:szCs w:val="24"/>
        </w:rPr>
        <w:t>в) обеспечение запаса угольного топлива на складах котельных на срок не менее 15 суток в течение отопительного периода;</w:t>
      </w:r>
    </w:p>
    <w:p w:rsidR="003C4E9D" w:rsidRPr="003C4E9D" w:rsidRDefault="003C4E9D" w:rsidP="003C4E9D">
      <w:pPr>
        <w:pStyle w:val="affff"/>
        <w:jc w:val="both"/>
        <w:rPr>
          <w:rFonts w:ascii="Times New Roman" w:hAnsi="Times New Roman"/>
          <w:sz w:val="24"/>
          <w:szCs w:val="24"/>
        </w:rPr>
      </w:pPr>
      <w:r w:rsidRPr="003C4E9D">
        <w:rPr>
          <w:rFonts w:ascii="Times New Roman" w:hAnsi="Times New Roman"/>
          <w:sz w:val="24"/>
          <w:szCs w:val="24"/>
        </w:rPr>
        <w:t>г</w:t>
      </w:r>
      <w:proofErr w:type="gramStart"/>
      <w:r w:rsidRPr="003C4E9D">
        <w:rPr>
          <w:rFonts w:ascii="Times New Roman" w:hAnsi="Times New Roman"/>
          <w:sz w:val="24"/>
          <w:szCs w:val="24"/>
        </w:rPr>
        <w:t>)о</w:t>
      </w:r>
      <w:proofErr w:type="gramEnd"/>
      <w:r w:rsidRPr="003C4E9D">
        <w:rPr>
          <w:rFonts w:ascii="Times New Roman" w:hAnsi="Times New Roman"/>
          <w:sz w:val="24"/>
          <w:szCs w:val="24"/>
        </w:rPr>
        <w:t>беспечение запаса химических реагентов для водоподготовки при осуществлении теплоснабжения и водоснабжения потребителей;</w:t>
      </w:r>
    </w:p>
    <w:p w:rsidR="003C4E9D" w:rsidRPr="003C4E9D" w:rsidRDefault="003C4E9D" w:rsidP="003C4E9D">
      <w:pPr>
        <w:pStyle w:val="affff"/>
        <w:jc w:val="both"/>
        <w:rPr>
          <w:rFonts w:ascii="Times New Roman" w:hAnsi="Times New Roman"/>
          <w:sz w:val="24"/>
          <w:szCs w:val="24"/>
          <w:lang w:eastAsia="ru-RU"/>
        </w:rPr>
      </w:pPr>
      <w:r w:rsidRPr="003C4E9D">
        <w:rPr>
          <w:rFonts w:ascii="Times New Roman" w:hAnsi="Times New Roman"/>
          <w:sz w:val="24"/>
          <w:szCs w:val="24"/>
        </w:rPr>
        <w:t>д) выполнение мероприятий по приведению качества горячей воды в соответствие с установленными требованиями согласно действующему законодательству Российской Федерации.</w:t>
      </w:r>
    </w:p>
    <w:p w:rsidR="003C4E9D" w:rsidRPr="003C4E9D" w:rsidRDefault="003C4E9D" w:rsidP="003C4E9D">
      <w:pPr>
        <w:widowControl w:val="0"/>
        <w:tabs>
          <w:tab w:val="left" w:pos="1100"/>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6.32. В соответствии с настоящим Соглашением Концессионер обязан не прекращать (не приостанавливать) деятельность, указанную в </w:t>
      </w:r>
      <w:hyperlink r:id="rId17" w:anchor="Par129" w:history="1">
        <w:r w:rsidRPr="003C4E9D">
          <w:rPr>
            <w:rStyle w:val="a6"/>
            <w:rFonts w:ascii="Times New Roman" w:hAnsi="Times New Roman" w:cs="Times New Roman"/>
            <w:sz w:val="24"/>
            <w:szCs w:val="24"/>
          </w:rPr>
          <w:t>пункте 1.1</w:t>
        </w:r>
      </w:hyperlink>
      <w:r w:rsidRPr="003C4E9D">
        <w:rPr>
          <w:rFonts w:ascii="Times New Roman" w:hAnsi="Times New Roman" w:cs="Times New Roman"/>
          <w:sz w:val="24"/>
          <w:szCs w:val="24"/>
          <w:lang w:eastAsia="ru-RU"/>
        </w:rPr>
        <w:t xml:space="preserve">. настоящего Соглашения, без согласия Концедента, за исключением случаев, установленных законодательством Российской Федерации и иными нормативными правовыми актами. Концессионер обязан </w:t>
      </w:r>
      <w:r w:rsidRPr="003C4E9D">
        <w:rPr>
          <w:rFonts w:ascii="Times New Roman" w:hAnsi="Times New Roman" w:cs="Times New Roman"/>
          <w:sz w:val="24"/>
          <w:szCs w:val="24"/>
        </w:rPr>
        <w:t>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и услуг.</w:t>
      </w:r>
    </w:p>
    <w:p w:rsidR="003C4E9D" w:rsidRPr="003C4E9D" w:rsidRDefault="003C4E9D" w:rsidP="003C4E9D">
      <w:pPr>
        <w:widowControl w:val="0"/>
        <w:tabs>
          <w:tab w:val="left" w:pos="1100"/>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6.33. Помимо деятельности, указанной в </w:t>
      </w:r>
      <w:hyperlink r:id="rId18" w:anchor="Par129" w:history="1">
        <w:r w:rsidRPr="003C4E9D">
          <w:rPr>
            <w:rStyle w:val="a6"/>
            <w:rFonts w:ascii="Times New Roman" w:hAnsi="Times New Roman" w:cs="Times New Roman"/>
            <w:sz w:val="24"/>
            <w:szCs w:val="24"/>
          </w:rPr>
          <w:t>пункте 1.1</w:t>
        </w:r>
      </w:hyperlink>
      <w:r w:rsidRPr="003C4E9D">
        <w:rPr>
          <w:rFonts w:ascii="Times New Roman" w:hAnsi="Times New Roman" w:cs="Times New Roman"/>
          <w:sz w:val="24"/>
          <w:szCs w:val="24"/>
          <w:lang w:eastAsia="ru-RU"/>
        </w:rPr>
        <w:t>.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иными нормативными правовыми актами и не препятствующие исполнению Концессионером своих обязательств в полном объеме в соответствии с настоящим Соглашением.</w:t>
      </w:r>
    </w:p>
    <w:bookmarkEnd w:id="101"/>
    <w:bookmarkEnd w:id="102"/>
    <w:bookmarkEnd w:id="103"/>
    <w:bookmarkEnd w:id="104"/>
    <w:bookmarkEnd w:id="105"/>
    <w:bookmarkEnd w:id="106"/>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6.34. Концессионер обязан поддерживать Объект Соглашения и иное имущество в исправном </w:t>
      </w:r>
      <w:r w:rsidRPr="003C4E9D">
        <w:rPr>
          <w:rFonts w:ascii="Times New Roman" w:hAnsi="Times New Roman" w:cs="Times New Roman"/>
          <w:sz w:val="24"/>
          <w:szCs w:val="24"/>
          <w:lang w:eastAsia="ru-RU"/>
        </w:rPr>
        <w:lastRenderedPageBreak/>
        <w:t>состоянии, производить за свой счет текущий и капитальный ремонт, нести расходы на содержание Объекта Соглашения и иного имущества в течение всего срока действия Соглашения в объеме, сроки и порядке, установленным законодательством Российской Федерации иными нормативными правовыми актами</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6.35. Концессионер обязан в рамках средств, составляющих необходимую валовую выручку при установлении тарифов</w:t>
      </w:r>
      <w:r w:rsidRPr="003C4E9D">
        <w:rPr>
          <w:rFonts w:ascii="Times New Roman" w:hAnsi="Times New Roman" w:cs="Times New Roman"/>
          <w:b/>
          <w:sz w:val="24"/>
          <w:szCs w:val="24"/>
          <w:u w:val="single"/>
          <w:lang w:eastAsia="ru-RU"/>
        </w:rPr>
        <w:t>,</w:t>
      </w:r>
      <w:r w:rsidRPr="003C4E9D">
        <w:rPr>
          <w:rFonts w:ascii="Times New Roman" w:hAnsi="Times New Roman" w:cs="Times New Roman"/>
          <w:sz w:val="24"/>
          <w:szCs w:val="24"/>
          <w:lang w:eastAsia="ru-RU"/>
        </w:rPr>
        <w:t xml:space="preserve"> принимать разумные меры по обеспечению безопасности и сохранности Объекта Соглашения, иного имущества, направленные на их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3C4E9D" w:rsidRPr="003C4E9D" w:rsidRDefault="003C4E9D" w:rsidP="003C4E9D">
      <w:pPr>
        <w:tabs>
          <w:tab w:val="left" w:pos="567"/>
          <w:tab w:val="left" w:pos="1100"/>
        </w:tabs>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6.36. </w:t>
      </w:r>
      <w:proofErr w:type="gramStart"/>
      <w:r w:rsidRPr="003C4E9D">
        <w:rPr>
          <w:rFonts w:ascii="Times New Roman" w:eastAsia="MS Mincho" w:hAnsi="Times New Roman" w:cs="Times New Roman"/>
          <w:w w:val="0"/>
          <w:sz w:val="24"/>
          <w:szCs w:val="24"/>
        </w:rPr>
        <w:t>Концессионер обязан предоставлять потребителям установленные/устанавливаемые законодательством Российской Федерации и иными нормативными правовыми актами льготы, в том числе льготы по оплате товаров, работ и услуг, в случаях, порядке и сроки, предусмотренные законодательством Российской Федерации и иными нормативными правовыми актами.</w:t>
      </w:r>
      <w:proofErr w:type="gramEnd"/>
      <w:r w:rsidRPr="003C4E9D">
        <w:rPr>
          <w:rFonts w:ascii="Times New Roman" w:eastAsia="MS Mincho" w:hAnsi="Times New Roman" w:cs="Times New Roman"/>
          <w:w w:val="0"/>
          <w:sz w:val="24"/>
          <w:szCs w:val="24"/>
        </w:rPr>
        <w:t xml:space="preserve"> Порядок и условия компенсации Концедентом Концессионеру расходов, связанных с предоставлением установленных льгот, осуществляются в соответствии с законодательством Российской Федерации и иными нормативными правовыми актами.</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6.37. Регулирование тарифов на реализуемые Концессионером товары, выполняемые работы, оказываемые услуги осуществляется в соответствии с методом индексации.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6.38. </w:t>
      </w:r>
      <w:proofErr w:type="gramStart"/>
      <w:r w:rsidRPr="003C4E9D">
        <w:rPr>
          <w:rFonts w:ascii="Times New Roman" w:hAnsi="Times New Roman" w:cs="Times New Roman"/>
          <w:sz w:val="24"/>
          <w:szCs w:val="24"/>
          <w:lang w:eastAsia="ru-RU"/>
        </w:rPr>
        <w:t xml:space="preserve">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теплоснабжения) на производимые товары, выполняемые работы и оказываемые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7 к настоящему Соглашению. </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6.39. 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3C4E9D" w:rsidRPr="003C4E9D" w:rsidRDefault="003C4E9D" w:rsidP="003C4E9D">
      <w:pPr>
        <w:pStyle w:val="31"/>
        <w:autoSpaceDE w:val="0"/>
        <w:autoSpaceDN w:val="0"/>
        <w:adjustRightInd w:val="0"/>
        <w:spacing w:after="0" w:line="240" w:lineRule="auto"/>
        <w:ind w:left="0" w:firstLine="567"/>
        <w:jc w:val="both"/>
        <w:rPr>
          <w:rFonts w:ascii="Times New Roman" w:hAnsi="Times New Roman"/>
          <w:sz w:val="24"/>
          <w:szCs w:val="24"/>
        </w:rPr>
      </w:pPr>
      <w:proofErr w:type="gramStart"/>
      <w:r w:rsidRPr="003C4E9D">
        <w:rPr>
          <w:rFonts w:ascii="Times New Roman" w:hAnsi="Times New Roman"/>
          <w:sz w:val="24"/>
          <w:szCs w:val="24"/>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равен значениям необходимой валовой выручки на каждый год срока действия Концессионного соглашения в ценах соответствующего года, получаемым на основании конкурсного предложения Концессионера и конкурсной документации и указывается в Приложении №6 к настоящему соглашению.</w:t>
      </w:r>
      <w:proofErr w:type="gramEnd"/>
      <w:r w:rsidRPr="003C4E9D">
        <w:rPr>
          <w:rFonts w:ascii="Times New Roman" w:hAnsi="Times New Roman"/>
          <w:sz w:val="24"/>
          <w:szCs w:val="24"/>
        </w:rPr>
        <w:t xml:space="preserve"> </w:t>
      </w:r>
      <w:proofErr w:type="gramStart"/>
      <w:r w:rsidRPr="003C4E9D">
        <w:rPr>
          <w:rFonts w:ascii="Times New Roman" w:hAnsi="Times New Roman"/>
          <w:sz w:val="24"/>
          <w:szCs w:val="24"/>
        </w:rPr>
        <w:t>В случае если в течение срока действия Концессионного соглашения приняты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приводящие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w:t>
      </w:r>
      <w:proofErr w:type="gramEnd"/>
      <w:r w:rsidRPr="003C4E9D">
        <w:rPr>
          <w:rFonts w:ascii="Times New Roman" w:hAnsi="Times New Roman"/>
          <w:sz w:val="24"/>
          <w:szCs w:val="24"/>
        </w:rPr>
        <w:t xml:space="preserve"> </w:t>
      </w:r>
      <w:proofErr w:type="gramStart"/>
      <w:r w:rsidRPr="003C4E9D">
        <w:rPr>
          <w:rFonts w:ascii="Times New Roman" w:hAnsi="Times New Roman"/>
          <w:sz w:val="24"/>
          <w:szCs w:val="24"/>
        </w:rPr>
        <w:t>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не противоречащие законодательству Российской Федерации, обеспечивающие окупаемость инвестиций концессионера и получение им выручки (дохода от реализации производимых товаров, выполнения работ, оказания услуг по регулируемым ценам (тарифам)) в</w:t>
      </w:r>
      <w:proofErr w:type="gramEnd"/>
      <w:r w:rsidRPr="003C4E9D">
        <w:rPr>
          <w:rFonts w:ascii="Times New Roman" w:hAnsi="Times New Roman"/>
          <w:sz w:val="24"/>
          <w:szCs w:val="24"/>
        </w:rPr>
        <w:t xml:space="preserve"> </w:t>
      </w:r>
      <w:proofErr w:type="gramStart"/>
      <w:r w:rsidRPr="003C4E9D">
        <w:rPr>
          <w:rFonts w:ascii="Times New Roman" w:hAnsi="Times New Roman"/>
          <w:sz w:val="24"/>
          <w:szCs w:val="24"/>
        </w:rPr>
        <w:t>объеме</w:t>
      </w:r>
      <w:proofErr w:type="gramEnd"/>
      <w:r w:rsidRPr="003C4E9D">
        <w:rPr>
          <w:rFonts w:ascii="Times New Roman" w:hAnsi="Times New Roman"/>
          <w:sz w:val="24"/>
          <w:szCs w:val="24"/>
        </w:rPr>
        <w:t xml:space="preserve">, равном значениям необходимой валовой выручки на каждый год срока действия концессионного соглашения, определенным на основании конкурсного предложения Концессионера и конкурсной документации.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6.40. Концедент осуществляет содействие Концессионеру при установлении тарифов, </w:t>
      </w:r>
      <w:r w:rsidRPr="003C4E9D">
        <w:rPr>
          <w:rFonts w:ascii="Times New Roman" w:hAnsi="Times New Roman" w:cs="Times New Roman"/>
          <w:sz w:val="24"/>
          <w:szCs w:val="24"/>
          <w:lang w:eastAsia="ru-RU"/>
        </w:rPr>
        <w:lastRenderedPageBreak/>
        <w:t>полностью обеспечивающих финансовые потребности Концессионера при исполнении настоящего Соглашения. Содействие осуществляется Концедентом в следующих формах:</w:t>
      </w:r>
    </w:p>
    <w:p w:rsidR="003C4E9D" w:rsidRPr="003C4E9D" w:rsidRDefault="003C4E9D" w:rsidP="001E364B">
      <w:pPr>
        <w:widowControl w:val="0"/>
        <w:numPr>
          <w:ilvl w:val="0"/>
          <w:numId w:val="3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sz w:val="24"/>
          <w:szCs w:val="24"/>
          <w:lang w:eastAsia="ru-RU"/>
        </w:rPr>
        <w:t xml:space="preserve">Концедент </w:t>
      </w:r>
      <w:r w:rsidRPr="003C4E9D">
        <w:rPr>
          <w:rFonts w:ascii="Times New Roman" w:hAnsi="Times New Roman" w:cs="Times New Roman"/>
          <w:iCs/>
          <w:sz w:val="24"/>
          <w:szCs w:val="24"/>
        </w:rPr>
        <w:t>согласовывает инвестиционные программы Концессионера, а также содействует Концессионеру при утверждении инвестиционной программы уполномоченными органами в области тарифного регулирования;</w:t>
      </w:r>
    </w:p>
    <w:p w:rsidR="003C4E9D" w:rsidRPr="003C4E9D" w:rsidRDefault="003C4E9D" w:rsidP="001E364B">
      <w:pPr>
        <w:widowControl w:val="0"/>
        <w:numPr>
          <w:ilvl w:val="0"/>
          <w:numId w:val="3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в случае если нормативными правовыми актами утверждение инвестиционной и (или) производственных программ Концессионера отнесено к компетенции Концедента, Концедент согласовывает и утверждает </w:t>
      </w:r>
      <w:proofErr w:type="gramStart"/>
      <w:r w:rsidRPr="003C4E9D">
        <w:rPr>
          <w:rFonts w:ascii="Times New Roman" w:hAnsi="Times New Roman" w:cs="Times New Roman"/>
          <w:iCs/>
          <w:sz w:val="24"/>
          <w:szCs w:val="24"/>
        </w:rPr>
        <w:t>инвестиционную</w:t>
      </w:r>
      <w:proofErr w:type="gramEnd"/>
      <w:r w:rsidRPr="003C4E9D">
        <w:rPr>
          <w:rFonts w:ascii="Times New Roman" w:hAnsi="Times New Roman" w:cs="Times New Roman"/>
          <w:iCs/>
          <w:sz w:val="24"/>
          <w:szCs w:val="24"/>
        </w:rPr>
        <w:t xml:space="preserve"> и производственную </w:t>
      </w:r>
      <w:r w:rsidRPr="003C4E9D">
        <w:rPr>
          <w:rFonts w:ascii="Times New Roman" w:hAnsi="Times New Roman" w:cs="Times New Roman"/>
          <w:sz w:val="24"/>
          <w:szCs w:val="24"/>
        </w:rPr>
        <w:t>программы в соответствии с правилами, установленными действующим законодательством Российской Федерации</w:t>
      </w:r>
      <w:r w:rsidRPr="003C4E9D">
        <w:rPr>
          <w:rFonts w:ascii="Times New Roman" w:hAnsi="Times New Roman" w:cs="Times New Roman"/>
          <w:iCs/>
          <w:sz w:val="24"/>
          <w:szCs w:val="24"/>
        </w:rPr>
        <w:t xml:space="preserve">; </w:t>
      </w:r>
    </w:p>
    <w:p w:rsidR="003C4E9D" w:rsidRPr="003C4E9D" w:rsidRDefault="003C4E9D" w:rsidP="001E364B">
      <w:pPr>
        <w:widowControl w:val="0"/>
        <w:numPr>
          <w:ilvl w:val="0"/>
          <w:numId w:val="3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Концедент осуществляет содействие в иных формах, не запрещенных действующим законодательством</w:t>
      </w:r>
      <w:r w:rsidRPr="003C4E9D">
        <w:rPr>
          <w:rFonts w:ascii="Times New Roman" w:eastAsia="MS Mincho" w:hAnsi="Times New Roman" w:cs="Times New Roman"/>
          <w:w w:val="0"/>
          <w:sz w:val="24"/>
          <w:szCs w:val="24"/>
        </w:rPr>
        <w:t xml:space="preserve"> Российской Федерации и иными нормативными правовыми актами</w:t>
      </w:r>
      <w:r w:rsidRPr="003C4E9D">
        <w:rPr>
          <w:rFonts w:ascii="Times New Roman" w:hAnsi="Times New Roman" w:cs="Times New Roman"/>
          <w:iCs/>
          <w:sz w:val="24"/>
          <w:szCs w:val="24"/>
        </w:rPr>
        <w:t xml:space="preserve">, включая предоставление необходимой информации/разъяснений.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6.41. Установление тарифов на производимые и реализуемые Концессионером товары,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3C4E9D" w:rsidRPr="003C4E9D" w:rsidRDefault="003C4E9D" w:rsidP="003C4E9D">
      <w:pPr>
        <w:widowControl w:val="0"/>
        <w:autoSpaceDE w:val="0"/>
        <w:autoSpaceDN w:val="0"/>
        <w:adjustRightInd w:val="0"/>
        <w:spacing w:after="0" w:line="240" w:lineRule="auto"/>
        <w:jc w:val="both"/>
        <w:rPr>
          <w:rFonts w:ascii="Times New Roman" w:eastAsia="MS Mincho" w:hAnsi="Times New Roman" w:cs="Times New Roman"/>
          <w:w w:val="1"/>
          <w:sz w:val="24"/>
          <w:szCs w:val="24"/>
        </w:rPr>
      </w:pPr>
      <w:r w:rsidRPr="003C4E9D">
        <w:rPr>
          <w:rFonts w:ascii="Times New Roman" w:hAnsi="Times New Roman" w:cs="Times New Roman"/>
          <w:sz w:val="24"/>
          <w:szCs w:val="24"/>
          <w:lang w:eastAsia="ru-RU"/>
        </w:rPr>
        <w:t xml:space="preserve">6.42. Недополученные доходы Концессионера и </w:t>
      </w:r>
      <w:r w:rsidRPr="003C4E9D">
        <w:rPr>
          <w:rFonts w:ascii="Times New Roman" w:hAnsi="Times New Roman" w:cs="Times New Roman"/>
          <w:iCs/>
          <w:sz w:val="24"/>
          <w:szCs w:val="24"/>
        </w:rPr>
        <w:t>экономически обоснованные расходы</w:t>
      </w:r>
      <w:r w:rsidRPr="003C4E9D">
        <w:rPr>
          <w:rFonts w:ascii="Times New Roman" w:hAnsi="Times New Roman" w:cs="Times New Roman"/>
          <w:sz w:val="24"/>
          <w:szCs w:val="24"/>
          <w:lang w:eastAsia="ru-RU"/>
        </w:rPr>
        <w:t xml:space="preserve">, возникшие при осуществлении деятельности, предусмотренной пунктом 1.1. настоящего Соглашения, подлежат возмещению в соответствии с нормативными правовыми актами Российской Федерации в сфере теплоснабжения.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6.43. Недополученные доходы Концессионера, возникшие при осуществлении деятельности, предусмотренной пунктом 1.1. настоящего Соглашения, в связи с применением тарифов (цен), не обеспечивающих возмещение издержек, подлежат возмещению Концедентом Концессионеру в порядке, предусмотренном Федеральным законом от 27.07.2010 № 190-ФЗ «О теплоснабжении», другими нормативными актами. В случае изменения порядка возмещения недополученных доходов Концессионера, в том числе органа, уполномоченного на его осуществление (далее – Уполномоченный орган), Концедент обязуется обеспечивать содействие Концессионеру в получении указанного возмещения.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6.44. В целях выполнения требований п. 6.4</w:t>
      </w:r>
      <w:r w:rsidR="003C4B52">
        <w:rPr>
          <w:rFonts w:ascii="Times New Roman" w:hAnsi="Times New Roman" w:cs="Times New Roman"/>
          <w:sz w:val="24"/>
          <w:szCs w:val="24"/>
        </w:rPr>
        <w:t>3</w:t>
      </w:r>
      <w:r w:rsidRPr="003C4E9D">
        <w:rPr>
          <w:rFonts w:ascii="Times New Roman" w:hAnsi="Times New Roman" w:cs="Times New Roman"/>
          <w:sz w:val="24"/>
          <w:szCs w:val="24"/>
        </w:rPr>
        <w:t xml:space="preserve"> настоящего соглашения Стороны устанавливают, что возмещение недополученных доходов осуществляется в первом квартале года, следующем за годом исполнения обязательств по осуществлению деятельности, предусмотренной пунктом 1.1. настоящего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6.45. Возможность возмещения недополученных доходов и осуществление необходимых действий Концедентом в целях такого возмещения (включая принятие необходимых нормативных актов) в соответствии с пунктами 6.4</w:t>
      </w:r>
      <w:r w:rsidR="003C4B52">
        <w:rPr>
          <w:rFonts w:ascii="Times New Roman" w:hAnsi="Times New Roman" w:cs="Times New Roman"/>
          <w:sz w:val="24"/>
          <w:szCs w:val="24"/>
        </w:rPr>
        <w:t>2</w:t>
      </w:r>
      <w:r w:rsidRPr="003C4E9D">
        <w:rPr>
          <w:rFonts w:ascii="Times New Roman" w:hAnsi="Times New Roman" w:cs="Times New Roman"/>
          <w:sz w:val="24"/>
          <w:szCs w:val="24"/>
        </w:rPr>
        <w:t>. - 6.4</w:t>
      </w:r>
      <w:r w:rsidR="003C4B52">
        <w:rPr>
          <w:rFonts w:ascii="Times New Roman" w:hAnsi="Times New Roman" w:cs="Times New Roman"/>
          <w:sz w:val="24"/>
          <w:szCs w:val="24"/>
        </w:rPr>
        <w:t>3</w:t>
      </w:r>
      <w:r w:rsidRPr="003C4E9D">
        <w:rPr>
          <w:rFonts w:ascii="Times New Roman" w:hAnsi="Times New Roman" w:cs="Times New Roman"/>
          <w:sz w:val="24"/>
          <w:szCs w:val="24"/>
        </w:rPr>
        <w:t>. настоящего Соглашения является существенным обстоятельством, из которого Стороны исходили при заключении настоящего Соглашения.</w:t>
      </w:r>
    </w:p>
    <w:p w:rsidR="003C4E9D" w:rsidRPr="00DD0DFB" w:rsidRDefault="003C4E9D" w:rsidP="003C4E9D">
      <w:pPr>
        <w:autoSpaceDE w:val="0"/>
        <w:autoSpaceDN w:val="0"/>
        <w:adjustRightInd w:val="0"/>
        <w:spacing w:after="0" w:line="240" w:lineRule="auto"/>
        <w:jc w:val="both"/>
        <w:rPr>
          <w:rFonts w:ascii="Times New Roman" w:hAnsi="Times New Roman" w:cs="Times New Roman"/>
          <w:sz w:val="24"/>
          <w:szCs w:val="24"/>
        </w:rPr>
      </w:pPr>
      <w:r w:rsidRPr="00DD0DFB">
        <w:rPr>
          <w:rFonts w:ascii="Times New Roman" w:hAnsi="Times New Roman" w:cs="Times New Roman"/>
          <w:sz w:val="24"/>
          <w:szCs w:val="24"/>
        </w:rPr>
        <w:t xml:space="preserve">6.46. </w:t>
      </w:r>
      <w:proofErr w:type="gramStart"/>
      <w:r w:rsidRPr="00DD0DFB">
        <w:rPr>
          <w:rFonts w:ascii="Times New Roman" w:hAnsi="Times New Roman" w:cs="Times New Roman"/>
          <w:sz w:val="24"/>
          <w:szCs w:val="24"/>
        </w:rPr>
        <w:t xml:space="preserve">Концессионер обязан в отношении всего незарегистрированного недвижимого имущества обеспечить государственную регистрацию права собственности Концедента на указанное имущество, в том числе выполнить кадастровые работы и осуществить государственную регистрацию права собственности Концедента на имущество, а также государственную регистрацию обременения данного права в соответствии с </w:t>
      </w:r>
      <w:hyperlink r:id="rId19" w:history="1">
        <w:r w:rsidRPr="00DD0DFB">
          <w:rPr>
            <w:rFonts w:ascii="Times New Roman" w:hAnsi="Times New Roman" w:cs="Times New Roman"/>
            <w:color w:val="0000FF"/>
            <w:sz w:val="24"/>
            <w:szCs w:val="24"/>
          </w:rPr>
          <w:t>частью 15 статьи 3</w:t>
        </w:r>
      </w:hyperlink>
      <w:r w:rsidRPr="00DD0DFB">
        <w:rPr>
          <w:rFonts w:ascii="Times New Roman" w:hAnsi="Times New Roman" w:cs="Times New Roman"/>
          <w:sz w:val="24"/>
          <w:szCs w:val="24"/>
        </w:rPr>
        <w:t xml:space="preserve"> Федерального закона от 21.07.2005 N 115-ФЗ "О концессионных соглашениях" в срок, равный одному году</w:t>
      </w:r>
      <w:proofErr w:type="gramEnd"/>
      <w:r w:rsidRPr="00DD0DFB">
        <w:rPr>
          <w:rFonts w:ascii="Times New Roman" w:hAnsi="Times New Roman" w:cs="Times New Roman"/>
          <w:sz w:val="24"/>
          <w:szCs w:val="24"/>
        </w:rPr>
        <w:t xml:space="preserve"> </w:t>
      </w:r>
      <w:proofErr w:type="gramStart"/>
      <w:r w:rsidRPr="00DD0DFB">
        <w:rPr>
          <w:rFonts w:ascii="Times New Roman" w:hAnsi="Times New Roman" w:cs="Times New Roman"/>
          <w:sz w:val="24"/>
          <w:szCs w:val="24"/>
        </w:rPr>
        <w:t>с даты вступления</w:t>
      </w:r>
      <w:proofErr w:type="gramEnd"/>
      <w:r w:rsidRPr="00DD0DFB">
        <w:rPr>
          <w:rFonts w:ascii="Times New Roman" w:hAnsi="Times New Roman" w:cs="Times New Roman"/>
          <w:sz w:val="24"/>
          <w:szCs w:val="24"/>
        </w:rPr>
        <w:t xml:space="preserve"> в силу концессионного соглашения.</w:t>
      </w:r>
    </w:p>
    <w:p w:rsidR="003C4E9D" w:rsidRPr="00DD0DFB" w:rsidRDefault="003C4E9D" w:rsidP="003C4E9D">
      <w:pPr>
        <w:autoSpaceDE w:val="0"/>
        <w:autoSpaceDN w:val="0"/>
        <w:adjustRightInd w:val="0"/>
        <w:spacing w:after="0" w:line="240" w:lineRule="auto"/>
        <w:jc w:val="both"/>
        <w:rPr>
          <w:rFonts w:ascii="Times New Roman" w:hAnsi="Times New Roman" w:cs="Times New Roman"/>
          <w:sz w:val="24"/>
          <w:szCs w:val="24"/>
        </w:rPr>
      </w:pPr>
      <w:r w:rsidRPr="00DD0DFB">
        <w:rPr>
          <w:rFonts w:ascii="Times New Roman" w:hAnsi="Times New Roman" w:cs="Times New Roman"/>
          <w:sz w:val="24"/>
          <w:szCs w:val="24"/>
        </w:rPr>
        <w:t>6.47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3C4E9D" w:rsidRPr="003C4E9D" w:rsidRDefault="003C4E9D" w:rsidP="003C4E9D">
      <w:pPr>
        <w:autoSpaceDE w:val="0"/>
        <w:autoSpaceDN w:val="0"/>
        <w:adjustRightInd w:val="0"/>
        <w:spacing w:after="0" w:line="240" w:lineRule="auto"/>
        <w:jc w:val="both"/>
        <w:rPr>
          <w:rFonts w:ascii="Times New Roman" w:hAnsi="Times New Roman" w:cs="Times New Roman"/>
          <w:sz w:val="24"/>
          <w:szCs w:val="24"/>
        </w:rPr>
      </w:pPr>
      <w:r w:rsidRPr="00DD0DFB">
        <w:rPr>
          <w:rFonts w:ascii="Times New Roman" w:hAnsi="Times New Roman" w:cs="Times New Roman"/>
          <w:sz w:val="24"/>
          <w:szCs w:val="24"/>
        </w:rPr>
        <w:t>6.48 Обязательства Концедента в отношении незарегистрированного имущества регулируются Федеральным законом от 21.07.2005 N 115-ФЗ "О концессионных соглашениях".</w:t>
      </w:r>
    </w:p>
    <w:p w:rsidR="003C4E9D" w:rsidRPr="003C4E9D" w:rsidRDefault="003C4E9D" w:rsidP="003C4E9D">
      <w:pPr>
        <w:tabs>
          <w:tab w:val="left" w:pos="567"/>
        </w:tabs>
        <w:spacing w:after="0" w:line="240" w:lineRule="auto"/>
        <w:jc w:val="both"/>
        <w:rPr>
          <w:rFonts w:ascii="Times New Roman" w:eastAsia="MS Mincho" w:hAnsi="Times New Roman" w:cs="Times New Roman"/>
          <w:w w:val="1"/>
          <w:sz w:val="24"/>
          <w:szCs w:val="24"/>
        </w:rPr>
      </w:pPr>
    </w:p>
    <w:p w:rsidR="003C4E9D" w:rsidRPr="003C4E9D" w:rsidRDefault="003C4E9D" w:rsidP="003C4E9D">
      <w:pPr>
        <w:pStyle w:val="10"/>
        <w:rPr>
          <w:sz w:val="24"/>
          <w:szCs w:val="24"/>
        </w:rPr>
      </w:pPr>
      <w:bookmarkStart w:id="107" w:name="_Toc401094624"/>
      <w:bookmarkStart w:id="108" w:name="_Toc401094723"/>
      <w:bookmarkStart w:id="109" w:name="_Toc401094820"/>
      <w:bookmarkStart w:id="110" w:name="_Toc401094917"/>
      <w:bookmarkStart w:id="111" w:name="_Toc401745056"/>
      <w:bookmarkEnd w:id="107"/>
      <w:bookmarkEnd w:id="108"/>
      <w:bookmarkEnd w:id="109"/>
      <w:bookmarkEnd w:id="110"/>
      <w:r w:rsidRPr="003C4E9D">
        <w:rPr>
          <w:sz w:val="24"/>
          <w:szCs w:val="24"/>
        </w:rPr>
        <w:t>7. ПОРЯДОК ПРЕДОСТАВЛЕНИЯ КОНЦЕССИОНЕРУ ЗЕМЕЛЬНЫХ УЧАСТКОВ</w:t>
      </w:r>
      <w:bookmarkEnd w:id="111"/>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7.1. Концедент обязуется заключить с Концессионером договоры о предоставлении земельных участков на праве аренды, на которых располагаются или будут расположены объекты, входящие в состав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 в следующие сроки:</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xml:space="preserve">- в течение 60 (шестидесяти) рабочих дней </w:t>
      </w:r>
      <w:proofErr w:type="gramStart"/>
      <w:r w:rsidRPr="003C4E9D">
        <w:rPr>
          <w:rFonts w:ascii="Times New Roman" w:hAnsi="Times New Roman" w:cs="Times New Roman"/>
          <w:sz w:val="24"/>
          <w:szCs w:val="24"/>
        </w:rPr>
        <w:t>с даты подписания</w:t>
      </w:r>
      <w:proofErr w:type="gramEnd"/>
      <w:r w:rsidRPr="003C4E9D">
        <w:rPr>
          <w:rFonts w:ascii="Times New Roman" w:hAnsi="Times New Roman" w:cs="Times New Roman"/>
          <w:sz w:val="24"/>
          <w:szCs w:val="24"/>
        </w:rPr>
        <w:t xml:space="preserve"> Соглашения или в течение 90 (девяноста) рабочих дней с даты получения заявки Концессионера и включения в Инвестиционную программу - в отношении земельных участков, расположенных под недвижимым имуществом, являющимся Объектом концессионного соглашения, если такое недвижимое имущество подлежит реконструкции;</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в течение 90 (девяноста) рабочих дней со дня получения заявки Концессионера и включения в Инвестиционную программу - в отношении земельных участков, необходимых для строительства недвижимого имущества или создания движимого имущества, входящего в Объект концессионного соглашения;</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по мере постановки на кадастровый учет, но не позднее 60 (шестидесяти) рабочих дней с даты такой постановки - в отношении земельных участков, расположенных под</w:t>
      </w:r>
      <w:proofErr w:type="gramStart"/>
      <w:r w:rsidRPr="003C4E9D">
        <w:rPr>
          <w:rFonts w:ascii="Times New Roman" w:hAnsi="Times New Roman" w:cs="Times New Roman"/>
          <w:sz w:val="24"/>
          <w:szCs w:val="24"/>
        </w:rPr>
        <w:t xml:space="preserve"> И</w:t>
      </w:r>
      <w:proofErr w:type="gramEnd"/>
      <w:r w:rsidRPr="003C4E9D">
        <w:rPr>
          <w:rFonts w:ascii="Times New Roman" w:hAnsi="Times New Roman" w:cs="Times New Roman"/>
          <w:sz w:val="24"/>
          <w:szCs w:val="24"/>
        </w:rPr>
        <w:t>ным имуществом;</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xml:space="preserve">- в течение 60 (шестидесяти) рабочих дней </w:t>
      </w:r>
      <w:proofErr w:type="gramStart"/>
      <w:r w:rsidRPr="003C4E9D">
        <w:rPr>
          <w:rFonts w:ascii="Times New Roman" w:hAnsi="Times New Roman" w:cs="Times New Roman"/>
          <w:sz w:val="24"/>
          <w:szCs w:val="24"/>
        </w:rPr>
        <w:t>с даты подписания</w:t>
      </w:r>
      <w:proofErr w:type="gramEnd"/>
      <w:r w:rsidRPr="003C4E9D">
        <w:rPr>
          <w:rFonts w:ascii="Times New Roman" w:hAnsi="Times New Roman" w:cs="Times New Roman"/>
          <w:sz w:val="24"/>
          <w:szCs w:val="24"/>
        </w:rPr>
        <w:t xml:space="preserve"> Концессионного соглашения в отношении земельных участков, занятых объектами Концессионного соглашения.</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7.2. Договоры аренды (субаренды) земельных участков заключаются на срок, указанный в пункте 3.1 настоящего Соглашения.</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Одновременно с заключением договоров аренды (субаренды) Концедент по акту приема-передачи передает Концессионеру следующие документы:</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кадастровые паспорта на земельные участки;</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иные документы, необходимые для использования земельных участков в рамках исполнения Соглашения, в том числе для государственной регистрации перехода прав.</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xml:space="preserve">Право аренды (субаренды) в виде обременения права собственности подлежит государственной регистрации в установленном законодательством Российской Федерации </w:t>
      </w:r>
      <w:proofErr w:type="gramStart"/>
      <w:r w:rsidRPr="003C4E9D">
        <w:rPr>
          <w:rFonts w:ascii="Times New Roman" w:hAnsi="Times New Roman" w:cs="Times New Roman"/>
          <w:sz w:val="24"/>
          <w:szCs w:val="24"/>
        </w:rPr>
        <w:t>порядке</w:t>
      </w:r>
      <w:proofErr w:type="gramEnd"/>
      <w:r w:rsidRPr="003C4E9D">
        <w:rPr>
          <w:rFonts w:ascii="Times New Roman" w:hAnsi="Times New Roman" w:cs="Times New Roman"/>
          <w:sz w:val="24"/>
          <w:szCs w:val="24"/>
        </w:rPr>
        <w:t xml:space="preserve"> и вступают в силу с момента такой регистрации.</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Государственная регистрация права аренды осуществляется за счет Концедента.</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7.3.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7.4. Прекращение Соглашения является основанием для прекращения договоров аренды земельных участков.</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xml:space="preserve">7.5. Реестр документов, удостоверяющих право собственности Концедента в отношении земельных участков, предоставляемых Концессионеру по договорам аренды, приведены в Приложении № 5 к настоящему Соглашению. По запросу Концессионера Концедент </w:t>
      </w:r>
      <w:proofErr w:type="gramStart"/>
      <w:r w:rsidRPr="003C4E9D">
        <w:rPr>
          <w:rFonts w:ascii="Times New Roman" w:hAnsi="Times New Roman" w:cs="Times New Roman"/>
          <w:sz w:val="24"/>
          <w:szCs w:val="24"/>
        </w:rPr>
        <w:t>обязан</w:t>
      </w:r>
      <w:proofErr w:type="gramEnd"/>
      <w:r w:rsidRPr="003C4E9D">
        <w:rPr>
          <w:rFonts w:ascii="Times New Roman" w:hAnsi="Times New Roman" w:cs="Times New Roman"/>
          <w:sz w:val="24"/>
          <w:szCs w:val="24"/>
        </w:rPr>
        <w:t xml:space="preserve"> предоставить копии вышеуказанных документов.</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xml:space="preserve">7.6. Описание земельных участков, в том числе их кадастровые номера, местоположения, площадь, а также описание границ и кадастровой выписки о земельном участке из Государственного кадастра недвижимости (если применимо) приведены в Приложении № 4 к настоящему Соглашению. </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7.7. Концессионер вправе с согласия Концедента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Соглашением. Право собственности на такие объекты возникает у Концессионера.</w:t>
      </w:r>
    </w:p>
    <w:p w:rsidR="003C4E9D" w:rsidRPr="003C4E9D" w:rsidRDefault="003C4E9D" w:rsidP="003C4E9D">
      <w:pPr>
        <w:pStyle w:val="ConsPlusNonformat"/>
        <w:jc w:val="both"/>
        <w:rPr>
          <w:rFonts w:ascii="Times New Roman" w:hAnsi="Times New Roman" w:cs="Times New Roman"/>
          <w:sz w:val="24"/>
          <w:szCs w:val="24"/>
        </w:rPr>
      </w:pPr>
      <w:r w:rsidRPr="003C4E9D">
        <w:rPr>
          <w:rFonts w:ascii="Times New Roman" w:hAnsi="Times New Roman" w:cs="Times New Roman"/>
          <w:sz w:val="24"/>
          <w:szCs w:val="24"/>
        </w:rPr>
        <w:t xml:space="preserve">7.8. </w:t>
      </w:r>
      <w:proofErr w:type="gramStart"/>
      <w:r w:rsidRPr="003C4E9D">
        <w:rPr>
          <w:rFonts w:ascii="Times New Roman" w:hAnsi="Times New Roman" w:cs="Times New Roman"/>
          <w:sz w:val="24"/>
          <w:szCs w:val="24"/>
        </w:rPr>
        <w:t xml:space="preserve">Концедент в порядке и сроки, предусмотренные настоящим Соглашением, обязуется предоставить Концессионеру в аренду (субаренду)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эксплуатации Объекта Соглашения и </w:t>
      </w:r>
      <w:r w:rsidRPr="003C4E9D">
        <w:rPr>
          <w:rFonts w:ascii="Times New Roman" w:hAnsi="Times New Roman" w:cs="Times New Roman"/>
          <w:sz w:val="24"/>
          <w:szCs w:val="24"/>
        </w:rPr>
        <w:lastRenderedPageBreak/>
        <w:t xml:space="preserve">иного имущества в соответствии с настоящим Соглашением и действующим законодательством </w:t>
      </w:r>
      <w:r w:rsidRPr="003C4E9D">
        <w:rPr>
          <w:rFonts w:ascii="Times New Roman" w:eastAsia="MS Mincho" w:hAnsi="Times New Roman" w:cs="Times New Roman"/>
          <w:w w:val="0"/>
          <w:sz w:val="24"/>
          <w:szCs w:val="24"/>
        </w:rPr>
        <w:t>Российской Федерации и иными нормативными правовыми актами.</w:t>
      </w:r>
      <w:proofErr w:type="gramEnd"/>
    </w:p>
    <w:p w:rsidR="003C4E9D" w:rsidRPr="003C4E9D" w:rsidRDefault="003C4E9D" w:rsidP="003C4E9D">
      <w:pPr>
        <w:widowControl w:val="0"/>
        <w:tabs>
          <w:tab w:val="left" w:pos="440"/>
        </w:tabs>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xml:space="preserve">7.9. 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w:t>
      </w:r>
      <w:r w:rsidRPr="003C4E9D">
        <w:rPr>
          <w:rFonts w:ascii="Times New Roman" w:eastAsia="MS Mincho" w:hAnsi="Times New Roman" w:cs="Times New Roman"/>
          <w:w w:val="0"/>
          <w:sz w:val="24"/>
          <w:szCs w:val="24"/>
        </w:rPr>
        <w:t>Российской Федерации и иными нормативными правовыми актами</w:t>
      </w:r>
      <w:r w:rsidRPr="003C4E9D">
        <w:rPr>
          <w:rFonts w:ascii="Times New Roman" w:hAnsi="Times New Roman" w:cs="Times New Roman"/>
          <w:sz w:val="24"/>
          <w:szCs w:val="24"/>
        </w:rPr>
        <w:t>в сфере регулирования цен (тарифов), с момента подписания договоров аренды (субаренды) земельных участков.</w:t>
      </w:r>
    </w:p>
    <w:p w:rsidR="003C4E9D" w:rsidRPr="003C4E9D" w:rsidRDefault="003C4E9D" w:rsidP="003C4E9D">
      <w:pPr>
        <w:widowControl w:val="0"/>
        <w:tabs>
          <w:tab w:val="left" w:pos="1100"/>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7.10. При возникновении споров в отношении прав на земельные участки Концедент обязуется их урегулировать за свой счет с тем, чтобы Концессионеру было обеспечено право пользования и владения земельными участками в течение срока действия настоящего Соглашения для осуществления деятельности Концессионера по настоящему Соглашению.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3C4E9D" w:rsidRPr="003C4E9D" w:rsidRDefault="003C4E9D" w:rsidP="003C4E9D">
      <w:pPr>
        <w:widowControl w:val="0"/>
        <w:autoSpaceDE w:val="0"/>
        <w:autoSpaceDN w:val="0"/>
        <w:adjustRightInd w:val="0"/>
        <w:spacing w:after="0" w:line="240" w:lineRule="auto"/>
        <w:jc w:val="center"/>
        <w:rPr>
          <w:rFonts w:ascii="Times New Roman" w:hAnsi="Times New Roman" w:cs="Times New Roman"/>
          <w:b/>
          <w:caps/>
          <w:sz w:val="24"/>
          <w:szCs w:val="24"/>
          <w:lang w:eastAsia="ru-RU"/>
        </w:rPr>
      </w:pPr>
    </w:p>
    <w:p w:rsidR="003C4E9D" w:rsidRPr="003C4E9D" w:rsidRDefault="003C4E9D" w:rsidP="003C4E9D">
      <w:pPr>
        <w:pStyle w:val="10"/>
        <w:rPr>
          <w:sz w:val="24"/>
          <w:szCs w:val="24"/>
        </w:rPr>
      </w:pPr>
      <w:bookmarkStart w:id="112" w:name="_Toc401094629"/>
      <w:bookmarkStart w:id="113" w:name="_Toc401094728"/>
      <w:bookmarkStart w:id="114" w:name="_Toc401094825"/>
      <w:bookmarkStart w:id="115" w:name="_Toc401094922"/>
      <w:bookmarkStart w:id="116" w:name="_Toc401094630"/>
      <w:bookmarkStart w:id="117" w:name="_Toc401094729"/>
      <w:bookmarkStart w:id="118" w:name="_Toc401094826"/>
      <w:bookmarkStart w:id="119" w:name="_Toc401094923"/>
      <w:bookmarkStart w:id="120" w:name="_Toc401745057"/>
      <w:bookmarkEnd w:id="112"/>
      <w:bookmarkEnd w:id="113"/>
      <w:bookmarkEnd w:id="114"/>
      <w:bookmarkEnd w:id="115"/>
      <w:bookmarkEnd w:id="116"/>
      <w:bookmarkEnd w:id="117"/>
      <w:bookmarkEnd w:id="118"/>
      <w:bookmarkEnd w:id="119"/>
      <w:r w:rsidRPr="003C4E9D">
        <w:rPr>
          <w:sz w:val="24"/>
          <w:szCs w:val="24"/>
        </w:rPr>
        <w:t>8. ПОРЯДОК ПЕРЕДАЧИ (ВОЗВРАТА) КОНЦЕССИОНЕРОМ КОНЦЕДЕНТУ ОБЪЕКТОВ ИМУЩЕСТВА</w:t>
      </w:r>
      <w:bookmarkEnd w:id="120"/>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8.1. При прекращении Соглашения Концессионер обязан передать Концеденту, а Концедент обязан принять Объект Соглашения (объекты в составе Объекта Соглашения) и иное имущество в порядке, предусмотренном настоящим Соглашением. </w:t>
      </w:r>
      <w:proofErr w:type="gramStart"/>
      <w:r w:rsidRPr="003C4E9D">
        <w:rPr>
          <w:rFonts w:ascii="Times New Roman" w:hAnsi="Times New Roman" w:cs="Times New Roman"/>
          <w:sz w:val="24"/>
          <w:szCs w:val="24"/>
          <w:lang w:eastAsia="ru-RU"/>
        </w:rPr>
        <w:t xml:space="preserve">Передаваемый Концессионером Объект Соглашения (объекты в составе Объекта Соглашения) и иное имущество должны находиться: в состоянии, соответствующем требованиям правил эксплуатации и технического обслуживания, с учетом нормального износа и периода эксплуатации, а также требованиям законодательства </w:t>
      </w:r>
      <w:r w:rsidRPr="003C4E9D">
        <w:rPr>
          <w:rFonts w:ascii="Times New Roman" w:eastAsia="MS Mincho" w:hAnsi="Times New Roman" w:cs="Times New Roman"/>
          <w:w w:val="0"/>
          <w:sz w:val="24"/>
          <w:szCs w:val="24"/>
        </w:rPr>
        <w:t>Российской Федерации и иных нормативных правовых актов</w:t>
      </w:r>
      <w:r w:rsidRPr="003C4E9D">
        <w:rPr>
          <w:rFonts w:ascii="Times New Roman" w:hAnsi="Times New Roman" w:cs="Times New Roman"/>
          <w:sz w:val="24"/>
          <w:szCs w:val="24"/>
          <w:lang w:eastAsia="ru-RU"/>
        </w:rPr>
        <w:t xml:space="preserve">, быть пригодными для осуществления деятельности, указанной в </w:t>
      </w:r>
      <w:hyperlink r:id="rId20" w:anchor="Par129" w:history="1">
        <w:r w:rsidRPr="003C4E9D">
          <w:rPr>
            <w:rStyle w:val="a6"/>
            <w:rFonts w:ascii="Times New Roman" w:hAnsi="Times New Roman" w:cs="Times New Roman"/>
            <w:sz w:val="24"/>
            <w:szCs w:val="24"/>
          </w:rPr>
          <w:t>пункте 1</w:t>
        </w:r>
      </w:hyperlink>
      <w:r w:rsidRPr="003C4E9D">
        <w:rPr>
          <w:rFonts w:ascii="Times New Roman" w:hAnsi="Times New Roman" w:cs="Times New Roman"/>
          <w:sz w:val="24"/>
          <w:szCs w:val="24"/>
          <w:lang w:eastAsia="ru-RU"/>
        </w:rPr>
        <w:t>.1. настоящего Соглашения, и не должны быть обременены правами третьих</w:t>
      </w:r>
      <w:proofErr w:type="gramEnd"/>
      <w:r w:rsidRPr="003C4E9D">
        <w:rPr>
          <w:rFonts w:ascii="Times New Roman" w:hAnsi="Times New Roman" w:cs="Times New Roman"/>
          <w:sz w:val="24"/>
          <w:szCs w:val="24"/>
          <w:lang w:eastAsia="ru-RU"/>
        </w:rPr>
        <w:t xml:space="preserve"> лиц. </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8.2. В случае прекращения Соглашения в силу окончания срока его действия Концедент совместно с Концессионером не позднее, чем за 2 (два) месяца до даты окончания срока действия настоящего Соглашения обеспечивают создание передаточной комиссии по подготовке </w:t>
      </w:r>
      <w:r w:rsidRPr="003C4E9D">
        <w:rPr>
          <w:rFonts w:ascii="Times New Roman" w:hAnsi="Times New Roman" w:cs="Times New Roman"/>
          <w:iCs/>
          <w:sz w:val="24"/>
          <w:szCs w:val="24"/>
        </w:rPr>
        <w:t>объектов имущества в составе</w:t>
      </w:r>
      <w:r w:rsidRPr="003C4E9D">
        <w:rPr>
          <w:rFonts w:ascii="Times New Roman" w:hAnsi="Times New Roman" w:cs="Times New Roman"/>
          <w:sz w:val="24"/>
          <w:szCs w:val="24"/>
          <w:lang w:eastAsia="ru-RU"/>
        </w:rPr>
        <w:t xml:space="preserve"> Объекта Соглашения к передаче Концеденту. В состав передаточной комиссии должны входить представители Концедента и Концессионера.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8.3. В случае досрочного прекращения настоящего Соглашения передаточная комиссия формируется в течение 10 (десяти) рабочих дней с установленной Сторонами и (или) судебным решением даты досрочного прекращения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8.4. Концессионер обязан:</w:t>
      </w:r>
    </w:p>
    <w:p w:rsidR="003C4E9D" w:rsidRPr="003C4E9D" w:rsidRDefault="003C4E9D" w:rsidP="001E364B">
      <w:pPr>
        <w:widowControl w:val="0"/>
        <w:numPr>
          <w:ilvl w:val="0"/>
          <w:numId w:val="31"/>
        </w:numPr>
        <w:tabs>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3C4E9D">
        <w:rPr>
          <w:rFonts w:ascii="Times New Roman" w:hAnsi="Times New Roman" w:cs="Times New Roman"/>
          <w:sz w:val="24"/>
          <w:szCs w:val="24"/>
        </w:rPr>
        <w:t xml:space="preserve">передать Концеденту земельные участки, находящиеся в пользовании Концессионера по договору аренды (субаренды) земельного участка или иному договору, заключенному на период действия Соглашения; </w:t>
      </w:r>
    </w:p>
    <w:p w:rsidR="003C4E9D" w:rsidRPr="003C4E9D" w:rsidRDefault="003C4E9D" w:rsidP="001E364B">
      <w:pPr>
        <w:widowControl w:val="0"/>
        <w:numPr>
          <w:ilvl w:val="0"/>
          <w:numId w:val="31"/>
        </w:numPr>
        <w:tabs>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3C4E9D">
        <w:rPr>
          <w:rFonts w:ascii="Times New Roman" w:hAnsi="Times New Roman" w:cs="Times New Roman"/>
          <w:sz w:val="24"/>
          <w:szCs w:val="24"/>
        </w:rPr>
        <w:t xml:space="preserve">передать Концеденту Объект Соглашения (объекты имущества в составе Объекта Соглашения) и иное имущество с относящимися к ним документами.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8.5. В случае прекращения Соглашения в силу окончания срока его действия срок передачи объектов имущества в составе Объекта Соглашения и иного имущества, не должен наступать позднее окончания срока действия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3C4E9D">
        <w:rPr>
          <w:rFonts w:ascii="Times New Roman" w:hAnsi="Times New Roman" w:cs="Times New Roman"/>
          <w:sz w:val="24"/>
          <w:szCs w:val="24"/>
        </w:rPr>
        <w:t xml:space="preserve">8.6. В случае досрочного прекращения Соглашения срок передачи объектов имущества в составе Объекта Соглашения и иного имущества не должен превышать 30 (тридцать) рабочих дней </w:t>
      </w:r>
      <w:proofErr w:type="gramStart"/>
      <w:r w:rsidRPr="003C4E9D">
        <w:rPr>
          <w:rFonts w:ascii="Times New Roman" w:hAnsi="Times New Roman" w:cs="Times New Roman"/>
          <w:sz w:val="24"/>
          <w:szCs w:val="24"/>
        </w:rPr>
        <w:t>с даты</w:t>
      </w:r>
      <w:proofErr w:type="gramEnd"/>
      <w:r w:rsidRPr="003C4E9D">
        <w:rPr>
          <w:rFonts w:ascii="Times New Roman" w:hAnsi="Times New Roman" w:cs="Times New Roman"/>
          <w:sz w:val="24"/>
          <w:szCs w:val="24"/>
        </w:rPr>
        <w:t xml:space="preserve"> досрочного прекращения Соглашения.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8.7. Концессионер передает Концеденту документы, относящиеся к передаваемым объектам, входящим в состав Объекта Соглашения и иного имущества, в том числе проектную документацию на объекты, одновременно с передачей соответствующих объектов в составе Объекта Соглашения и иного имущества Концеденту.</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8.8. Передача Концессионером Концеденту </w:t>
      </w:r>
      <w:r w:rsidRPr="003C4E9D">
        <w:rPr>
          <w:rFonts w:ascii="Times New Roman" w:hAnsi="Times New Roman" w:cs="Times New Roman"/>
          <w:iCs/>
          <w:sz w:val="24"/>
          <w:szCs w:val="24"/>
        </w:rPr>
        <w:t>объектов имущества в составе</w:t>
      </w:r>
      <w:r w:rsidRPr="003C4E9D">
        <w:rPr>
          <w:rFonts w:ascii="Times New Roman" w:hAnsi="Times New Roman" w:cs="Times New Roman"/>
          <w:sz w:val="24"/>
          <w:szCs w:val="24"/>
          <w:lang w:eastAsia="ru-RU"/>
        </w:rPr>
        <w:t xml:space="preserve"> Объекта соглашения и иного имущества осуществляется по актам приема-передачи, подписываемым Сторонами в день передачи соответствующих объектов. </w:t>
      </w:r>
    </w:p>
    <w:p w:rsidR="003C4E9D" w:rsidRPr="003C4E9D" w:rsidRDefault="003C4E9D" w:rsidP="003C4E9D">
      <w:pPr>
        <w:widowControl w:val="0"/>
        <w:autoSpaceDE w:val="0"/>
        <w:autoSpaceDN w:val="0"/>
        <w:adjustRightInd w:val="0"/>
        <w:spacing w:after="0" w:line="240" w:lineRule="auto"/>
        <w:jc w:val="both"/>
        <w:rPr>
          <w:rFonts w:ascii="Times New Roman" w:eastAsia="MS Mincho" w:hAnsi="Times New Roman" w:cs="Times New Roman"/>
          <w:w w:val="1"/>
          <w:sz w:val="24"/>
          <w:szCs w:val="24"/>
        </w:rPr>
      </w:pPr>
      <w:r w:rsidRPr="003C4E9D">
        <w:rPr>
          <w:rFonts w:ascii="Times New Roman" w:hAnsi="Times New Roman" w:cs="Times New Roman"/>
          <w:sz w:val="24"/>
          <w:szCs w:val="24"/>
          <w:lang w:eastAsia="ru-RU"/>
        </w:rPr>
        <w:t xml:space="preserve">8.9. Обязанность Концессионера по передаче </w:t>
      </w:r>
      <w:r w:rsidRPr="003C4E9D">
        <w:rPr>
          <w:rFonts w:ascii="Times New Roman" w:hAnsi="Times New Roman" w:cs="Times New Roman"/>
          <w:iCs/>
          <w:sz w:val="24"/>
          <w:szCs w:val="24"/>
        </w:rPr>
        <w:t>объектов имущества в составе</w:t>
      </w:r>
      <w:r w:rsidRPr="003C4E9D">
        <w:rPr>
          <w:rFonts w:ascii="Times New Roman" w:hAnsi="Times New Roman" w:cs="Times New Roman"/>
          <w:sz w:val="24"/>
          <w:szCs w:val="24"/>
          <w:lang w:eastAsia="ru-RU"/>
        </w:rPr>
        <w:t xml:space="preserve"> Объекта </w:t>
      </w:r>
      <w:r w:rsidRPr="003C4E9D">
        <w:rPr>
          <w:rFonts w:ascii="Times New Roman" w:hAnsi="Times New Roman" w:cs="Times New Roman"/>
          <w:sz w:val="24"/>
          <w:szCs w:val="24"/>
          <w:lang w:eastAsia="ru-RU"/>
        </w:rPr>
        <w:lastRenderedPageBreak/>
        <w:t xml:space="preserve">Соглашения и иного имущества, считается исполненной, и Концессионер освобождается от бремени содержания указанных объектов </w:t>
      </w:r>
      <w:proofErr w:type="gramStart"/>
      <w:r w:rsidRPr="003C4E9D">
        <w:rPr>
          <w:rFonts w:ascii="Times New Roman" w:hAnsi="Times New Roman" w:cs="Times New Roman"/>
          <w:sz w:val="24"/>
          <w:szCs w:val="24"/>
          <w:lang w:eastAsia="ru-RU"/>
        </w:rPr>
        <w:t>с даты подписания</w:t>
      </w:r>
      <w:proofErr w:type="gramEnd"/>
      <w:r w:rsidRPr="003C4E9D">
        <w:rPr>
          <w:rFonts w:ascii="Times New Roman" w:hAnsi="Times New Roman" w:cs="Times New Roman"/>
          <w:sz w:val="24"/>
          <w:szCs w:val="24"/>
          <w:lang w:eastAsia="ru-RU"/>
        </w:rPr>
        <w:t xml:space="preserve"> Сторонами соответствующих актов приема-передачи.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8.10. </w:t>
      </w:r>
      <w:proofErr w:type="gramStart"/>
      <w:r w:rsidRPr="003C4E9D">
        <w:rPr>
          <w:rFonts w:ascii="Times New Roman" w:hAnsi="Times New Roman" w:cs="Times New Roman"/>
          <w:sz w:val="24"/>
          <w:szCs w:val="24"/>
          <w:lang w:eastAsia="ru-RU"/>
        </w:rPr>
        <w:t>При уклонении Концедента от подписания актов приема-передачи, указанных в пункте 8.9. настоящего Соглашения, обязанность Концессионера по передаче объектов имущества в составе Объекта Соглашения и иного имущества, считается исполненной и Концессионер освобождается от бремени содержания указанных объектов, если Концессионер осуществил все необходимые действия по передаче указанных объектов, включая действия по подготовке документов для государственной регистрации прекращения прав Концессионера на владение и</w:t>
      </w:r>
      <w:proofErr w:type="gramEnd"/>
      <w:r w:rsidRPr="003C4E9D">
        <w:rPr>
          <w:rFonts w:ascii="Times New Roman" w:hAnsi="Times New Roman" w:cs="Times New Roman"/>
          <w:sz w:val="24"/>
          <w:szCs w:val="24"/>
          <w:lang w:eastAsia="ru-RU"/>
        </w:rPr>
        <w:t xml:space="preserve"> пользование этими объектами:</w:t>
      </w:r>
    </w:p>
    <w:p w:rsidR="003C4E9D" w:rsidRPr="003C4E9D" w:rsidRDefault="003C4E9D" w:rsidP="001E364B">
      <w:pPr>
        <w:widowControl w:val="0"/>
        <w:numPr>
          <w:ilvl w:val="0"/>
          <w:numId w:val="32"/>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составил акт приема-передачи Объекта Соглашения (объектов имущества в составе Объекта Соглашения) и иного имущества Концеденту;</w:t>
      </w:r>
    </w:p>
    <w:p w:rsidR="003C4E9D" w:rsidRPr="003C4E9D" w:rsidRDefault="003C4E9D" w:rsidP="001E364B">
      <w:pPr>
        <w:widowControl w:val="0"/>
        <w:numPr>
          <w:ilvl w:val="0"/>
          <w:numId w:val="32"/>
        </w:numPr>
        <w:tabs>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3C4E9D">
        <w:rPr>
          <w:rFonts w:ascii="Times New Roman" w:hAnsi="Times New Roman" w:cs="Times New Roman"/>
          <w:iCs/>
          <w:sz w:val="24"/>
          <w:szCs w:val="24"/>
        </w:rPr>
        <w:t>явился для его подписания по месту нахождения Концедента не позднее сроков передачи и в порядке, установленных настоящим Соглашением;</w:t>
      </w:r>
    </w:p>
    <w:p w:rsidR="003C4E9D" w:rsidRPr="003C4E9D" w:rsidRDefault="003C4E9D" w:rsidP="001E364B">
      <w:pPr>
        <w:widowControl w:val="0"/>
        <w:numPr>
          <w:ilvl w:val="0"/>
          <w:numId w:val="32"/>
        </w:numPr>
        <w:tabs>
          <w:tab w:val="left" w:pos="851"/>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C4E9D">
        <w:rPr>
          <w:rFonts w:ascii="Times New Roman" w:hAnsi="Times New Roman" w:cs="Times New Roman"/>
          <w:iCs/>
          <w:sz w:val="24"/>
          <w:szCs w:val="24"/>
        </w:rPr>
        <w:t>при неявке Концедента для подписания актов приема-передачи направил Концеденту</w:t>
      </w:r>
      <w:r w:rsidR="00DD0DFB">
        <w:rPr>
          <w:rFonts w:ascii="Times New Roman" w:hAnsi="Times New Roman" w:cs="Times New Roman"/>
          <w:iCs/>
          <w:sz w:val="24"/>
          <w:szCs w:val="24"/>
        </w:rPr>
        <w:t xml:space="preserve"> </w:t>
      </w:r>
      <w:r w:rsidRPr="003C4E9D">
        <w:rPr>
          <w:rFonts w:ascii="Times New Roman" w:hAnsi="Times New Roman" w:cs="Times New Roman"/>
          <w:iCs/>
          <w:sz w:val="24"/>
          <w:szCs w:val="24"/>
        </w:rPr>
        <w:t xml:space="preserve">указанный документ </w:t>
      </w:r>
      <w:proofErr w:type="gramStart"/>
      <w:r w:rsidRPr="003C4E9D">
        <w:rPr>
          <w:rFonts w:ascii="Times New Roman" w:hAnsi="Times New Roman" w:cs="Times New Roman"/>
          <w:iCs/>
          <w:sz w:val="24"/>
          <w:szCs w:val="24"/>
        </w:rPr>
        <w:t>по почте в двух экземплярах ценным письмом с описью вложения с уведомлением о вручении</w:t>
      </w:r>
      <w:proofErr w:type="gramEnd"/>
      <w:r w:rsidRPr="003C4E9D">
        <w:rPr>
          <w:rFonts w:ascii="Times New Roman" w:hAnsi="Times New Roman" w:cs="Times New Roman"/>
          <w:iCs/>
          <w:sz w:val="24"/>
          <w:szCs w:val="24"/>
        </w:rPr>
        <w:t>.</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8.11. Прекращение прав Концессионера на владение и пользование объектами недвижимого имущества, входящими в состав Объекта Соглашения и иного имущества, подлежит государственной регистрации в </w:t>
      </w:r>
      <w:proofErr w:type="gramStart"/>
      <w:r w:rsidRPr="003C4E9D">
        <w:rPr>
          <w:rFonts w:ascii="Times New Roman" w:hAnsi="Times New Roman" w:cs="Times New Roman"/>
          <w:sz w:val="24"/>
          <w:szCs w:val="24"/>
          <w:lang w:eastAsia="ru-RU"/>
        </w:rPr>
        <w:t>установленном</w:t>
      </w:r>
      <w:proofErr w:type="gramEnd"/>
      <w:r w:rsidRPr="003C4E9D">
        <w:rPr>
          <w:rFonts w:ascii="Times New Roman" w:hAnsi="Times New Roman" w:cs="Times New Roman"/>
          <w:sz w:val="24"/>
          <w:szCs w:val="24"/>
          <w:lang w:eastAsia="ru-RU"/>
        </w:rPr>
        <w:t xml:space="preserve"> законодательством </w:t>
      </w:r>
      <w:r w:rsidRPr="003C4E9D">
        <w:rPr>
          <w:rFonts w:ascii="Times New Roman" w:eastAsia="MS Mincho" w:hAnsi="Times New Roman" w:cs="Times New Roman"/>
          <w:w w:val="0"/>
          <w:sz w:val="24"/>
          <w:szCs w:val="24"/>
        </w:rPr>
        <w:t>Российской Федерации и иными нормативными правовыми актами</w:t>
      </w:r>
      <w:r w:rsidRPr="003C4E9D">
        <w:rPr>
          <w:rFonts w:ascii="Times New Roman" w:hAnsi="Times New Roman" w:cs="Times New Roman"/>
          <w:sz w:val="24"/>
          <w:szCs w:val="24"/>
          <w:lang w:eastAsia="ru-RU"/>
        </w:rPr>
        <w:t>. Государственная регистрация прекращения указанных прав Концессионера осуществляется за счет Концессионера.</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8.12. </w:t>
      </w:r>
      <w:proofErr w:type="gramStart"/>
      <w:r w:rsidRPr="003C4E9D">
        <w:rPr>
          <w:rFonts w:ascii="Times New Roman" w:hAnsi="Times New Roman" w:cs="Times New Roman"/>
          <w:sz w:val="24"/>
          <w:szCs w:val="24"/>
          <w:lang w:eastAsia="ru-RU"/>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с момента подписания актов приема-передачи, указанных в пункте 8.9. настоящего Соглашения, либо с момента совершения Концессионером всех необходимых действий по передаче Объекта Соглашения и иного имущества в случае, предусмотренном пунктом 8.10. настоящего Соглашения. </w:t>
      </w:r>
      <w:proofErr w:type="gramEnd"/>
    </w:p>
    <w:p w:rsidR="003C4E9D" w:rsidRPr="003C4E9D" w:rsidRDefault="003C4E9D" w:rsidP="003C4E9D">
      <w:pPr>
        <w:widowControl w:val="0"/>
        <w:autoSpaceDE w:val="0"/>
        <w:autoSpaceDN w:val="0"/>
        <w:adjustRightInd w:val="0"/>
        <w:spacing w:after="0" w:line="240" w:lineRule="auto"/>
        <w:jc w:val="center"/>
        <w:rPr>
          <w:rFonts w:ascii="Times New Roman" w:hAnsi="Times New Roman" w:cs="Times New Roman"/>
          <w:b/>
          <w:caps/>
          <w:sz w:val="24"/>
          <w:szCs w:val="24"/>
          <w:lang w:eastAsia="ru-RU"/>
        </w:rPr>
      </w:pPr>
      <w:bookmarkStart w:id="121" w:name="Par996"/>
      <w:bookmarkEnd w:id="121"/>
    </w:p>
    <w:p w:rsidR="003C4E9D" w:rsidRPr="003C4E9D" w:rsidRDefault="003C4E9D" w:rsidP="003C4E9D">
      <w:pPr>
        <w:pStyle w:val="10"/>
        <w:rPr>
          <w:sz w:val="24"/>
          <w:szCs w:val="24"/>
        </w:rPr>
      </w:pPr>
      <w:bookmarkStart w:id="122" w:name="_Toc401745058"/>
      <w:r w:rsidRPr="003C4E9D">
        <w:rPr>
          <w:sz w:val="24"/>
          <w:szCs w:val="24"/>
        </w:rPr>
        <w:t>9. ИСКЛЮЧИТЕЛЬНЫЕ ПРАВА НА РЕЗУЛЬТАТЫ ИНТЕЛЛЕКТУАЛЬНОЙ ДЕЯТЕЛЬНОСТИ</w:t>
      </w:r>
      <w:bookmarkEnd w:id="122"/>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9.1. Концессионеру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9.2. В целях исполнения Концессионером обязательств, предусмотренных настоящим Соглашением, Концессионер вправе пользоваться исключительными правами на результаты интеллектуальной деятельности, предусмотренными условиями настоящего Соглашения как самостоятельно, так и с привлечением третьих лиц.</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123" w:name="_Toc401094634"/>
      <w:bookmarkStart w:id="124" w:name="_Toc401094733"/>
      <w:bookmarkStart w:id="125" w:name="_Toc401094830"/>
      <w:bookmarkStart w:id="126" w:name="_Toc401094927"/>
      <w:bookmarkStart w:id="127" w:name="_Toc401745059"/>
      <w:bookmarkEnd w:id="123"/>
      <w:bookmarkEnd w:id="124"/>
      <w:bookmarkEnd w:id="125"/>
      <w:bookmarkEnd w:id="126"/>
      <w:r w:rsidRPr="003C4E9D">
        <w:rPr>
          <w:sz w:val="24"/>
          <w:szCs w:val="24"/>
        </w:rPr>
        <w:t xml:space="preserve">10. ПОРЯДОК ОСУЩЕСТВЛЕНИЯ КОНЦЕДЕНТОМ </w:t>
      </w:r>
      <w:proofErr w:type="gramStart"/>
      <w:r w:rsidRPr="003C4E9D">
        <w:rPr>
          <w:sz w:val="24"/>
          <w:szCs w:val="24"/>
        </w:rPr>
        <w:t>КОНТРОЛЯ ЗА</w:t>
      </w:r>
      <w:proofErr w:type="gramEnd"/>
      <w:r w:rsidRPr="003C4E9D">
        <w:rPr>
          <w:sz w:val="24"/>
          <w:szCs w:val="24"/>
        </w:rPr>
        <w:t xml:space="preserve"> СОБЛЮДЕНИЕМ КОНЦЕССИОНЕРОМ УСЛОВИЙ НАСТОЯЩЕГО СОГЛАШЕНИЯ</w:t>
      </w:r>
      <w:bookmarkEnd w:id="127"/>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10.1. </w:t>
      </w:r>
      <w:proofErr w:type="gramStart"/>
      <w:r w:rsidRPr="003C4E9D">
        <w:rPr>
          <w:rFonts w:ascii="Times New Roman" w:hAnsi="Times New Roman" w:cs="Times New Roman"/>
          <w:sz w:val="24"/>
          <w:szCs w:val="24"/>
          <w:lang w:eastAsia="ru-RU"/>
        </w:rPr>
        <w:t xml:space="preserve">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w:t>
      </w:r>
      <w:hyperlink r:id="rId21" w:anchor="Par129" w:history="1">
        <w:r w:rsidRPr="003C4E9D">
          <w:rPr>
            <w:rStyle w:val="a6"/>
            <w:rFonts w:ascii="Times New Roman" w:hAnsi="Times New Roman" w:cs="Times New Roman"/>
            <w:sz w:val="24"/>
            <w:szCs w:val="24"/>
          </w:rPr>
          <w:t>пункте 1</w:t>
        </w:r>
      </w:hyperlink>
      <w:r w:rsidRPr="003C4E9D">
        <w:rPr>
          <w:rFonts w:ascii="Times New Roman" w:hAnsi="Times New Roman" w:cs="Times New Roman"/>
          <w:sz w:val="24"/>
          <w:szCs w:val="24"/>
          <w:lang w:eastAsia="ru-RU"/>
        </w:rPr>
        <w:t>.1. настоящего Соглашения, выполнению задания и основных мероприятий, указанных в Приложении № 3 к настоящему Соглашению, достижению плановых значений показателей деятельности Концессионера, указанных в Приложении № 8 к настоящему Соглашению, а также иных условий настоящего Соглашения в порядке, предусмотренном настоящим разделом.</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10.2. Концедент уведомляет Концессионера об органах и юридических лицах, уполномоченных осуществлять от его имени </w:t>
      </w:r>
      <w:proofErr w:type="gramStart"/>
      <w:r w:rsidRPr="003C4E9D">
        <w:rPr>
          <w:rFonts w:ascii="Times New Roman" w:hAnsi="Times New Roman" w:cs="Times New Roman"/>
          <w:sz w:val="24"/>
          <w:szCs w:val="24"/>
          <w:lang w:eastAsia="ru-RU"/>
        </w:rPr>
        <w:t>контроль за</w:t>
      </w:r>
      <w:proofErr w:type="gramEnd"/>
      <w:r w:rsidRPr="003C4E9D">
        <w:rPr>
          <w:rFonts w:ascii="Times New Roman" w:hAnsi="Times New Roman" w:cs="Times New Roman"/>
          <w:sz w:val="24"/>
          <w:szCs w:val="24"/>
          <w:lang w:eastAsia="ru-RU"/>
        </w:rPr>
        <w:t xml:space="preserve"> соблюдением Концессионером условий настоящего Соглашения в разумный срок, но не позднее 10 (десяти) календарных дней, до начала осуществления указанными органами (юридическими лицами) возложенных на них полномочий, предусмотренных настоящим Соглашением.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lastRenderedPageBreak/>
        <w:t xml:space="preserve">10.3. Концедент вправе предпринимать следующие действия с целью </w:t>
      </w:r>
      <w:proofErr w:type="gramStart"/>
      <w:r w:rsidRPr="003C4E9D">
        <w:rPr>
          <w:rFonts w:ascii="Times New Roman" w:hAnsi="Times New Roman" w:cs="Times New Roman"/>
          <w:sz w:val="24"/>
          <w:szCs w:val="24"/>
          <w:lang w:eastAsia="ru-RU"/>
        </w:rPr>
        <w:t>контроля за</w:t>
      </w:r>
      <w:proofErr w:type="gramEnd"/>
      <w:r w:rsidRPr="003C4E9D">
        <w:rPr>
          <w:rFonts w:ascii="Times New Roman" w:hAnsi="Times New Roman" w:cs="Times New Roman"/>
          <w:sz w:val="24"/>
          <w:szCs w:val="24"/>
          <w:lang w:eastAsia="ru-RU"/>
        </w:rPr>
        <w:t xml:space="preserve"> реализацией Соглашения:</w:t>
      </w:r>
    </w:p>
    <w:p w:rsidR="003C4E9D" w:rsidRPr="003C4E9D" w:rsidRDefault="003C4E9D" w:rsidP="001E364B">
      <w:pPr>
        <w:widowControl w:val="0"/>
        <w:numPr>
          <w:ilvl w:val="0"/>
          <w:numId w:val="33"/>
        </w:numPr>
        <w:tabs>
          <w:tab w:val="left" w:pos="993"/>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проверки, включающие осмотр Объекта Соглашения; график проведения регулярных проверок подлежит согласованию Сторонами в течение 1 (одного) месяца с даты заключения Соглашения, при этом регулярные проверки не могут производиться чаще, чем 1 (один) раз в год, время проведения регулярной проверки – в течение апреля года, следующего </w:t>
      </w:r>
      <w:proofErr w:type="gramStart"/>
      <w:r w:rsidRPr="003C4E9D">
        <w:rPr>
          <w:rFonts w:ascii="Times New Roman" w:hAnsi="Times New Roman" w:cs="Times New Roman"/>
          <w:iCs/>
          <w:sz w:val="24"/>
          <w:szCs w:val="24"/>
        </w:rPr>
        <w:t>за</w:t>
      </w:r>
      <w:proofErr w:type="gramEnd"/>
      <w:r w:rsidRPr="003C4E9D">
        <w:rPr>
          <w:rFonts w:ascii="Times New Roman" w:hAnsi="Times New Roman" w:cs="Times New Roman"/>
          <w:iCs/>
          <w:sz w:val="24"/>
          <w:szCs w:val="24"/>
        </w:rPr>
        <w:t xml:space="preserve"> отчетным;</w:t>
      </w:r>
    </w:p>
    <w:p w:rsidR="003C4E9D" w:rsidRPr="003C4E9D" w:rsidRDefault="003C4E9D" w:rsidP="001E364B">
      <w:pPr>
        <w:widowControl w:val="0"/>
        <w:numPr>
          <w:ilvl w:val="0"/>
          <w:numId w:val="33"/>
        </w:numPr>
        <w:tabs>
          <w:tab w:val="left" w:pos="993"/>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запрашивать у Концессионера любую информацию в связи с исполнением Концессионером своих обязательств по настоящему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w:t>
      </w:r>
      <w:r w:rsidRPr="003C4E9D">
        <w:rPr>
          <w:rFonts w:ascii="Times New Roman" w:eastAsia="MS Mincho" w:hAnsi="Times New Roman" w:cs="Times New Roman"/>
          <w:w w:val="0"/>
          <w:sz w:val="24"/>
          <w:szCs w:val="24"/>
        </w:rPr>
        <w:t>и иными нормативными правовыми актами</w:t>
      </w:r>
      <w:r w:rsidRPr="003C4E9D">
        <w:rPr>
          <w:rFonts w:ascii="Times New Roman" w:hAnsi="Times New Roman" w:cs="Times New Roman"/>
          <w:iCs/>
          <w:sz w:val="24"/>
          <w:szCs w:val="24"/>
        </w:rPr>
        <w:t xml:space="preserve">в сфере регулирования цен (тарифов); </w:t>
      </w:r>
    </w:p>
    <w:p w:rsidR="003C4E9D" w:rsidRPr="003C4E9D" w:rsidRDefault="003C4E9D" w:rsidP="001E364B">
      <w:pPr>
        <w:widowControl w:val="0"/>
        <w:numPr>
          <w:ilvl w:val="0"/>
          <w:numId w:val="33"/>
        </w:numPr>
        <w:tabs>
          <w:tab w:val="left" w:pos="993"/>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привлекать специалистов и иных экспертов для проведения соответствующих проверок (осмотров, опросов и пр.).</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10.4. </w:t>
      </w:r>
      <w:proofErr w:type="gramStart"/>
      <w:r w:rsidRPr="003C4E9D">
        <w:rPr>
          <w:rFonts w:ascii="Times New Roman" w:hAnsi="Times New Roman" w:cs="Times New Roman"/>
          <w:sz w:val="24"/>
          <w:szCs w:val="24"/>
          <w:lang w:eastAsia="ru-RU"/>
        </w:rPr>
        <w:t>Контроль за</w:t>
      </w:r>
      <w:proofErr w:type="gramEnd"/>
      <w:r w:rsidRPr="003C4E9D">
        <w:rPr>
          <w:rFonts w:ascii="Times New Roman" w:hAnsi="Times New Roman" w:cs="Times New Roman"/>
          <w:sz w:val="24"/>
          <w:szCs w:val="24"/>
          <w:lang w:eastAsia="ru-RU"/>
        </w:rPr>
        <w:t xml:space="preserve"> достижением плановых значений показателей деятельности Концессионера, указанных в Приложении № 8 к настоящему Соглашению, осуществляется Концедентом по состоянию на 31 декабря соответствующего года действия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10.5. Концедент обязан предоставить Концессионеру возможность присутствия его представителей при проведении любой проверки путем направления Концессионеру предварительного уведомления (содержащего информацию о времени, месте, сроках проведения проверки, а также лицах, осуществляющих проверку) не позднее, чем за 30 (тридцать) календарных дней до начала проверки. Результаты проверки, проведенной с нарушением порядка уведомления, являются недействительными.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10.6. </w:t>
      </w:r>
      <w:proofErr w:type="gramStart"/>
      <w:r w:rsidRPr="003C4E9D">
        <w:rPr>
          <w:rFonts w:ascii="Times New Roman" w:hAnsi="Times New Roman" w:cs="Times New Roman"/>
          <w:sz w:val="24"/>
          <w:szCs w:val="24"/>
          <w:lang w:eastAsia="ru-RU"/>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r:id="rId22" w:anchor="Par129" w:history="1">
        <w:r w:rsidRPr="003C4E9D">
          <w:rPr>
            <w:rStyle w:val="a6"/>
            <w:rFonts w:ascii="Times New Roman" w:hAnsi="Times New Roman" w:cs="Times New Roman"/>
            <w:sz w:val="24"/>
            <w:szCs w:val="24"/>
          </w:rPr>
          <w:t>пункте 1</w:t>
        </w:r>
      </w:hyperlink>
      <w:r w:rsidRPr="003C4E9D">
        <w:rPr>
          <w:rFonts w:ascii="Times New Roman" w:hAnsi="Times New Roman" w:cs="Times New Roman"/>
          <w:sz w:val="24"/>
          <w:szCs w:val="24"/>
          <w:lang w:eastAsia="ru-RU"/>
        </w:rPr>
        <w:t xml:space="preserve">.1. настоящего Соглашения при условии соблюдения в отношении данных лиц требований действующего законодательства </w:t>
      </w:r>
      <w:r w:rsidRPr="003C4E9D">
        <w:rPr>
          <w:rFonts w:ascii="Times New Roman" w:eastAsia="MS Mincho" w:hAnsi="Times New Roman" w:cs="Times New Roman"/>
          <w:w w:val="0"/>
          <w:sz w:val="24"/>
          <w:szCs w:val="24"/>
        </w:rPr>
        <w:t xml:space="preserve">Российской Федерации и иных нормативных правовых актов </w:t>
      </w:r>
      <w:r w:rsidRPr="003C4E9D">
        <w:rPr>
          <w:rFonts w:ascii="Times New Roman" w:hAnsi="Times New Roman" w:cs="Times New Roman"/>
          <w:sz w:val="24"/>
          <w:szCs w:val="24"/>
          <w:lang w:eastAsia="ru-RU"/>
        </w:rPr>
        <w:t>по допуску к сведениям, составляющим</w:t>
      </w:r>
      <w:proofErr w:type="gramEnd"/>
      <w:r w:rsidRPr="003C4E9D">
        <w:rPr>
          <w:rFonts w:ascii="Times New Roman" w:hAnsi="Times New Roman" w:cs="Times New Roman"/>
          <w:sz w:val="24"/>
          <w:szCs w:val="24"/>
          <w:lang w:eastAsia="ru-RU"/>
        </w:rPr>
        <w:t xml:space="preserve"> государственную тайну.</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w:t>
      </w:r>
      <w:proofErr w:type="gramStart"/>
      <w:r w:rsidRPr="003C4E9D">
        <w:rPr>
          <w:rFonts w:ascii="Times New Roman" w:hAnsi="Times New Roman" w:cs="Times New Roman"/>
          <w:sz w:val="24"/>
          <w:szCs w:val="24"/>
          <w:lang w:eastAsia="ru-RU"/>
        </w:rPr>
        <w:t>обязан</w:t>
      </w:r>
      <w:proofErr w:type="gramEnd"/>
      <w:r w:rsidRPr="003C4E9D">
        <w:rPr>
          <w:rFonts w:ascii="Times New Roman" w:hAnsi="Times New Roman" w:cs="Times New Roman"/>
          <w:sz w:val="24"/>
          <w:szCs w:val="24"/>
          <w:lang w:eastAsia="ru-RU"/>
        </w:rPr>
        <w:t xml:space="preserve"> сообщить об этом Концессионеру в течение 3 (трех) календарных дней со дня обнаружения указанных нарушений.</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10.8. По результатам проверок Концедентом составляется соответствующий акт о результатах проверки, который должен быть подписан представителями Концедента и Концессионера. </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10.9. Акт о результатах проверки подлежит размещению Концедентом в течение пяти рабочих дней </w:t>
      </w:r>
      <w:proofErr w:type="gramStart"/>
      <w:r w:rsidRPr="003C4E9D">
        <w:rPr>
          <w:rFonts w:ascii="Times New Roman" w:hAnsi="Times New Roman" w:cs="Times New Roman"/>
          <w:sz w:val="24"/>
          <w:szCs w:val="24"/>
          <w:lang w:eastAsia="ru-RU"/>
        </w:rPr>
        <w:t>с даты составления</w:t>
      </w:r>
      <w:proofErr w:type="gramEnd"/>
      <w:r w:rsidRPr="003C4E9D">
        <w:rPr>
          <w:rFonts w:ascii="Times New Roman" w:hAnsi="Times New Roman" w:cs="Times New Roman"/>
          <w:sz w:val="24"/>
          <w:szCs w:val="24"/>
          <w:lang w:eastAsia="ru-RU"/>
        </w:rPr>
        <w:t xml:space="preserve"> данного акта на официальном сайте Концедента в информационно-телекоммуникационной сети «Интернет» в порядке, предусмотренном действующим законодательством</w:t>
      </w:r>
      <w:r w:rsidR="00DD0DFB">
        <w:rPr>
          <w:rFonts w:ascii="Times New Roman" w:hAnsi="Times New Roman" w:cs="Times New Roman"/>
          <w:sz w:val="24"/>
          <w:szCs w:val="24"/>
          <w:lang w:eastAsia="ru-RU"/>
        </w:rPr>
        <w:t xml:space="preserve"> </w:t>
      </w:r>
      <w:r w:rsidRPr="003C4E9D">
        <w:rPr>
          <w:rFonts w:ascii="Times New Roman" w:eastAsia="MS Mincho" w:hAnsi="Times New Roman" w:cs="Times New Roman"/>
          <w:w w:val="0"/>
          <w:sz w:val="24"/>
          <w:szCs w:val="24"/>
        </w:rPr>
        <w:t>Российской Федерации и иными нормативными правовыми актами</w:t>
      </w:r>
      <w:r w:rsidRPr="003C4E9D">
        <w:rPr>
          <w:rFonts w:ascii="Times New Roman" w:hAnsi="Times New Roman" w:cs="Times New Roman"/>
          <w:iCs/>
          <w:sz w:val="24"/>
          <w:szCs w:val="24"/>
        </w:rPr>
        <w:t>.</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4E9D">
        <w:rPr>
          <w:rFonts w:ascii="Times New Roman" w:hAnsi="Times New Roman" w:cs="Times New Roman"/>
          <w:sz w:val="24"/>
          <w:szCs w:val="24"/>
          <w:lang w:eastAsia="ru-RU"/>
        </w:rPr>
        <w:t xml:space="preserve">10.10. В случае выявления несоответствий заданию и основным мероприятиям, указанным в Приложении № 3 к настоящему Соглашению, либо плановым значениям показателей деятельности Концессионера, указанным в Приложении № 8 к настоящему Соглашению, </w:t>
      </w:r>
      <w:r w:rsidRPr="003C4E9D">
        <w:rPr>
          <w:rFonts w:ascii="Times New Roman" w:hAnsi="Times New Roman" w:cs="Times New Roman"/>
          <w:sz w:val="24"/>
          <w:szCs w:val="24"/>
        </w:rPr>
        <w:t>акт должен содержать указания на причины указанных несоответствий.</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10.11. Концессионер вправе указать свои возражения к акту о результатах проверки, а также отказаться от подписания и представить письменные возражения позже. В таком случае акт о результатах проверки подписывается Концедентом с указанием причин составления одностороннего акта. Указанный односторонний акт должен быть незамедлительно предоставлен Концессионеру.</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10.12. Если Концессионер не оспаривает результаты проверки, проведенной Концедентом, он обязан устранить все нарушения, выявленные в результате проверки, </w:t>
      </w:r>
      <w:r w:rsidRPr="003C4E9D">
        <w:rPr>
          <w:rFonts w:ascii="Times New Roman" w:hAnsi="Times New Roman" w:cs="Times New Roman"/>
          <w:sz w:val="24"/>
          <w:szCs w:val="24"/>
        </w:rPr>
        <w:t>в срок</w:t>
      </w:r>
      <w:r w:rsidRPr="003C4E9D">
        <w:rPr>
          <w:rFonts w:ascii="Times New Roman" w:hAnsi="Times New Roman" w:cs="Times New Roman"/>
          <w:sz w:val="24"/>
          <w:szCs w:val="24"/>
          <w:lang w:eastAsia="ru-RU"/>
        </w:rPr>
        <w:t xml:space="preserve"> согласованный с Концедентом и уведомить Концедента об окончании работ по устранению нарушений.</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10.13. Если причиной несоответствия, указанного в пункте 10.10. настоящего Соглашения, </w:t>
      </w:r>
      <w:r w:rsidRPr="003C4E9D">
        <w:rPr>
          <w:rFonts w:ascii="Times New Roman" w:hAnsi="Times New Roman" w:cs="Times New Roman"/>
          <w:sz w:val="24"/>
          <w:szCs w:val="24"/>
          <w:lang w:eastAsia="ru-RU"/>
        </w:rPr>
        <w:lastRenderedPageBreak/>
        <w:t>является действие (бездействие) Концедента, либо обстоятельства непреодолимой силы, либо особые обстоятельства, как они предусмотрены настоящим Соглашением, Концессионер не несет ответственности за нарушение обязанности, установленной пунктом 6.2</w:t>
      </w:r>
      <w:r w:rsidR="00DD0DFB">
        <w:rPr>
          <w:rFonts w:ascii="Times New Roman" w:hAnsi="Times New Roman" w:cs="Times New Roman"/>
          <w:sz w:val="24"/>
          <w:szCs w:val="24"/>
          <w:lang w:eastAsia="ru-RU"/>
        </w:rPr>
        <w:t>3</w:t>
      </w:r>
      <w:r w:rsidRPr="003C4E9D">
        <w:rPr>
          <w:rFonts w:ascii="Times New Roman" w:hAnsi="Times New Roman" w:cs="Times New Roman"/>
          <w:sz w:val="24"/>
          <w:szCs w:val="24"/>
          <w:lang w:eastAsia="ru-RU"/>
        </w:rPr>
        <w:t xml:space="preserve">. настоящего Соглашения. Стороны в течение 10 (десяти) рабочих дней со дня составления акта о результатах проверки подписывают двусторонний акт, в котором подлежат согласованию мероприятия и плановые значения показателей деятельности Концессионера, скорректированные с учетом имеющихся на момент составления указанного акта несоответствий. Последующие действия Концедента, осуществляемые в целях контроля выполнения задания и достижения плановых показателей деятельности Концессионером осуществляются с учетом положений, закрепленных в последнем подписанном Сторонами акте.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10.14. Концедент </w:t>
      </w:r>
      <w:proofErr w:type="gramStart"/>
      <w:r w:rsidRPr="003C4E9D">
        <w:rPr>
          <w:rFonts w:ascii="Times New Roman" w:hAnsi="Times New Roman" w:cs="Times New Roman"/>
          <w:sz w:val="24"/>
          <w:szCs w:val="24"/>
          <w:lang w:eastAsia="ru-RU"/>
        </w:rPr>
        <w:t>обязан</w:t>
      </w:r>
      <w:proofErr w:type="gramEnd"/>
      <w:r w:rsidRPr="003C4E9D">
        <w:rPr>
          <w:rFonts w:ascii="Times New Roman" w:hAnsi="Times New Roman" w:cs="Times New Roman"/>
          <w:sz w:val="24"/>
          <w:szCs w:val="24"/>
          <w:lang w:eastAsia="ru-RU"/>
        </w:rPr>
        <w:t xml:space="preserve"> осуществлять свои права, предусмотренные настоящим Соглашением, таким образом, чтобы не вмешиваться в осуществление хозяйственной деятельности Концессионером, не препятствовать исполнению Концессионером своих обязательств по настоящему Соглашению и не допускать разглашения сведений конфиденциального характера или являющихся коммерческой тайной.</w:t>
      </w:r>
    </w:p>
    <w:p w:rsidR="003C4E9D" w:rsidRPr="003C4E9D" w:rsidRDefault="003C4E9D" w:rsidP="003C4E9D">
      <w:pPr>
        <w:widowControl w:val="0"/>
        <w:autoSpaceDE w:val="0"/>
        <w:autoSpaceDN w:val="0"/>
        <w:adjustRightInd w:val="0"/>
        <w:spacing w:after="0" w:line="240" w:lineRule="auto"/>
        <w:jc w:val="both"/>
        <w:rPr>
          <w:rFonts w:ascii="Times New Roman" w:eastAsia="MS Mincho" w:hAnsi="Times New Roman" w:cs="Times New Roman"/>
          <w:w w:val="1"/>
          <w:sz w:val="24"/>
          <w:szCs w:val="24"/>
        </w:rPr>
      </w:pPr>
    </w:p>
    <w:p w:rsidR="003C4E9D" w:rsidRPr="003C4E9D" w:rsidRDefault="003C4E9D" w:rsidP="003C4E9D">
      <w:pPr>
        <w:pStyle w:val="10"/>
        <w:rPr>
          <w:sz w:val="24"/>
          <w:szCs w:val="24"/>
        </w:rPr>
      </w:pPr>
      <w:bookmarkStart w:id="128" w:name="_Toc401094638"/>
      <w:bookmarkStart w:id="129" w:name="_Toc401094737"/>
      <w:bookmarkStart w:id="130" w:name="_Toc401094834"/>
      <w:bookmarkStart w:id="131" w:name="_Toc401094931"/>
      <w:bookmarkStart w:id="132" w:name="_Toc401745060"/>
      <w:bookmarkEnd w:id="128"/>
      <w:bookmarkEnd w:id="129"/>
      <w:bookmarkEnd w:id="130"/>
      <w:bookmarkEnd w:id="131"/>
      <w:r w:rsidRPr="003C4E9D">
        <w:rPr>
          <w:sz w:val="24"/>
          <w:szCs w:val="24"/>
        </w:rPr>
        <w:t>11. ОБЕСПЕЧЕНИЕ ОБЯЗАТЕЛЬСТВ КОНЦЕССИОНЕРА</w:t>
      </w:r>
      <w:bookmarkEnd w:id="132"/>
    </w:p>
    <w:p w:rsidR="003C4E9D" w:rsidRPr="00DD0DFB"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DFB">
        <w:rPr>
          <w:rFonts w:ascii="Times New Roman" w:hAnsi="Times New Roman" w:cs="Times New Roman"/>
          <w:sz w:val="24"/>
          <w:szCs w:val="24"/>
          <w:lang w:eastAsia="ru-RU"/>
        </w:rPr>
        <w:t>11.1. Концессионер обязан предоставить обеспечение исполнения обязательств по настоящему Соглашению в виде безотзывной банковской гарантии.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3C4E9D" w:rsidRPr="00DD0DFB"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DD0DFB">
        <w:rPr>
          <w:rFonts w:ascii="Times New Roman" w:hAnsi="Times New Roman" w:cs="Times New Roman"/>
          <w:sz w:val="24"/>
          <w:szCs w:val="24"/>
          <w:lang w:eastAsia="ru-RU"/>
        </w:rPr>
        <w:t xml:space="preserve">11.2.Размер банковской гарантии составляет 5 (пять) процентов от суммы инвестиционных вложений без НДС, определяемый на весь срок, в котором осуществляется обеспечение исполнения обязательств, и составляет: 2018 год – _________  руб.; 2019 год –______ руб.; 2020 год – _______ руб.; 2021 год – ______ руб.; 2022год - ______ руб.; 2023 год – ______руб.; 2024 год - ___ руб.; 2025 год ___ руб.; 2026 год - ___ руб.; 2027 год ___ руб., 2028год____руб. </w:t>
      </w:r>
      <w:proofErr w:type="gramEnd"/>
    </w:p>
    <w:p w:rsidR="003C4E9D" w:rsidRPr="00DD0DFB"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D0DFB">
        <w:rPr>
          <w:rFonts w:ascii="Times New Roman" w:hAnsi="Times New Roman" w:cs="Times New Roman"/>
          <w:sz w:val="24"/>
          <w:szCs w:val="24"/>
          <w:lang w:eastAsia="ru-RU"/>
        </w:rPr>
        <w:t xml:space="preserve">11.3. Обеспечение исполнения обязательства на первый год действия настоящего Соглашения Концессионер обязан предоставить Концеденту в течение одного календарного месяца с момента подписания настоящего Соглашения. После истечение срока действия банковской гарантии, Концессионер </w:t>
      </w:r>
      <w:proofErr w:type="gramStart"/>
      <w:r w:rsidRPr="00DD0DFB">
        <w:rPr>
          <w:rFonts w:ascii="Times New Roman" w:hAnsi="Times New Roman" w:cs="Times New Roman"/>
          <w:sz w:val="24"/>
          <w:szCs w:val="24"/>
          <w:lang w:eastAsia="ru-RU"/>
        </w:rPr>
        <w:t>обеспечивает новую банковскую гарантию</w:t>
      </w:r>
      <w:proofErr w:type="gramEnd"/>
      <w:r w:rsidRPr="00DD0DFB">
        <w:rPr>
          <w:rFonts w:ascii="Times New Roman" w:hAnsi="Times New Roman" w:cs="Times New Roman"/>
          <w:sz w:val="24"/>
          <w:szCs w:val="24"/>
          <w:lang w:eastAsia="ru-RU"/>
        </w:rPr>
        <w:t xml:space="preserve"> сроком на один год.</w:t>
      </w:r>
    </w:p>
    <w:p w:rsidR="003C4E9D" w:rsidRPr="00DD0DFB" w:rsidRDefault="003C4E9D" w:rsidP="003C4E9D">
      <w:pPr>
        <w:widowControl w:val="0"/>
        <w:autoSpaceDE w:val="0"/>
        <w:autoSpaceDN w:val="0"/>
        <w:adjustRightInd w:val="0"/>
        <w:spacing w:after="0" w:line="240" w:lineRule="auto"/>
        <w:jc w:val="both"/>
        <w:rPr>
          <w:rFonts w:ascii="Times New Roman" w:hAnsi="Times New Roman" w:cs="Times New Roman"/>
          <w:sz w:val="24"/>
          <w:szCs w:val="24"/>
        </w:rPr>
      </w:pPr>
      <w:r w:rsidRPr="00DD0DFB">
        <w:rPr>
          <w:rFonts w:ascii="Times New Roman" w:hAnsi="Times New Roman" w:cs="Times New Roman"/>
          <w:sz w:val="24"/>
          <w:szCs w:val="24"/>
        </w:rPr>
        <w:t xml:space="preserve">11.4. Расходы по оформлению </w:t>
      </w:r>
      <w:r w:rsidRPr="00DD0DFB">
        <w:rPr>
          <w:rFonts w:ascii="Times New Roman" w:hAnsi="Times New Roman" w:cs="Times New Roman"/>
          <w:sz w:val="24"/>
          <w:szCs w:val="24"/>
          <w:lang w:eastAsia="ru-RU"/>
        </w:rPr>
        <w:t xml:space="preserve">банковской гарантии </w:t>
      </w:r>
      <w:r w:rsidRPr="00DD0DFB">
        <w:rPr>
          <w:rFonts w:ascii="Times New Roman" w:hAnsi="Times New Roman" w:cs="Times New Roman"/>
          <w:sz w:val="24"/>
          <w:szCs w:val="24"/>
        </w:rPr>
        <w:t xml:space="preserve">предоставленной Концессионеру учитываются при формировании тарифов на услуги Концессионера в порядке, установленном законодательством Российской Федерации </w:t>
      </w:r>
      <w:r w:rsidRPr="00DD0DFB">
        <w:rPr>
          <w:rFonts w:ascii="Times New Roman" w:eastAsia="MS Mincho" w:hAnsi="Times New Roman" w:cs="Times New Roman"/>
          <w:w w:val="0"/>
          <w:sz w:val="24"/>
          <w:szCs w:val="24"/>
        </w:rPr>
        <w:t>и иными нормативными правовыми актами</w:t>
      </w:r>
      <w:r w:rsidRPr="00DD0DFB">
        <w:rPr>
          <w:rFonts w:ascii="Times New Roman" w:hAnsi="Times New Roman" w:cs="Times New Roman"/>
          <w:sz w:val="24"/>
          <w:szCs w:val="24"/>
        </w:rPr>
        <w:t>в сфере регулирования цен (тарифов), с момента получения банковской гарантии.</w:t>
      </w:r>
    </w:p>
    <w:p w:rsidR="003C4E9D" w:rsidRPr="00DD0DFB" w:rsidRDefault="00DD0DFB" w:rsidP="003C4E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DFB">
        <w:rPr>
          <w:rFonts w:ascii="Times New Roman" w:hAnsi="Times New Roman" w:cs="Times New Roman"/>
          <w:sz w:val="24"/>
          <w:szCs w:val="24"/>
        </w:rPr>
        <w:t>11.</w:t>
      </w:r>
      <w:r w:rsidR="003C4E9D" w:rsidRPr="00DD0DFB">
        <w:rPr>
          <w:rFonts w:ascii="Times New Roman" w:hAnsi="Times New Roman" w:cs="Times New Roman"/>
          <w:sz w:val="24"/>
          <w:szCs w:val="24"/>
        </w:rPr>
        <w:t>5.</w:t>
      </w:r>
      <w:r w:rsidR="003C4E9D" w:rsidRPr="00DD0DFB">
        <w:rPr>
          <w:rFonts w:ascii="Times New Roman" w:eastAsia="Times New Roman" w:hAnsi="Times New Roman" w:cs="Times New Roman"/>
          <w:sz w:val="24"/>
          <w:szCs w:val="24"/>
          <w:lang w:eastAsia="ru-RU"/>
        </w:rPr>
        <w:t xml:space="preserve"> Банковская гарантия выплачивается в случае невыполнения в соответствующем году мероприятий по реконструкции объектов имущества, направленных на исполнение плановых показателей деятельности Концессионера, указанных в конкурсном предложении концессионера.</w:t>
      </w:r>
    </w:p>
    <w:p w:rsidR="003C4E9D" w:rsidRPr="003C4E9D" w:rsidRDefault="003C4E9D" w:rsidP="003C4E9D">
      <w:pPr>
        <w:widowControl w:val="0"/>
        <w:autoSpaceDE w:val="0"/>
        <w:autoSpaceDN w:val="0"/>
        <w:adjustRightInd w:val="0"/>
        <w:spacing w:after="0" w:line="240" w:lineRule="auto"/>
        <w:ind w:firstLine="567"/>
        <w:jc w:val="both"/>
        <w:rPr>
          <w:rFonts w:ascii="Times New Roman" w:eastAsia="Times New Roman" w:hAnsi="Times New Roman" w:cs="Times New Roman"/>
          <w:color w:val="262626"/>
          <w:sz w:val="24"/>
          <w:szCs w:val="24"/>
          <w:lang w:eastAsia="ru-RU"/>
        </w:rPr>
      </w:pPr>
      <w:r w:rsidRPr="00DD0DFB">
        <w:rPr>
          <w:rFonts w:ascii="Times New Roman" w:eastAsia="Times New Roman" w:hAnsi="Times New Roman" w:cs="Times New Roman"/>
          <w:color w:val="262626"/>
          <w:sz w:val="24"/>
          <w:szCs w:val="24"/>
          <w:lang w:eastAsia="ru-RU"/>
        </w:rPr>
        <w:t>Банковская гарантия выплачивается в течение 60 дней с начала года, следующего за годом невыполнения указанных в настоящем соглашении мероприятий.</w:t>
      </w:r>
    </w:p>
    <w:p w:rsidR="003C4E9D" w:rsidRPr="003C4E9D" w:rsidRDefault="003C4E9D" w:rsidP="003C4E9D">
      <w:pPr>
        <w:pStyle w:val="aff7"/>
        <w:spacing w:after="0"/>
        <w:jc w:val="center"/>
        <w:rPr>
          <w:b/>
          <w:lang w:eastAsia="ru-RU"/>
        </w:rPr>
      </w:pPr>
      <w:bookmarkStart w:id="133" w:name="_Toc401704969"/>
      <w:bookmarkStart w:id="134" w:name="_Toc401745065"/>
      <w:bookmarkStart w:id="135" w:name="_Toc401094640"/>
      <w:bookmarkStart w:id="136" w:name="_Toc401094739"/>
      <w:bookmarkStart w:id="137" w:name="_Toc401094836"/>
      <w:bookmarkStart w:id="138" w:name="_Toc401094933"/>
      <w:bookmarkStart w:id="139" w:name="_Toc401745066"/>
      <w:bookmarkEnd w:id="133"/>
      <w:bookmarkEnd w:id="134"/>
      <w:bookmarkEnd w:id="135"/>
      <w:bookmarkEnd w:id="136"/>
      <w:bookmarkEnd w:id="137"/>
      <w:bookmarkEnd w:id="138"/>
      <w:r w:rsidRPr="003C4E9D">
        <w:rPr>
          <w:b/>
          <w:lang w:eastAsia="ru-RU"/>
        </w:rPr>
        <w:t>12. ПРАВА И ОБЯЗАННОСТИ КЕМЕРОВСКОЙ ОБЛАСТИ</w:t>
      </w:r>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r w:rsidRPr="003C4E9D">
        <w:rPr>
          <w:rFonts w:ascii="Times New Roman" w:eastAsia="Times New Roman" w:hAnsi="Times New Roman" w:cs="Times New Roman"/>
          <w:sz w:val="24"/>
          <w:szCs w:val="24"/>
        </w:rPr>
        <w:t>12.1. Обязанности Кемеровской области как субъекта Российской Федерации, участвующего в качестве третьей Стороны настоящего Соглашения:</w:t>
      </w:r>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r w:rsidRPr="003C4E9D">
        <w:rPr>
          <w:rFonts w:ascii="Times New Roman" w:eastAsia="Times New Roman" w:hAnsi="Times New Roman" w:cs="Times New Roman"/>
          <w:sz w:val="24"/>
          <w:szCs w:val="24"/>
        </w:rPr>
        <w:t xml:space="preserve">12.1.1.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установленными настоящим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w:t>
      </w:r>
      <w:r w:rsidRPr="003C4E9D">
        <w:rPr>
          <w:rFonts w:ascii="Times New Roman" w:eastAsia="Times New Roman" w:hAnsi="Times New Roman" w:cs="Times New Roman"/>
          <w:sz w:val="24"/>
          <w:szCs w:val="24"/>
        </w:rPr>
        <w:lastRenderedPageBreak/>
        <w:t>Российской Федерации и законом Кемеровской области орган местного самоуправления городского округа;</w:t>
      </w:r>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proofErr w:type="gramStart"/>
      <w:r w:rsidRPr="003C4E9D">
        <w:rPr>
          <w:rFonts w:ascii="Times New Roman" w:eastAsia="Times New Roman" w:hAnsi="Times New Roman" w:cs="Times New Roman"/>
          <w:sz w:val="24"/>
          <w:szCs w:val="24"/>
        </w:rPr>
        <w:t>12.1.2.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Кемеровской области орган местного самоуправления городского округа;</w:t>
      </w:r>
      <w:proofErr w:type="gramEnd"/>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proofErr w:type="gramStart"/>
      <w:r w:rsidRPr="003C4E9D">
        <w:rPr>
          <w:rFonts w:ascii="Times New Roman" w:eastAsia="Times New Roman" w:hAnsi="Times New Roman" w:cs="Times New Roman"/>
          <w:sz w:val="24"/>
          <w:szCs w:val="24"/>
        </w:rPr>
        <w:t>12.1.3. возмещение недополученных доходов, экономически обоснованных расходов Концессионера, подлежащих возмещению за счет средств бюджета Кемеровской области, в соответствии с нормативными правовыми актами Российской Федерации, в том числе в случае принятия органом исполнительной власти Кемеровской области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w:t>
      </w:r>
      <w:proofErr w:type="gramEnd"/>
      <w:r w:rsidRPr="003C4E9D">
        <w:rPr>
          <w:rFonts w:ascii="Times New Roman" w:eastAsia="Times New Roman" w:hAnsi="Times New Roman" w:cs="Times New Roman"/>
          <w:sz w:val="24"/>
          <w:szCs w:val="24"/>
        </w:rPr>
        <w:t xml:space="preserve"> </w:t>
      </w:r>
      <w:proofErr w:type="gramStart"/>
      <w:r w:rsidRPr="003C4E9D">
        <w:rPr>
          <w:rFonts w:ascii="Times New Roman" w:eastAsia="Times New Roman" w:hAnsi="Times New Roman" w:cs="Times New Roman"/>
          <w:sz w:val="24"/>
          <w:szCs w:val="24"/>
        </w:rPr>
        <w:t>предусмотренных настоящим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Кемеровской области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Кемеровской области в области</w:t>
      </w:r>
      <w:proofErr w:type="gramEnd"/>
      <w:r w:rsidRPr="003C4E9D">
        <w:rPr>
          <w:rFonts w:ascii="Times New Roman" w:eastAsia="Times New Roman" w:hAnsi="Times New Roman" w:cs="Times New Roman"/>
          <w:sz w:val="24"/>
          <w:szCs w:val="24"/>
        </w:rPr>
        <w:t xml:space="preserve"> </w:t>
      </w:r>
      <w:proofErr w:type="gramStart"/>
      <w:r w:rsidRPr="003C4E9D">
        <w:rPr>
          <w:rFonts w:ascii="Times New Roman" w:eastAsia="Times New Roman" w:hAnsi="Times New Roman" w:cs="Times New Roman"/>
          <w:sz w:val="24"/>
          <w:szCs w:val="24"/>
        </w:rPr>
        <w:t>государственного регулирования тарифов, в соответствии с Федеральным законом от 21.07.2005 №115-ФЗ «О концессионных соглашения».</w:t>
      </w:r>
      <w:proofErr w:type="gramEnd"/>
      <w:r w:rsidRPr="003C4E9D">
        <w:rPr>
          <w:rFonts w:ascii="Times New Roman" w:eastAsia="Times New Roman" w:hAnsi="Times New Roman" w:cs="Times New Roman"/>
          <w:sz w:val="24"/>
          <w:szCs w:val="24"/>
        </w:rPr>
        <w:t xml:space="preserve"> </w:t>
      </w:r>
      <w:proofErr w:type="gramStart"/>
      <w:r w:rsidRPr="003C4E9D">
        <w:rPr>
          <w:rFonts w:ascii="Times New Roman" w:eastAsia="Times New Roman" w:hAnsi="Times New Roman" w:cs="Times New Roman"/>
          <w:sz w:val="24"/>
          <w:szCs w:val="24"/>
        </w:rPr>
        <w:t>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w:t>
      </w:r>
      <w:r w:rsidR="004D4E5C">
        <w:rPr>
          <w:rFonts w:ascii="Times New Roman" w:eastAsia="Times New Roman" w:hAnsi="Times New Roman" w:cs="Times New Roman"/>
          <w:sz w:val="24"/>
          <w:szCs w:val="24"/>
        </w:rPr>
        <w:t xml:space="preserve"> от 21.07.2005 </w:t>
      </w:r>
      <w:r w:rsidRPr="003C4E9D">
        <w:rPr>
          <w:rFonts w:ascii="Times New Roman" w:eastAsia="Times New Roman" w:hAnsi="Times New Roman" w:cs="Times New Roman"/>
          <w:sz w:val="24"/>
          <w:szCs w:val="24"/>
        </w:rPr>
        <w:t>№115-ФЗ</w:t>
      </w:r>
      <w:r w:rsidR="004D4E5C">
        <w:rPr>
          <w:rFonts w:ascii="Times New Roman" w:eastAsia="Times New Roman" w:hAnsi="Times New Roman" w:cs="Times New Roman"/>
          <w:sz w:val="24"/>
          <w:szCs w:val="24"/>
        </w:rPr>
        <w:t xml:space="preserve"> «</w:t>
      </w:r>
      <w:r w:rsidR="004D4E5C" w:rsidRPr="003C4E9D">
        <w:rPr>
          <w:rFonts w:ascii="Times New Roman" w:eastAsia="Times New Roman" w:hAnsi="Times New Roman" w:cs="Times New Roman"/>
          <w:sz w:val="24"/>
          <w:szCs w:val="24"/>
        </w:rPr>
        <w:t>О концессионных соглашения».</w:t>
      </w:r>
      <w:proofErr w:type="gramEnd"/>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r w:rsidRPr="003C4E9D">
        <w:rPr>
          <w:rFonts w:ascii="Times New Roman" w:eastAsia="Times New Roman" w:hAnsi="Times New Roman" w:cs="Times New Roman"/>
          <w:sz w:val="24"/>
          <w:szCs w:val="24"/>
        </w:rPr>
        <w:t>12.2. Права Кемеровской области как субъекта Российской Федерации, участвующего в качестве третьей Стороны настоящего Соглашения:</w:t>
      </w:r>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r w:rsidRPr="003C4E9D">
        <w:rPr>
          <w:rFonts w:ascii="Times New Roman" w:eastAsia="Times New Roman" w:hAnsi="Times New Roman" w:cs="Times New Roman"/>
          <w:sz w:val="24"/>
          <w:szCs w:val="24"/>
        </w:rPr>
        <w:t>12.2.1. право на односторонний отказ от настоящего Соглашения в случае существенного нарушения условий Соглашения со стороны Концедента и (или) Концессионера, которое может повлечь неисполнение или ненадлежащее исполнение обязательств со стороны Кемеровской области;</w:t>
      </w:r>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r w:rsidRPr="003C4E9D">
        <w:rPr>
          <w:rFonts w:ascii="Times New Roman" w:eastAsia="Times New Roman" w:hAnsi="Times New Roman" w:cs="Times New Roman"/>
          <w:sz w:val="24"/>
          <w:szCs w:val="24"/>
        </w:rPr>
        <w:t xml:space="preserve">12.2.2. </w:t>
      </w:r>
      <w:proofErr w:type="gramStart"/>
      <w:r w:rsidRPr="003C4E9D">
        <w:rPr>
          <w:rFonts w:ascii="Times New Roman" w:eastAsia="Times New Roman" w:hAnsi="Times New Roman" w:cs="Times New Roman"/>
          <w:sz w:val="24"/>
          <w:szCs w:val="24"/>
        </w:rPr>
        <w:t>контроль за</w:t>
      </w:r>
      <w:proofErr w:type="gramEnd"/>
      <w:r w:rsidRPr="003C4E9D">
        <w:rPr>
          <w:rFonts w:ascii="Times New Roman" w:eastAsia="Times New Roman" w:hAnsi="Times New Roman" w:cs="Times New Roman"/>
          <w:sz w:val="24"/>
          <w:szCs w:val="24"/>
        </w:rPr>
        <w:t xml:space="preserve"> соблюдением Концедентом и Концессионером условий настоящегоСоглашения в течение срока действия Соглашения, в том числе право запрашивать документы и информацию о ходе реализации настоящего Соглашения;</w:t>
      </w:r>
    </w:p>
    <w:p w:rsidR="003C4E9D" w:rsidRPr="003C4E9D" w:rsidRDefault="003C4E9D" w:rsidP="003C4E9D">
      <w:pPr>
        <w:pStyle w:val="a7"/>
        <w:tabs>
          <w:tab w:val="left" w:pos="0"/>
        </w:tabs>
        <w:ind w:left="0"/>
        <w:jc w:val="both"/>
        <w:rPr>
          <w:rFonts w:ascii="Times New Roman" w:eastAsia="Times New Roman" w:hAnsi="Times New Roman" w:cs="Times New Roman"/>
          <w:sz w:val="24"/>
          <w:szCs w:val="24"/>
        </w:rPr>
      </w:pPr>
      <w:r w:rsidRPr="003C4E9D">
        <w:rPr>
          <w:rFonts w:ascii="Times New Roman" w:eastAsia="Times New Roman" w:hAnsi="Times New Roman" w:cs="Times New Roman"/>
          <w:sz w:val="24"/>
          <w:szCs w:val="24"/>
        </w:rPr>
        <w:t>12.2.3. право на односторонний отказ от настоящего</w:t>
      </w:r>
      <w:r w:rsidR="004D4E5C">
        <w:rPr>
          <w:rFonts w:ascii="Times New Roman" w:eastAsia="Times New Roman" w:hAnsi="Times New Roman" w:cs="Times New Roman"/>
          <w:sz w:val="24"/>
          <w:szCs w:val="24"/>
        </w:rPr>
        <w:t xml:space="preserve"> </w:t>
      </w:r>
      <w:r w:rsidRPr="003C4E9D">
        <w:rPr>
          <w:rFonts w:ascii="Times New Roman" w:eastAsia="Times New Roman" w:hAnsi="Times New Roman" w:cs="Times New Roman"/>
          <w:sz w:val="24"/>
          <w:szCs w:val="24"/>
        </w:rPr>
        <w:t>Соглашения в иных случаях, предусмотренных федеральным законодательством.</w:t>
      </w:r>
    </w:p>
    <w:p w:rsidR="003C4E9D" w:rsidRPr="003C4E9D" w:rsidRDefault="003C4E9D" w:rsidP="003C4E9D">
      <w:pPr>
        <w:spacing w:after="0" w:line="240" w:lineRule="auto"/>
        <w:rPr>
          <w:rFonts w:ascii="Times New Roman" w:hAnsi="Times New Roman" w:cs="Times New Roman"/>
          <w:sz w:val="24"/>
          <w:szCs w:val="24"/>
          <w:lang w:eastAsia="ru-RU"/>
        </w:rPr>
      </w:pPr>
    </w:p>
    <w:p w:rsidR="003C4E9D" w:rsidRPr="003C4E9D" w:rsidRDefault="003C4E9D" w:rsidP="003C4E9D">
      <w:pPr>
        <w:pStyle w:val="10"/>
        <w:rPr>
          <w:sz w:val="24"/>
          <w:szCs w:val="24"/>
        </w:rPr>
      </w:pPr>
      <w:r w:rsidRPr="003C4E9D">
        <w:rPr>
          <w:sz w:val="24"/>
          <w:szCs w:val="24"/>
        </w:rPr>
        <w:t>13. ОТВЕТСТВЕННОСТЬ СТОРОН</w:t>
      </w:r>
      <w:bookmarkEnd w:id="139"/>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13.1. За неисполнение либо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13.2. Концессионер несет ответственность перед Концедентом за допущенное при реконструкции объектов имущества в составе Объекта Соглашения нарушение требований, установленных настоящим Соглашением, требований технических регламентов, проектной </w:t>
      </w:r>
      <w:r w:rsidRPr="003C4E9D">
        <w:rPr>
          <w:rFonts w:ascii="Times New Roman" w:hAnsi="Times New Roman" w:cs="Times New Roman"/>
          <w:sz w:val="24"/>
          <w:szCs w:val="24"/>
          <w:lang w:eastAsia="ru-RU"/>
        </w:rPr>
        <w:lastRenderedPageBreak/>
        <w:t xml:space="preserve">документации, иных обязательных требований к качеству Объекта Соглашения. </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13.3. В случае нарушения требований, указанных в пункте 13.2. настоящего Соглашения, Концедент </w:t>
      </w:r>
      <w:proofErr w:type="gramStart"/>
      <w:r w:rsidRPr="003C4E9D">
        <w:rPr>
          <w:rFonts w:ascii="Times New Roman" w:hAnsi="Times New Roman" w:cs="Times New Roman"/>
          <w:sz w:val="24"/>
          <w:szCs w:val="24"/>
          <w:lang w:eastAsia="ru-RU"/>
        </w:rPr>
        <w:t>обязан</w:t>
      </w:r>
      <w:proofErr w:type="gramEnd"/>
      <w:r w:rsidRPr="003C4E9D">
        <w:rPr>
          <w:rFonts w:ascii="Times New Roman" w:hAnsi="Times New Roman" w:cs="Times New Roman"/>
          <w:sz w:val="24"/>
          <w:szCs w:val="24"/>
          <w:lang w:eastAsia="ru-RU"/>
        </w:rPr>
        <w:t xml:space="preserve">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определяется соглашением Сторон и составляет не менее 30 (тридцати) календарных дней с момента получения Концессионером письменного требования Концедента. </w:t>
      </w:r>
    </w:p>
    <w:p w:rsidR="003C4E9D" w:rsidRPr="003C4E9D" w:rsidRDefault="003C4E9D" w:rsidP="003C4E9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13.4. Концессионер несет перед Концедентом ответственность за качество работ по реконструкции Объекта Соглашения в течение 2 (двух) лет с момента передачи объектов, предусмотренного пунктами 8.9., 8.10. настоящего Соглашения.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13.5. Концедент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включая, но не ограничиваясь: </w:t>
      </w:r>
    </w:p>
    <w:p w:rsidR="003C4E9D" w:rsidRPr="003C4E9D" w:rsidRDefault="003C4E9D" w:rsidP="001E364B">
      <w:pPr>
        <w:widowControl w:val="0"/>
        <w:numPr>
          <w:ilvl w:val="0"/>
          <w:numId w:val="34"/>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не достижение плановых показателей деятельности Концессионера, предусмотренных Приложением № 8 к настоящему Соглашению, если такое не достижение не вызвано действием (бездействием) Концедента, либо действием обстоятельств непреодолимой силы, либо особых обстоятельств, как они предусмотрены настоящим Соглашением;</w:t>
      </w:r>
    </w:p>
    <w:p w:rsidR="003C4E9D" w:rsidRPr="003C4E9D" w:rsidRDefault="003C4E9D" w:rsidP="001E364B">
      <w:pPr>
        <w:widowControl w:val="0"/>
        <w:numPr>
          <w:ilvl w:val="0"/>
          <w:numId w:val="34"/>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невыполнение мероприятий, установленных в задании, предусмотренном в Приложении№3 к настоящему Соглашению, если такое невыполнение не вызвано действием (бездействием) Концедента, либо действием обстоятельств непреодолимой силы, либо особых обстоятельств, как они предусмотрены настоящим Соглашением;</w:t>
      </w:r>
    </w:p>
    <w:p w:rsidR="003C4E9D" w:rsidRPr="003C4E9D" w:rsidRDefault="003C4E9D" w:rsidP="001E364B">
      <w:pPr>
        <w:widowControl w:val="0"/>
        <w:numPr>
          <w:ilvl w:val="0"/>
          <w:numId w:val="34"/>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иные существенные нарушения условий настоящего Соглашения Концессионером, как они определены в пункте 16.3. настоящего Соглашения. </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13.6. Концессионер имеет право на возмещение убытков, возникших в результате неисполнения или ненадлежащего исполнения Концедентом любых обязательств, предусмотренных настоящим Соглашением, включая, но не ограничиваясь: </w:t>
      </w:r>
    </w:p>
    <w:p w:rsidR="003C4E9D" w:rsidRPr="003C4E9D" w:rsidRDefault="003C4E9D" w:rsidP="001E364B">
      <w:pPr>
        <w:widowControl w:val="0"/>
        <w:numPr>
          <w:ilvl w:val="0"/>
          <w:numId w:val="35"/>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нарушение срока заключения договоров аренды земельных участков, предназначенных для реконструкции объектов имущества в составе Объекта Соглашения и (или) эксплуатации Объекта Соглашения;</w:t>
      </w:r>
    </w:p>
    <w:p w:rsidR="003C4E9D" w:rsidRPr="003C4E9D" w:rsidRDefault="003C4E9D" w:rsidP="001E364B">
      <w:pPr>
        <w:widowControl w:val="0"/>
        <w:numPr>
          <w:ilvl w:val="0"/>
          <w:numId w:val="35"/>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нарушение сроков и порядка передачи Концессионеру объектов имущества в составе Объекта Соглашения и иного имущества;</w:t>
      </w:r>
    </w:p>
    <w:p w:rsidR="003C4E9D" w:rsidRPr="003C4E9D" w:rsidRDefault="003C4E9D" w:rsidP="001E364B">
      <w:pPr>
        <w:widowControl w:val="0"/>
        <w:numPr>
          <w:ilvl w:val="0"/>
          <w:numId w:val="35"/>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действия или бездействие Концедента, повлекшие за собой невозможность утверждения тарифа на услуги Концессионера в соответствии с действующим законодательством </w:t>
      </w:r>
      <w:r w:rsidRPr="003C4E9D">
        <w:rPr>
          <w:rFonts w:ascii="Times New Roman" w:hAnsi="Times New Roman" w:cs="Times New Roman"/>
          <w:sz w:val="24"/>
          <w:szCs w:val="24"/>
        </w:rPr>
        <w:t xml:space="preserve">Российской Федерации </w:t>
      </w:r>
      <w:r w:rsidRPr="003C4E9D">
        <w:rPr>
          <w:rFonts w:ascii="Times New Roman" w:eastAsia="MS Mincho" w:hAnsi="Times New Roman" w:cs="Times New Roman"/>
          <w:w w:val="0"/>
          <w:sz w:val="24"/>
          <w:szCs w:val="24"/>
        </w:rPr>
        <w:t>и иными нормативными правовыми актами</w:t>
      </w:r>
      <w:r w:rsidRPr="003C4E9D">
        <w:rPr>
          <w:rFonts w:ascii="Times New Roman" w:hAnsi="Times New Roman" w:cs="Times New Roman"/>
          <w:iCs/>
          <w:sz w:val="24"/>
          <w:szCs w:val="24"/>
        </w:rPr>
        <w:t xml:space="preserve"> и условиями настоящего Соглашения;</w:t>
      </w:r>
    </w:p>
    <w:p w:rsidR="003C4E9D" w:rsidRPr="003C4E9D" w:rsidRDefault="003C4E9D" w:rsidP="001E364B">
      <w:pPr>
        <w:widowControl w:val="0"/>
        <w:numPr>
          <w:ilvl w:val="0"/>
          <w:numId w:val="35"/>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действия или бездействие Концедента, 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w:t>
      </w:r>
      <w:r w:rsidRPr="003C4E9D">
        <w:rPr>
          <w:rFonts w:ascii="Times New Roman" w:hAnsi="Times New Roman" w:cs="Times New Roman"/>
          <w:sz w:val="24"/>
          <w:szCs w:val="24"/>
        </w:rPr>
        <w:t xml:space="preserve">Российской Федерации </w:t>
      </w:r>
      <w:r w:rsidRPr="003C4E9D">
        <w:rPr>
          <w:rFonts w:ascii="Times New Roman" w:eastAsia="MS Mincho" w:hAnsi="Times New Roman" w:cs="Times New Roman"/>
          <w:w w:val="0"/>
          <w:sz w:val="24"/>
          <w:szCs w:val="24"/>
        </w:rPr>
        <w:t>и иными нормативными правовыми актами</w:t>
      </w:r>
      <w:r w:rsidRPr="003C4E9D">
        <w:rPr>
          <w:rFonts w:ascii="Times New Roman" w:hAnsi="Times New Roman" w:cs="Times New Roman"/>
          <w:iCs/>
          <w:sz w:val="24"/>
          <w:szCs w:val="24"/>
        </w:rPr>
        <w:t>;</w:t>
      </w:r>
    </w:p>
    <w:p w:rsidR="003C4E9D" w:rsidRPr="003C4E9D" w:rsidRDefault="003C4E9D" w:rsidP="001E364B">
      <w:pPr>
        <w:widowControl w:val="0"/>
        <w:numPr>
          <w:ilvl w:val="0"/>
          <w:numId w:val="35"/>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действия или бездействие Концедента, повлекшие за собой невозможность компенсации недополученных Концессионером доходов в порядке, предусмотренном законодательством </w:t>
      </w:r>
      <w:r w:rsidRPr="003C4E9D">
        <w:rPr>
          <w:rFonts w:ascii="Times New Roman" w:hAnsi="Times New Roman" w:cs="Times New Roman"/>
          <w:sz w:val="24"/>
          <w:szCs w:val="24"/>
        </w:rPr>
        <w:t xml:space="preserve">Российской Федерации </w:t>
      </w:r>
      <w:r w:rsidRPr="003C4E9D">
        <w:rPr>
          <w:rFonts w:ascii="Times New Roman" w:eastAsia="MS Mincho" w:hAnsi="Times New Roman" w:cs="Times New Roman"/>
          <w:w w:val="0"/>
          <w:sz w:val="24"/>
          <w:szCs w:val="24"/>
        </w:rPr>
        <w:t>и иными нормативными правовыми актами</w:t>
      </w:r>
      <w:r w:rsidRPr="003C4E9D">
        <w:rPr>
          <w:rFonts w:ascii="Times New Roman" w:hAnsi="Times New Roman" w:cs="Times New Roman"/>
          <w:iCs/>
          <w:sz w:val="24"/>
          <w:szCs w:val="24"/>
        </w:rPr>
        <w:t>.</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13.7.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140" w:name="_Ref382493343"/>
      <w:r w:rsidRPr="003C4E9D">
        <w:rPr>
          <w:rFonts w:ascii="Times New Roman" w:hAnsi="Times New Roman" w:cs="Times New Roman"/>
          <w:sz w:val="24"/>
          <w:szCs w:val="24"/>
          <w:lang w:eastAsia="ru-RU"/>
        </w:rPr>
        <w:t xml:space="preserve">13.8. </w:t>
      </w:r>
      <w:proofErr w:type="gramStart"/>
      <w:r w:rsidRPr="003C4E9D">
        <w:rPr>
          <w:rFonts w:ascii="Times New Roman" w:hAnsi="Times New Roman" w:cs="Times New Roman"/>
          <w:sz w:val="24"/>
          <w:szCs w:val="24"/>
          <w:lang w:eastAsia="ru-RU"/>
        </w:rPr>
        <w:t>В случае если в течение срока действия настоящего Соглашения, в соответствии с которым Концессионер оказывает потребителям услуги Концессионера по регулируемым тарифам, устанавливаются нормы или вносятся изменения,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Стороны изменяют условия Соглашения в целях обеспечения имущественных интересов Концессионера, существовавших на день</w:t>
      </w:r>
      <w:proofErr w:type="gramEnd"/>
      <w:r w:rsidRPr="003C4E9D">
        <w:rPr>
          <w:rFonts w:ascii="Times New Roman" w:hAnsi="Times New Roman" w:cs="Times New Roman"/>
          <w:sz w:val="24"/>
          <w:szCs w:val="24"/>
          <w:lang w:eastAsia="ru-RU"/>
        </w:rPr>
        <w:t xml:space="preserve"> его подписания. </w:t>
      </w:r>
      <w:bookmarkStart w:id="141" w:name="_Ref382493349"/>
      <w:bookmarkEnd w:id="140"/>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13.9. В случае, если в течение срока действия настоящего </w:t>
      </w:r>
      <w:proofErr w:type="gramStart"/>
      <w:r w:rsidRPr="003C4E9D">
        <w:rPr>
          <w:rFonts w:ascii="Times New Roman" w:hAnsi="Times New Roman" w:cs="Times New Roman"/>
          <w:sz w:val="24"/>
          <w:szCs w:val="24"/>
          <w:lang w:eastAsia="ru-RU"/>
        </w:rPr>
        <w:t>Соглашения</w:t>
      </w:r>
      <w:proofErr w:type="gramEnd"/>
      <w:r w:rsidRPr="003C4E9D">
        <w:rPr>
          <w:rFonts w:ascii="Times New Roman" w:hAnsi="Times New Roman" w:cs="Times New Roman"/>
          <w:sz w:val="24"/>
          <w:szCs w:val="24"/>
          <w:lang w:eastAsia="ru-RU"/>
        </w:rPr>
        <w:t xml:space="preserve"> регулируемые цены </w:t>
      </w:r>
      <w:r w:rsidRPr="003C4E9D">
        <w:rPr>
          <w:rFonts w:ascii="Times New Roman" w:hAnsi="Times New Roman" w:cs="Times New Roman"/>
          <w:sz w:val="24"/>
          <w:szCs w:val="24"/>
          <w:lang w:eastAsia="ru-RU"/>
        </w:rPr>
        <w:lastRenderedPageBreak/>
        <w:t>(тарифы)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Соглашением, условия Соглашения должны быть изменены по требованию Концессионера в порядке, предусмотренном настоящим Соглашением.</w:t>
      </w:r>
      <w:bookmarkEnd w:id="141"/>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142" w:name="_Toc401745067"/>
      <w:r w:rsidRPr="003C4E9D">
        <w:rPr>
          <w:sz w:val="24"/>
          <w:szCs w:val="24"/>
        </w:rPr>
        <w:t>14. ПОРЯДОК ВЗАИМОДЕЙСТВИЯ СТОРОН ПРИ НАСТУПЛЕНИИ ОБСТОЯТЕЛЬСТВ НЕПРЕОДОЛИМОЙ СИЛЫ И ОСОБЫХ ОБСТОЯТЕЛЬСТВ</w:t>
      </w:r>
      <w:bookmarkEnd w:id="142"/>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14.1. Сторона, не исполнившая или исполнившая ненадлежащим образом свои обязательства, предусмотренные Соглашением, несёт ответственность согласно законодательству Российской Федерации и настоящему Соглашению, если не докажет, что надлежащее исполнение обязательств, предусмотренных Соглашением, оказалось невозможным вследствие наступления особых обстоятельств или обстоятельств непреодолимой силы.</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14.2. К обстоятельствам непреодолимой силы относятся в том числе, </w:t>
      </w:r>
      <w:proofErr w:type="gramStart"/>
      <w:r w:rsidRPr="003C4E9D">
        <w:rPr>
          <w:rFonts w:ascii="Times New Roman" w:hAnsi="Times New Roman" w:cs="Times New Roman"/>
          <w:sz w:val="24"/>
          <w:szCs w:val="24"/>
          <w:lang w:eastAsia="ru-RU"/>
        </w:rPr>
        <w:t>но</w:t>
      </w:r>
      <w:proofErr w:type="gramEnd"/>
      <w:r w:rsidRPr="003C4E9D">
        <w:rPr>
          <w:rFonts w:ascii="Times New Roman" w:hAnsi="Times New Roman" w:cs="Times New Roman"/>
          <w:sz w:val="24"/>
          <w:szCs w:val="24"/>
          <w:lang w:eastAsia="ru-RU"/>
        </w:rPr>
        <w:t xml:space="preserve"> не ограничиваясь перечисленным: наводнения, засуха, или в результате иных событий не по вине Концессионера, лесные пожары, массовые беспорядки, террористические акты.</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14.3. Сторона, нарушившая условия настоящего Соглашения в результате наступления обстоятельств непреодолимой силы, обязана:</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а) в письменной форме уведомить другую Сторону о наступлении указанных обстоятельств не позднее 3 (трех) календарных дней со дня их наступления и представить необходимые документальные подтверждения;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14.4. </w:t>
      </w:r>
      <w:proofErr w:type="gramStart"/>
      <w:r w:rsidRPr="003C4E9D">
        <w:rPr>
          <w:rFonts w:ascii="Times New Roman" w:hAnsi="Times New Roman" w:cs="Times New Roman"/>
          <w:sz w:val="24"/>
          <w:szCs w:val="24"/>
          <w:lang w:eastAsia="ru-RU"/>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следующие меры, направленные на обеспечение надлежащего осуществления Концессионером деятельности, указанной в </w:t>
      </w:r>
      <w:hyperlink r:id="rId23" w:anchor="Par129" w:history="1">
        <w:r w:rsidRPr="003C4E9D">
          <w:rPr>
            <w:rStyle w:val="a6"/>
            <w:rFonts w:ascii="Times New Roman" w:hAnsi="Times New Roman" w:cs="Times New Roman"/>
            <w:sz w:val="24"/>
            <w:szCs w:val="24"/>
          </w:rPr>
          <w:t>пункте 1</w:t>
        </w:r>
      </w:hyperlink>
      <w:r w:rsidRPr="003C4E9D">
        <w:rPr>
          <w:rFonts w:ascii="Times New Roman" w:hAnsi="Times New Roman" w:cs="Times New Roman"/>
          <w:sz w:val="24"/>
          <w:szCs w:val="24"/>
          <w:lang w:eastAsia="ru-RU"/>
        </w:rPr>
        <w:t>.1. настоящего Соглашения: создать комиссию с участием представителей Концессионера</w:t>
      </w:r>
      <w:proofErr w:type="gramEnd"/>
      <w:r w:rsidRPr="003C4E9D">
        <w:rPr>
          <w:rFonts w:ascii="Times New Roman" w:hAnsi="Times New Roman" w:cs="Times New Roman"/>
          <w:sz w:val="24"/>
          <w:szCs w:val="24"/>
          <w:lang w:eastAsia="ru-RU"/>
        </w:rPr>
        <w:t xml:space="preserve"> и Концедента, </w:t>
      </w:r>
      <w:proofErr w:type="gramStart"/>
      <w:r w:rsidRPr="003C4E9D">
        <w:rPr>
          <w:rFonts w:ascii="Times New Roman" w:hAnsi="Times New Roman" w:cs="Times New Roman"/>
          <w:sz w:val="24"/>
          <w:szCs w:val="24"/>
          <w:lang w:eastAsia="ru-RU"/>
        </w:rPr>
        <w:t>которая</w:t>
      </w:r>
      <w:proofErr w:type="gramEnd"/>
      <w:r w:rsidRPr="003C4E9D">
        <w:rPr>
          <w:rFonts w:ascii="Times New Roman" w:hAnsi="Times New Roman" w:cs="Times New Roman"/>
          <w:sz w:val="24"/>
          <w:szCs w:val="24"/>
          <w:lang w:eastAsia="ru-RU"/>
        </w:rPr>
        <w:t xml:space="preserve"> принимает решение о возможности/невозможности дальнейшего исполнения настоящего Соглашения, сроках его исполнения; в случае принятия решения о дальнейшем исполнении настоящего Соглашения разработать план мероприятий и определить источники финансирования мероприятий и сроки исполнения, внести необходимые изменения в настоящее Соглашение в установленном законом порядке.</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14.5. К особым обстоятельствам относятся:</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proofErr w:type="gramStart"/>
      <w:r w:rsidRPr="003C4E9D">
        <w:rPr>
          <w:rFonts w:ascii="Times New Roman" w:hAnsi="Times New Roman" w:cs="Times New Roman"/>
          <w:iCs/>
          <w:sz w:val="24"/>
          <w:szCs w:val="24"/>
        </w:rPr>
        <w:t>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проведению работ, а также выявление иных обстоятельств (включая геологические факторы), которые не были известны Концессионеру до даты подведения итогов конкурса на право заключения настоящего Соглашения, в случаях, когда в результате такого обнаружения Концессионер не может надлежащим образом исполнить свои обязательства по</w:t>
      </w:r>
      <w:proofErr w:type="gramEnd"/>
      <w:r w:rsidRPr="003C4E9D">
        <w:rPr>
          <w:rFonts w:ascii="Times New Roman" w:hAnsi="Times New Roman" w:cs="Times New Roman"/>
          <w:iCs/>
          <w:sz w:val="24"/>
          <w:szCs w:val="24"/>
        </w:rPr>
        <w:t xml:space="preserve"> реконструкции и вводу в эксплуатацию объектов имущества в составе Объекта Соглашения в соответствии с настоящим Соглашением;</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осуществление органами государственной власти национализации, реквизиции или экспроприации имущества Концессионера;</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не возмещение подлежащих возмещению в соответствии с нормативными правовыми актами Российской Федерации в сфере теплоснабжения экономически обоснованных расходов и недополученных доходов Концессионера в порядке и сроки, установленные действующим законодательством </w:t>
      </w:r>
      <w:r w:rsidRPr="003C4E9D">
        <w:rPr>
          <w:rFonts w:ascii="Times New Roman" w:hAnsi="Times New Roman" w:cs="Times New Roman"/>
          <w:sz w:val="24"/>
          <w:szCs w:val="24"/>
        </w:rPr>
        <w:t xml:space="preserve">Российской Федерации </w:t>
      </w:r>
      <w:r w:rsidRPr="003C4E9D">
        <w:rPr>
          <w:rFonts w:ascii="Times New Roman" w:eastAsia="MS Mincho" w:hAnsi="Times New Roman" w:cs="Times New Roman"/>
          <w:w w:val="0"/>
          <w:sz w:val="24"/>
          <w:szCs w:val="24"/>
        </w:rPr>
        <w:t xml:space="preserve">и иными нормативными правовыми актами, </w:t>
      </w:r>
      <w:r w:rsidRPr="003C4E9D">
        <w:rPr>
          <w:rFonts w:ascii="Times New Roman" w:hAnsi="Times New Roman" w:cs="Times New Roman"/>
          <w:iCs/>
          <w:sz w:val="24"/>
          <w:szCs w:val="24"/>
        </w:rPr>
        <w:t>по причинам, не зависящим от Концессионера;</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противоречащие законодательству </w:t>
      </w:r>
      <w:r w:rsidRPr="003C4E9D">
        <w:rPr>
          <w:rFonts w:ascii="Times New Roman" w:hAnsi="Times New Roman" w:cs="Times New Roman"/>
          <w:sz w:val="24"/>
          <w:szCs w:val="24"/>
        </w:rPr>
        <w:t xml:space="preserve">Российской Федерации </w:t>
      </w:r>
      <w:r w:rsidRPr="003C4E9D">
        <w:rPr>
          <w:rFonts w:ascii="Times New Roman" w:eastAsia="MS Mincho" w:hAnsi="Times New Roman" w:cs="Times New Roman"/>
          <w:w w:val="0"/>
          <w:sz w:val="24"/>
          <w:szCs w:val="24"/>
        </w:rPr>
        <w:t xml:space="preserve">и иным нормативным правовым актам </w:t>
      </w:r>
      <w:r w:rsidRPr="003C4E9D">
        <w:rPr>
          <w:rFonts w:ascii="Times New Roman" w:hAnsi="Times New Roman" w:cs="Times New Roman"/>
          <w:iCs/>
          <w:sz w:val="24"/>
          <w:szCs w:val="24"/>
        </w:rPr>
        <w:t xml:space="preserve">действия (бездействия) государственных органов или третьих лиц, повлекшие за собой причинение убытков </w:t>
      </w:r>
      <w:proofErr w:type="gramStart"/>
      <w:r w:rsidRPr="003C4E9D">
        <w:rPr>
          <w:rFonts w:ascii="Times New Roman" w:hAnsi="Times New Roman" w:cs="Times New Roman"/>
          <w:iCs/>
          <w:sz w:val="24"/>
          <w:szCs w:val="24"/>
        </w:rPr>
        <w:t>Стороне</w:t>
      </w:r>
      <w:proofErr w:type="gramEnd"/>
      <w:r w:rsidRPr="003C4E9D">
        <w:rPr>
          <w:rFonts w:ascii="Times New Roman" w:hAnsi="Times New Roman" w:cs="Times New Roman"/>
          <w:iCs/>
          <w:sz w:val="24"/>
          <w:szCs w:val="24"/>
        </w:rPr>
        <w:t xml:space="preserve"> в результате чего Сторона лишилась возможности </w:t>
      </w:r>
      <w:r w:rsidRPr="003C4E9D">
        <w:rPr>
          <w:rFonts w:ascii="Times New Roman" w:hAnsi="Times New Roman" w:cs="Times New Roman"/>
          <w:iCs/>
          <w:sz w:val="24"/>
          <w:szCs w:val="24"/>
        </w:rPr>
        <w:lastRenderedPageBreak/>
        <w:t>получить то, на что вправе была рассчитывать при заключении настоящего Соглашения;</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существенные нарушения условий Соглашения Сторонами, как они определены в пунктах 16.3., 16.4. настоящего Соглашения.</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внесение изменений в действующую на момент подписания Соглашения схему теплоснабжения Беловского городского округа, в связи с которыми Сторона не способна будет выполнить обязательства по настоящему Соглашению;</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изменение действующего законодательства </w:t>
      </w:r>
      <w:r w:rsidRPr="003C4E9D">
        <w:rPr>
          <w:rFonts w:ascii="Times New Roman" w:hAnsi="Times New Roman" w:cs="Times New Roman"/>
          <w:sz w:val="24"/>
          <w:szCs w:val="24"/>
        </w:rPr>
        <w:t xml:space="preserve">Российской Федерации </w:t>
      </w:r>
      <w:r w:rsidRPr="003C4E9D">
        <w:rPr>
          <w:rFonts w:ascii="Times New Roman" w:eastAsia="MS Mincho" w:hAnsi="Times New Roman" w:cs="Times New Roman"/>
          <w:w w:val="0"/>
          <w:sz w:val="24"/>
          <w:szCs w:val="24"/>
        </w:rPr>
        <w:t>или иных нормативных правовых актов</w:t>
      </w:r>
      <w:r w:rsidRPr="003C4E9D">
        <w:rPr>
          <w:rFonts w:ascii="Times New Roman" w:hAnsi="Times New Roman" w:cs="Times New Roman"/>
          <w:iCs/>
          <w:sz w:val="24"/>
          <w:szCs w:val="24"/>
        </w:rPr>
        <w:t>,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sz w:val="24"/>
          <w:szCs w:val="24"/>
          <w:lang w:eastAsia="ru-RU"/>
        </w:rPr>
        <w:t xml:space="preserve">выявление в течение одного года </w:t>
      </w:r>
      <w:proofErr w:type="gramStart"/>
      <w:r w:rsidRPr="003C4E9D">
        <w:rPr>
          <w:rFonts w:ascii="Times New Roman" w:hAnsi="Times New Roman" w:cs="Times New Roman"/>
          <w:sz w:val="24"/>
          <w:szCs w:val="24"/>
          <w:lang w:eastAsia="ru-RU"/>
        </w:rPr>
        <w:t>с даты подписания</w:t>
      </w:r>
      <w:proofErr w:type="gramEnd"/>
      <w:r w:rsidRPr="003C4E9D">
        <w:rPr>
          <w:rFonts w:ascii="Times New Roman" w:hAnsi="Times New Roman" w:cs="Times New Roman"/>
          <w:sz w:val="24"/>
          <w:szCs w:val="24"/>
          <w:lang w:eastAsia="ru-RU"/>
        </w:rPr>
        <w:t xml:space="preserve"> Сторонами акта (актов) приема-передачи Объекта Соглашения и иного имущества Концессионеру несоответствия показателей объектов имущества, в составе Объекта Соглашения, технико-экономическим показателям, установленным в настоящем Соглашении;</w:t>
      </w:r>
    </w:p>
    <w:p w:rsidR="003C4E9D" w:rsidRPr="003C4E9D" w:rsidRDefault="003C4E9D" w:rsidP="001E364B">
      <w:pPr>
        <w:widowControl w:val="0"/>
        <w:numPr>
          <w:ilvl w:val="0"/>
          <w:numId w:val="36"/>
        </w:numPr>
        <w:tabs>
          <w:tab w:val="left" w:pos="851"/>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не утверждение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14.6. </w:t>
      </w:r>
      <w:proofErr w:type="gramStart"/>
      <w:r w:rsidRPr="003C4E9D">
        <w:rPr>
          <w:rFonts w:ascii="Times New Roman" w:hAnsi="Times New Roman" w:cs="Times New Roman"/>
          <w:sz w:val="24"/>
          <w:szCs w:val="24"/>
          <w:lang w:eastAsia="ru-RU"/>
        </w:rPr>
        <w:t>Любое из перечисленных в пункте 14.5. настоящего Соглашения обстоятельств может быть признано особым обстоятельством только в том случае, когда действие или бездействие Стороны (или любого лица, за действия которого Сторона отвечает) не являются причиной или необходимым условием наступления этого обстоятельства, и если в результате наступления этого обстоятельства Сторона не может надлежащим образом и в срок исполнить любое из своих обязательств</w:t>
      </w:r>
      <w:proofErr w:type="gramEnd"/>
      <w:r w:rsidRPr="003C4E9D">
        <w:rPr>
          <w:rFonts w:ascii="Times New Roman" w:hAnsi="Times New Roman" w:cs="Times New Roman"/>
          <w:sz w:val="24"/>
          <w:szCs w:val="24"/>
          <w:lang w:eastAsia="ru-RU"/>
        </w:rPr>
        <w:t xml:space="preserve"> по настоящему Соглашению.</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14.7. При наступлении особых обстоятельств и сохранении их действия в течение 30 (тридцати) календарных дней Сторона вправе требовать:</w:t>
      </w:r>
    </w:p>
    <w:p w:rsidR="003C4E9D" w:rsidRPr="003C4E9D" w:rsidRDefault="003C4E9D" w:rsidP="001E364B">
      <w:pPr>
        <w:widowControl w:val="0"/>
        <w:numPr>
          <w:ilvl w:val="0"/>
          <w:numId w:val="37"/>
        </w:numPr>
        <w:tabs>
          <w:tab w:val="left" w:pos="284"/>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досрочного расторжения настоящего Соглашения по соглашению Сторон, либо по решению суда;</w:t>
      </w:r>
    </w:p>
    <w:p w:rsidR="003C4E9D" w:rsidRPr="003C4E9D" w:rsidRDefault="003C4E9D" w:rsidP="001E364B">
      <w:pPr>
        <w:widowControl w:val="0"/>
        <w:numPr>
          <w:ilvl w:val="0"/>
          <w:numId w:val="37"/>
        </w:numPr>
        <w:tabs>
          <w:tab w:val="left" w:pos="284"/>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iCs/>
          <w:sz w:val="24"/>
          <w:szCs w:val="24"/>
        </w:rPr>
      </w:pPr>
    </w:p>
    <w:p w:rsidR="003C4E9D" w:rsidRPr="003C4E9D" w:rsidRDefault="003C4E9D" w:rsidP="003C4E9D">
      <w:pPr>
        <w:pStyle w:val="10"/>
        <w:rPr>
          <w:sz w:val="24"/>
          <w:szCs w:val="24"/>
        </w:rPr>
      </w:pPr>
      <w:bookmarkStart w:id="143" w:name="_Toc401094644"/>
      <w:bookmarkStart w:id="144" w:name="_Toc401094743"/>
      <w:bookmarkStart w:id="145" w:name="_Toc401094840"/>
      <w:bookmarkStart w:id="146" w:name="_Toc401094937"/>
      <w:bookmarkStart w:id="147" w:name="_Toc401745068"/>
      <w:bookmarkEnd w:id="143"/>
      <w:bookmarkEnd w:id="144"/>
      <w:bookmarkEnd w:id="145"/>
      <w:bookmarkEnd w:id="146"/>
      <w:r w:rsidRPr="003C4E9D">
        <w:rPr>
          <w:sz w:val="24"/>
          <w:szCs w:val="24"/>
        </w:rPr>
        <w:t>15. ИЗМЕНЕНИЕ СОГЛАШЕНИЯ</w:t>
      </w:r>
      <w:bookmarkEnd w:id="147"/>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15.1. Настоящее Соглашение может быть изменено по соглашению Сторон. </w:t>
      </w:r>
      <w:proofErr w:type="gramStart"/>
      <w:r w:rsidRPr="003C4E9D">
        <w:rPr>
          <w:rFonts w:ascii="Times New Roman" w:hAnsi="Times New Roman" w:cs="Times New Roman"/>
          <w:sz w:val="24"/>
          <w:szCs w:val="24"/>
          <w:lang w:eastAsia="ru-RU"/>
        </w:rPr>
        <w:t xml:space="preserve">Условия настоящего Соглашения, определенные на основании конкурсного предложения Концессионера по критериям конкурса, могут быть изменены по соглашению Сторон на основании решения органа государственной власти субъекта Российской Федерации, либо органа местного самоуправления, в иных случаях, предусмотренных </w:t>
      </w:r>
      <w:r w:rsidRPr="003C4E9D">
        <w:rPr>
          <w:rFonts w:ascii="Times New Roman" w:eastAsia="Times New Roman" w:hAnsi="Times New Roman" w:cs="Times New Roman"/>
          <w:sz w:val="24"/>
          <w:szCs w:val="24"/>
        </w:rPr>
        <w:t xml:space="preserve">Федеральным законом </w:t>
      </w:r>
      <w:r w:rsidR="004D4E5C">
        <w:rPr>
          <w:rFonts w:ascii="Times New Roman" w:eastAsia="Times New Roman" w:hAnsi="Times New Roman" w:cs="Times New Roman"/>
          <w:sz w:val="24"/>
          <w:szCs w:val="24"/>
        </w:rPr>
        <w:t xml:space="preserve">от 21.07.2005 </w:t>
      </w:r>
      <w:r w:rsidRPr="003C4E9D">
        <w:rPr>
          <w:rFonts w:ascii="Times New Roman" w:eastAsia="Times New Roman" w:hAnsi="Times New Roman" w:cs="Times New Roman"/>
          <w:sz w:val="24"/>
          <w:szCs w:val="24"/>
        </w:rPr>
        <w:t>№115-ФЗ</w:t>
      </w:r>
      <w:r w:rsidR="004D4E5C">
        <w:rPr>
          <w:rFonts w:ascii="Times New Roman" w:eastAsia="Times New Roman" w:hAnsi="Times New Roman" w:cs="Times New Roman"/>
          <w:sz w:val="24"/>
          <w:szCs w:val="24"/>
        </w:rPr>
        <w:t xml:space="preserve"> </w:t>
      </w:r>
      <w:r w:rsidR="004D4E5C" w:rsidRPr="003C4E9D">
        <w:rPr>
          <w:rFonts w:ascii="Times New Roman" w:eastAsia="Times New Roman" w:hAnsi="Times New Roman" w:cs="Times New Roman"/>
          <w:sz w:val="24"/>
          <w:szCs w:val="24"/>
        </w:rPr>
        <w:t>ФЗ «О концессионных соглашения».</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15.2. Концессионное соглашение по требованию Стороны Соглашения может быть изменено решением суда по основаниям, предусмотренным Гражданским кодексом Российской Федерации.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15.3. </w:t>
      </w:r>
      <w:proofErr w:type="gramStart"/>
      <w:r w:rsidRPr="003C4E9D">
        <w:rPr>
          <w:rFonts w:ascii="Times New Roman" w:hAnsi="Times New Roman" w:cs="Times New Roman"/>
          <w:sz w:val="24"/>
          <w:szCs w:val="24"/>
          <w:lang w:eastAsia="ru-RU"/>
        </w:rPr>
        <w:t xml:space="preserve">Изменение условий настоящего Соглашения осуществляется по согласованию с антимонопольным органом в случаях, предусмотренных </w:t>
      </w:r>
      <w:r w:rsidRPr="003C4E9D">
        <w:rPr>
          <w:rFonts w:ascii="Times New Roman" w:eastAsia="Times New Roman" w:hAnsi="Times New Roman" w:cs="Times New Roman"/>
          <w:sz w:val="24"/>
          <w:szCs w:val="24"/>
        </w:rPr>
        <w:t xml:space="preserve">Федеральным законом </w:t>
      </w:r>
      <w:r w:rsidR="004D4E5C">
        <w:rPr>
          <w:rFonts w:ascii="Times New Roman" w:eastAsia="Times New Roman" w:hAnsi="Times New Roman" w:cs="Times New Roman"/>
          <w:sz w:val="24"/>
          <w:szCs w:val="24"/>
        </w:rPr>
        <w:t xml:space="preserve">от 21.07.2005 </w:t>
      </w:r>
      <w:r w:rsidRPr="003C4E9D">
        <w:rPr>
          <w:rFonts w:ascii="Times New Roman" w:eastAsia="Times New Roman" w:hAnsi="Times New Roman" w:cs="Times New Roman"/>
          <w:sz w:val="24"/>
          <w:szCs w:val="24"/>
        </w:rPr>
        <w:t>№115-ФЗ</w:t>
      </w:r>
      <w:r w:rsidR="004D4E5C">
        <w:rPr>
          <w:rFonts w:ascii="Times New Roman" w:eastAsia="Times New Roman" w:hAnsi="Times New Roman" w:cs="Times New Roman"/>
          <w:sz w:val="24"/>
          <w:szCs w:val="24"/>
        </w:rPr>
        <w:t xml:space="preserve"> </w:t>
      </w:r>
      <w:r w:rsidR="004D4E5C" w:rsidRPr="003C4E9D">
        <w:rPr>
          <w:rFonts w:ascii="Times New Roman" w:eastAsia="Times New Roman" w:hAnsi="Times New Roman" w:cs="Times New Roman"/>
          <w:sz w:val="24"/>
          <w:szCs w:val="24"/>
        </w:rPr>
        <w:t>ФЗ «О концессионных соглашения».</w:t>
      </w:r>
      <w:proofErr w:type="gramEnd"/>
      <w:r w:rsidRPr="003C4E9D">
        <w:rPr>
          <w:rFonts w:ascii="Times New Roman" w:hAnsi="Times New Roman" w:cs="Times New Roman"/>
          <w:sz w:val="24"/>
          <w:szCs w:val="24"/>
          <w:lang w:eastAsia="ru-RU"/>
        </w:rPr>
        <w:t xml:space="preserve"> Согласие антимонопольного органа получается в порядке и на условиях, утверждаемых Правительством Российской Федерации.</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15.4. </w:t>
      </w:r>
      <w:proofErr w:type="gramStart"/>
      <w:r w:rsidRPr="003C4E9D">
        <w:rPr>
          <w:rFonts w:ascii="Times New Roman" w:hAnsi="Times New Roman" w:cs="Times New Roman"/>
          <w:sz w:val="24"/>
          <w:szCs w:val="24"/>
          <w:lang w:eastAsia="ru-RU"/>
        </w:rPr>
        <w:t>Изменение значений долгосрочных параметров регулирования деятельности Концессионера, указанных в Приложении № 6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w:t>
      </w:r>
      <w:r w:rsidRPr="003C4E9D">
        <w:rPr>
          <w:rFonts w:ascii="Times New Roman" w:eastAsia="MS Mincho" w:hAnsi="Times New Roman" w:cs="Times New Roman"/>
          <w:w w:val="0"/>
          <w:sz w:val="24"/>
          <w:szCs w:val="24"/>
        </w:rPr>
        <w:t xml:space="preserve"> и иными нормативными правовыми актами </w:t>
      </w:r>
      <w:r w:rsidRPr="003C4E9D">
        <w:rPr>
          <w:rFonts w:ascii="Times New Roman" w:hAnsi="Times New Roman" w:cs="Times New Roman"/>
          <w:sz w:val="24"/>
          <w:szCs w:val="24"/>
          <w:lang w:eastAsia="ru-RU"/>
        </w:rPr>
        <w:t>в сфере регулирования цен (тарифов), получаемому в порядке, утверждаемом Правительством Российской Федерации.</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lastRenderedPageBreak/>
        <w:t>15.5.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15.6.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 уведомляя при этом другую Сторону настоящего Соглашения.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15.7. Изменение настоящего Соглашения осуществляется в письменной форме путем подписания дополнительного соглашения.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148" w:name="_Toc401094646"/>
      <w:bookmarkStart w:id="149" w:name="_Toc401094745"/>
      <w:bookmarkStart w:id="150" w:name="_Toc401094842"/>
      <w:bookmarkStart w:id="151" w:name="_Toc401094939"/>
      <w:bookmarkStart w:id="152" w:name="_Toc401745069"/>
      <w:bookmarkEnd w:id="148"/>
      <w:bookmarkEnd w:id="149"/>
      <w:bookmarkEnd w:id="150"/>
      <w:bookmarkEnd w:id="151"/>
      <w:r w:rsidRPr="003C4E9D">
        <w:rPr>
          <w:sz w:val="24"/>
          <w:szCs w:val="24"/>
        </w:rPr>
        <w:t>16. ПРЕКРАЩЕНИЕ СОГЛАШЕНИЯ</w:t>
      </w:r>
      <w:bookmarkEnd w:id="152"/>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16.1. Настоящее Соглашение прекращается:</w:t>
      </w:r>
    </w:p>
    <w:p w:rsidR="003C4E9D" w:rsidRPr="003C4E9D" w:rsidRDefault="003C4E9D" w:rsidP="001E364B">
      <w:pPr>
        <w:widowControl w:val="0"/>
        <w:numPr>
          <w:ilvl w:val="0"/>
          <w:numId w:val="38"/>
        </w:numPr>
        <w:tabs>
          <w:tab w:val="left" w:pos="284"/>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по истечении срока действия;</w:t>
      </w:r>
    </w:p>
    <w:p w:rsidR="003C4E9D" w:rsidRPr="003C4E9D" w:rsidRDefault="003C4E9D" w:rsidP="001E364B">
      <w:pPr>
        <w:widowControl w:val="0"/>
        <w:numPr>
          <w:ilvl w:val="0"/>
          <w:numId w:val="38"/>
        </w:numPr>
        <w:tabs>
          <w:tab w:val="left" w:pos="284"/>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по соглашению Сторон;</w:t>
      </w:r>
    </w:p>
    <w:p w:rsidR="003C4E9D" w:rsidRPr="003C4E9D" w:rsidRDefault="003C4E9D" w:rsidP="001E364B">
      <w:pPr>
        <w:widowControl w:val="0"/>
        <w:numPr>
          <w:ilvl w:val="0"/>
          <w:numId w:val="38"/>
        </w:numPr>
        <w:tabs>
          <w:tab w:val="left" w:pos="284"/>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 основании судебного решения о его досрочном расторжении;</w:t>
      </w:r>
    </w:p>
    <w:p w:rsidR="003C4E9D" w:rsidRPr="003C4E9D" w:rsidRDefault="003C4E9D" w:rsidP="001E364B">
      <w:pPr>
        <w:widowControl w:val="0"/>
        <w:numPr>
          <w:ilvl w:val="0"/>
          <w:numId w:val="38"/>
        </w:numPr>
        <w:tabs>
          <w:tab w:val="left" w:pos="284"/>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 основании решения органа местного самоуправления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16.3. К существенным нарушениям Концессионером условий настоящего Соглашения относятся следующие действия (бездействие) Концессионера:</w:t>
      </w:r>
    </w:p>
    <w:p w:rsidR="003C4E9D" w:rsidRPr="003C4E9D" w:rsidRDefault="003C4E9D" w:rsidP="001E364B">
      <w:pPr>
        <w:widowControl w:val="0"/>
        <w:numPr>
          <w:ilvl w:val="0"/>
          <w:numId w:val="39"/>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нарушение сроков подачи документов, необходимых для регистрации прав Концедента и Концессионера на недвижимое имущество в составе Объекта Соглашения, сроков реконструкции объектов имущества в составе Объекта Соглашения; </w:t>
      </w:r>
    </w:p>
    <w:p w:rsidR="003C4E9D" w:rsidRPr="003C4E9D" w:rsidRDefault="003C4E9D" w:rsidP="001E364B">
      <w:pPr>
        <w:widowControl w:val="0"/>
        <w:numPr>
          <w:ilvl w:val="0"/>
          <w:numId w:val="39"/>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использование (эксплуатация) Объекта Соглашения в целях, не установленных Соглашением, нарушение порядка использования (эксплуатации) Объекта Соглашения;</w:t>
      </w:r>
    </w:p>
    <w:p w:rsidR="003C4E9D" w:rsidRPr="003C4E9D" w:rsidRDefault="003C4E9D" w:rsidP="001E364B">
      <w:pPr>
        <w:widowControl w:val="0"/>
        <w:numPr>
          <w:ilvl w:val="0"/>
          <w:numId w:val="39"/>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неисполнение Концессионером обязательств по осуществлению деятельности, предусмотренной Соглашением;</w:t>
      </w:r>
    </w:p>
    <w:p w:rsidR="003C4E9D" w:rsidRPr="003C4E9D" w:rsidRDefault="003C4E9D" w:rsidP="001E364B">
      <w:pPr>
        <w:widowControl w:val="0"/>
        <w:numPr>
          <w:ilvl w:val="0"/>
          <w:numId w:val="39"/>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прекращение или приостановление Концессионером деятельности, предусмотренной Соглашением, без согласия Концедента;</w:t>
      </w:r>
    </w:p>
    <w:p w:rsidR="003C4E9D" w:rsidRPr="003C4E9D" w:rsidRDefault="003C4E9D" w:rsidP="001E364B">
      <w:pPr>
        <w:widowControl w:val="0"/>
        <w:numPr>
          <w:ilvl w:val="0"/>
          <w:numId w:val="39"/>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по теплоснабжению. </w:t>
      </w:r>
    </w:p>
    <w:p w:rsidR="003C4E9D" w:rsidRPr="003C4E9D" w:rsidRDefault="003C4E9D" w:rsidP="003C4E9D">
      <w:pPr>
        <w:widowControl w:val="0"/>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16.4. К существенным нарушениям Концедентом условий концессионного соглашения, относятся следующие действия (бездействие) Концедента:</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нарушение срока заключения договоров аренды земельных участков, предназначенных для реконструкции объектов имущества в составе Объекта Соглашения и (или) эксплуатации Объекта Соглашения;</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нарушение сроков согласования проектной документации, предусмотренных настоящим Соглашением;</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досрочное прекращение договоров аренды земельных участков по причинам, не связанным с нарушением Концессионером условий таких договоров;</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нарушение сроков и порядка передачи Концессионеру объектов имущества в составе Объекта Соглашения и иного имущества;</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передача земельных участков, не предназначенных для эксплуатации, реконструкции, или на которых невозможно эксплуатация, реконструкция объектов имущества в составе Объекта Соглашения и (или) эксплуатация Объекта Соглашения;</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w:t>
      </w:r>
      <w:r w:rsidRPr="003C4E9D">
        <w:rPr>
          <w:rFonts w:ascii="Times New Roman" w:eastAsia="MS Mincho" w:hAnsi="Times New Roman" w:cs="Times New Roman"/>
          <w:w w:val="0"/>
          <w:sz w:val="24"/>
          <w:szCs w:val="24"/>
        </w:rPr>
        <w:t>и иными нормативными правовыми актами</w:t>
      </w:r>
      <w:r w:rsidRPr="003C4E9D">
        <w:rPr>
          <w:rFonts w:ascii="Times New Roman" w:hAnsi="Times New Roman" w:cs="Times New Roman"/>
          <w:iCs/>
          <w:sz w:val="24"/>
          <w:szCs w:val="24"/>
        </w:rPr>
        <w:t>;</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lastRenderedPageBreak/>
        <w:t xml:space="preserve">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w:t>
      </w:r>
      <w:r w:rsidRPr="003C4E9D">
        <w:rPr>
          <w:rFonts w:ascii="Times New Roman" w:eastAsia="MS Mincho" w:hAnsi="Times New Roman" w:cs="Times New Roman"/>
          <w:w w:val="0"/>
          <w:sz w:val="24"/>
          <w:szCs w:val="24"/>
        </w:rPr>
        <w:t>и иными нормативными правовыми актами</w:t>
      </w:r>
      <w:r w:rsidRPr="003C4E9D">
        <w:rPr>
          <w:rFonts w:ascii="Times New Roman" w:hAnsi="Times New Roman" w:cs="Times New Roman"/>
          <w:iCs/>
          <w:sz w:val="24"/>
          <w:szCs w:val="24"/>
        </w:rPr>
        <w:t>;</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повлекшие за собой невозможность утверждения тарифа на услуги Концессионера в соответствии с действующим законодательством Российской Федерации </w:t>
      </w:r>
      <w:r w:rsidRPr="003C4E9D">
        <w:rPr>
          <w:rFonts w:ascii="Times New Roman" w:eastAsia="MS Mincho" w:hAnsi="Times New Roman" w:cs="Times New Roman"/>
          <w:w w:val="0"/>
          <w:sz w:val="24"/>
          <w:szCs w:val="24"/>
        </w:rPr>
        <w:t>и иными нормативными правовыми актами,</w:t>
      </w:r>
      <w:proofErr w:type="gramStart"/>
      <w:r w:rsidRPr="003C4E9D">
        <w:rPr>
          <w:rFonts w:ascii="Times New Roman" w:eastAsia="MS Mincho" w:hAnsi="Times New Roman" w:cs="Times New Roman"/>
          <w:w w:val="0"/>
          <w:sz w:val="24"/>
          <w:szCs w:val="24"/>
        </w:rPr>
        <w:t xml:space="preserve"> </w:t>
      </w:r>
      <w:r w:rsidRPr="003C4E9D">
        <w:rPr>
          <w:rFonts w:ascii="Times New Roman" w:eastAsia="MS Mincho" w:hAnsi="Times New Roman" w:cs="Times New Roman"/>
          <w:w w:val="1"/>
          <w:sz w:val="24"/>
          <w:szCs w:val="24"/>
        </w:rPr>
        <w:t>,</w:t>
      </w:r>
      <w:proofErr w:type="gramEnd"/>
      <w:r w:rsidRPr="003C4E9D">
        <w:rPr>
          <w:rFonts w:ascii="Times New Roman" w:hAnsi="Times New Roman" w:cs="Times New Roman"/>
          <w:iCs/>
          <w:sz w:val="24"/>
          <w:szCs w:val="24"/>
        </w:rPr>
        <w:t>и условиями настоящего Соглашения;</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нарушение Концедентом своих обязательств в части предоставления документов, необходимых для регистрации прав Концедента и Концессионера на недвижимое имущество в составе Объекта Соглашения, за исключением случаев непреодолимой силы;</w:t>
      </w:r>
    </w:p>
    <w:p w:rsidR="003C4E9D" w:rsidRPr="003C4E9D" w:rsidRDefault="003C4E9D" w:rsidP="001E364B">
      <w:pPr>
        <w:widowControl w:val="0"/>
        <w:numPr>
          <w:ilvl w:val="0"/>
          <w:numId w:val="40"/>
        </w:numPr>
        <w:tabs>
          <w:tab w:val="left" w:pos="851"/>
        </w:tabs>
        <w:autoSpaceDE w:val="0"/>
        <w:autoSpaceDN w:val="0"/>
        <w:adjustRightInd w:val="0"/>
        <w:spacing w:after="0" w:line="240" w:lineRule="auto"/>
        <w:ind w:left="0" w:firstLine="0"/>
        <w:jc w:val="both"/>
        <w:rPr>
          <w:rFonts w:ascii="Times New Roman" w:hAnsi="Times New Roman" w:cs="Times New Roman"/>
          <w:iCs/>
          <w:sz w:val="24"/>
          <w:szCs w:val="24"/>
        </w:rPr>
      </w:pPr>
      <w:r w:rsidRPr="003C4E9D">
        <w:rPr>
          <w:rFonts w:ascii="Times New Roman" w:hAnsi="Times New Roman" w:cs="Times New Roman"/>
          <w:iCs/>
          <w:sz w:val="24"/>
          <w:szCs w:val="24"/>
        </w:rPr>
        <w:t xml:space="preserve">повлекшие за собой причинение убытков </w:t>
      </w:r>
      <w:proofErr w:type="gramStart"/>
      <w:r w:rsidRPr="003C4E9D">
        <w:rPr>
          <w:rFonts w:ascii="Times New Roman" w:hAnsi="Times New Roman" w:cs="Times New Roman"/>
          <w:iCs/>
          <w:sz w:val="24"/>
          <w:szCs w:val="24"/>
        </w:rPr>
        <w:t>Концессионеру</w:t>
      </w:r>
      <w:proofErr w:type="gramEnd"/>
      <w:r w:rsidRPr="003C4E9D">
        <w:rPr>
          <w:rFonts w:ascii="Times New Roman" w:hAnsi="Times New Roman" w:cs="Times New Roman"/>
          <w:iCs/>
          <w:sz w:val="24"/>
          <w:szCs w:val="24"/>
        </w:rPr>
        <w:t xml:space="preserve"> в результате чего Концессионер лишился возможности получить то, на что вправе был рассчитывать при заключении настоящего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iCs/>
          <w:sz w:val="24"/>
          <w:szCs w:val="24"/>
        </w:rPr>
      </w:pPr>
      <w:r w:rsidRPr="003C4E9D">
        <w:rPr>
          <w:rFonts w:ascii="Times New Roman" w:hAnsi="Times New Roman" w:cs="Times New Roman"/>
          <w:sz w:val="24"/>
          <w:szCs w:val="24"/>
          <w:lang w:eastAsia="ru-RU"/>
        </w:rPr>
        <w:t>16.5. В случае досрочного расторжения Соглашения</w:t>
      </w:r>
      <w:r w:rsidRPr="003C4E9D">
        <w:rPr>
          <w:rFonts w:ascii="Times New Roman" w:hAnsi="Times New Roman" w:cs="Times New Roman"/>
          <w:iCs/>
          <w:sz w:val="24"/>
          <w:szCs w:val="24"/>
        </w:rPr>
        <w:t xml:space="preserve"> Стороны действуют в порядке, предусмотренном разделом 8 настоящего Соглашения;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16.6. </w:t>
      </w:r>
      <w:proofErr w:type="gramStart"/>
      <w:r w:rsidRPr="003C4E9D">
        <w:rPr>
          <w:rFonts w:ascii="Times New Roman" w:hAnsi="Times New Roman" w:cs="Times New Roman"/>
          <w:sz w:val="24"/>
          <w:szCs w:val="24"/>
          <w:lang w:eastAsia="ru-RU"/>
        </w:rPr>
        <w:t>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срок, не позднее трех месяцев с момента расторжения Соглашения.</w:t>
      </w:r>
      <w:proofErr w:type="gramEnd"/>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16.7. Порядок и условия возмещения расходов Концессионера, связанных с досрочным расторжением настоящего Соглашения, приведены в Приложении № 9 к настоящему Соглашению.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16.8. Расходы Концессионера, подлежащие возмещению в соответствии с нормативными правовыми актами Российской Федерации в сфере теплоснабжению и не возмещенные ему на момент окончания срока действия настоящего Соглашения, подлежат возмещению не позднее 3 (трех) месяцев по окончании финансового года, в котором прекратилось настоящее Соглашение.</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153" w:name="_Toc401094648"/>
      <w:bookmarkStart w:id="154" w:name="_Toc401094747"/>
      <w:bookmarkStart w:id="155" w:name="_Toc401094844"/>
      <w:bookmarkStart w:id="156" w:name="_Toc401094941"/>
      <w:bookmarkStart w:id="157" w:name="_Toc401094649"/>
      <w:bookmarkStart w:id="158" w:name="_Toc401094748"/>
      <w:bookmarkStart w:id="159" w:name="_Toc401094845"/>
      <w:bookmarkStart w:id="160" w:name="_Toc401094942"/>
      <w:bookmarkStart w:id="161" w:name="_Toc401094650"/>
      <w:bookmarkStart w:id="162" w:name="_Toc401094749"/>
      <w:bookmarkStart w:id="163" w:name="_Toc401094846"/>
      <w:bookmarkStart w:id="164" w:name="_Toc401094943"/>
      <w:bookmarkStart w:id="165" w:name="_Toc401094655"/>
      <w:bookmarkStart w:id="166" w:name="_Toc401094754"/>
      <w:bookmarkStart w:id="167" w:name="_Toc401094851"/>
      <w:bookmarkStart w:id="168" w:name="_Toc401094948"/>
      <w:bookmarkStart w:id="169" w:name="_Toc40174507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C4E9D">
        <w:rPr>
          <w:sz w:val="24"/>
          <w:szCs w:val="24"/>
        </w:rPr>
        <w:t>17. РАЗРЕШЕНИЕ СПОРОВ</w:t>
      </w:r>
      <w:bookmarkEnd w:id="169"/>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17.1. Споры и разногласия между Сторонами по настоящему Соглашению или в связи с ним разрешаются путем переговоров.</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17.2.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 (пятнадцати) календарных дней со дня ее получения.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17.3. Претензия (ответ на претензию) направляется с уведомлением о вручении или иным способом, обеспечивающим получение Стороной такого сообщения.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17.4. В случае если ответ не представлен в указанный срок, претензия считается принятой.</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17.5.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Кемеровской области. </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170" w:name="_Toc401094657"/>
      <w:bookmarkStart w:id="171" w:name="_Toc401094756"/>
      <w:bookmarkStart w:id="172" w:name="_Toc401094853"/>
      <w:bookmarkStart w:id="173" w:name="_Toc401094950"/>
      <w:bookmarkStart w:id="174" w:name="_Toc401094658"/>
      <w:bookmarkStart w:id="175" w:name="_Toc401094757"/>
      <w:bookmarkStart w:id="176" w:name="_Toc401094854"/>
      <w:bookmarkStart w:id="177" w:name="_Toc401094951"/>
      <w:bookmarkStart w:id="178" w:name="_Toc401745071"/>
      <w:bookmarkEnd w:id="170"/>
      <w:bookmarkEnd w:id="171"/>
      <w:bookmarkEnd w:id="172"/>
      <w:bookmarkEnd w:id="173"/>
      <w:bookmarkEnd w:id="174"/>
      <w:bookmarkEnd w:id="175"/>
      <w:bookmarkEnd w:id="176"/>
      <w:bookmarkEnd w:id="177"/>
      <w:r w:rsidRPr="003C4E9D">
        <w:rPr>
          <w:sz w:val="24"/>
          <w:szCs w:val="24"/>
        </w:rPr>
        <w:t>18. РАЗМЕЩЕНИЕ ИНФОРМАЦИИ</w:t>
      </w:r>
      <w:bookmarkEnd w:id="178"/>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18.1. Настоящее Соглашение, за исключением сведений, составляющих государственную и коммерческую тайну, подлежит размещению на официальном сайте Концедента. </w:t>
      </w:r>
    </w:p>
    <w:p w:rsidR="003C4E9D" w:rsidRPr="003C4E9D" w:rsidRDefault="003C4E9D" w:rsidP="003C4E9D">
      <w:pPr>
        <w:pStyle w:val="10"/>
        <w:rPr>
          <w:sz w:val="24"/>
          <w:szCs w:val="24"/>
        </w:rPr>
      </w:pPr>
      <w:bookmarkStart w:id="179" w:name="_Toc401094660"/>
      <w:bookmarkStart w:id="180" w:name="_Toc401094759"/>
      <w:bookmarkStart w:id="181" w:name="_Toc401094856"/>
      <w:bookmarkStart w:id="182" w:name="_Toc401094953"/>
      <w:bookmarkStart w:id="183" w:name="_Toc401745072"/>
      <w:bookmarkEnd w:id="179"/>
      <w:bookmarkEnd w:id="180"/>
      <w:bookmarkEnd w:id="181"/>
      <w:bookmarkEnd w:id="182"/>
    </w:p>
    <w:p w:rsidR="003C4E9D" w:rsidRPr="003C4E9D" w:rsidRDefault="003C4E9D" w:rsidP="003C4E9D">
      <w:pPr>
        <w:pStyle w:val="10"/>
        <w:rPr>
          <w:sz w:val="24"/>
          <w:szCs w:val="24"/>
        </w:rPr>
      </w:pPr>
      <w:r w:rsidRPr="003C4E9D">
        <w:rPr>
          <w:sz w:val="24"/>
          <w:szCs w:val="24"/>
        </w:rPr>
        <w:t>19. ЗАКЛЮЧИТЕЛЬНЫЕ ПОЛОЖЕНИЯ</w:t>
      </w:r>
      <w:bookmarkEnd w:id="183"/>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19.1. Сторона, изменившая свое местонахождение и (или) реквизиты, обязана сообщить об этом другой Стороне в течение 20 (двадцати) календарных дней со дня этого изменения.</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19.2. Настоящее Соглашение составлено на русском языке в четырех подлинных экземплярах, имеющих равную юридическую силу, из них один экземпляр для Концедента, один экземпляр для Концессионера, один экземпляр для третьей Стороны и один экземпляр для </w:t>
      </w:r>
      <w:r w:rsidRPr="003C4E9D">
        <w:rPr>
          <w:rFonts w:ascii="Times New Roman" w:hAnsi="Times New Roman" w:cs="Times New Roman"/>
          <w:sz w:val="24"/>
          <w:szCs w:val="24"/>
          <w:lang w:eastAsia="ru-RU"/>
        </w:rPr>
        <w:lastRenderedPageBreak/>
        <w:t>регистрирующего органа.</w:t>
      </w:r>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19.3. Все приложения и дополнительные соглашения к настоящему Соглашению, </w:t>
      </w:r>
      <w:proofErr w:type="gramStart"/>
      <w:r w:rsidRPr="003C4E9D">
        <w:rPr>
          <w:rFonts w:ascii="Times New Roman" w:hAnsi="Times New Roman" w:cs="Times New Roman"/>
          <w:sz w:val="24"/>
          <w:szCs w:val="24"/>
          <w:lang w:eastAsia="ru-RU"/>
        </w:rPr>
        <w:t>заключенные</w:t>
      </w:r>
      <w:proofErr w:type="gramEnd"/>
      <w:r w:rsidRPr="003C4E9D">
        <w:rPr>
          <w:rFonts w:ascii="Times New Roman" w:hAnsi="Times New Roman" w:cs="Times New Roman"/>
          <w:sz w:val="24"/>
          <w:szCs w:val="24"/>
          <w:lang w:eastAsia="ru-RU"/>
        </w:rPr>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3C4E9D" w:rsidRPr="003C4E9D" w:rsidRDefault="003C4E9D" w:rsidP="003C4E9D">
      <w:pPr>
        <w:widowControl w:val="0"/>
        <w:autoSpaceDE w:val="0"/>
        <w:autoSpaceDN w:val="0"/>
        <w:adjustRightInd w:val="0"/>
        <w:spacing w:after="0" w:line="240" w:lineRule="auto"/>
        <w:jc w:val="both"/>
        <w:rPr>
          <w:rFonts w:ascii="Times New Roman" w:eastAsia="MS Mincho" w:hAnsi="Times New Roman" w:cs="Times New Roman"/>
          <w:w w:val="1"/>
          <w:sz w:val="24"/>
          <w:szCs w:val="24"/>
        </w:rPr>
      </w:pPr>
    </w:p>
    <w:p w:rsidR="003C4E9D" w:rsidRPr="003C4E9D" w:rsidRDefault="003C4E9D" w:rsidP="003C4E9D">
      <w:pPr>
        <w:pStyle w:val="10"/>
        <w:rPr>
          <w:sz w:val="24"/>
          <w:szCs w:val="24"/>
        </w:rPr>
      </w:pPr>
      <w:bookmarkStart w:id="184" w:name="_Toc401745073"/>
      <w:r w:rsidRPr="003C4E9D">
        <w:rPr>
          <w:sz w:val="24"/>
          <w:szCs w:val="24"/>
        </w:rPr>
        <w:t>20. ПРИЛОЖЕНИЯ К НАСТОЯЩЕМУ СОГЛАШЕНИЮ</w:t>
      </w:r>
      <w:bookmarkEnd w:id="184"/>
    </w:p>
    <w:p w:rsidR="003C4E9D" w:rsidRPr="003C4E9D" w:rsidRDefault="003C4E9D" w:rsidP="003C4E9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Приложение № 1 - Сведения о составе </w:t>
      </w:r>
      <w:r w:rsidRPr="003C4E9D">
        <w:rPr>
          <w:rFonts w:ascii="Times New Roman" w:hAnsi="Times New Roman" w:cs="Times New Roman"/>
          <w:iCs/>
          <w:sz w:val="24"/>
          <w:szCs w:val="24"/>
        </w:rPr>
        <w:t>имущества в составе</w:t>
      </w:r>
      <w:r w:rsidRPr="003C4E9D">
        <w:rPr>
          <w:rFonts w:ascii="Times New Roman" w:hAnsi="Times New Roman" w:cs="Times New Roman"/>
          <w:sz w:val="24"/>
          <w:szCs w:val="24"/>
          <w:lang w:eastAsia="ru-RU"/>
        </w:rPr>
        <w:t xml:space="preserve"> Объекта Соглашения. </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Приложение № 2 - Перечень документов, подтверждающих право собственности Концедента на объекты в составе Объекта Соглашения. </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Приложение № 3 - Задание и основные мероприятия, объем и источники инвестиций. </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Приложение № 4 - Перечень земельных участков, на которых располагается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Приложение № 5 - Перечень документов, удостоверяющих право собственности Концедента в отношении земельных участков, предоставляемых Концессионеру по договорам аренды.</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Приложение № 6 - Долгосрочные параметры регулирования деятельности Концессионера.</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Приложение № 7 - Сведения о ценах, значениях и параметрах.</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Приложение № 8 - Плановые значения показателей надежности, энергосбережения и энергоэффективности. </w:t>
      </w:r>
    </w:p>
    <w:p w:rsidR="003C4E9D" w:rsidRPr="003C4E9D" w:rsidRDefault="003C4E9D" w:rsidP="003C4E9D">
      <w:pPr>
        <w:spacing w:after="0" w:line="240" w:lineRule="auto"/>
        <w:jc w:val="both"/>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Приложение № 9 - Порядок возмещения расходов Концессионера при досрочном расторжении Соглашения. </w:t>
      </w:r>
    </w:p>
    <w:p w:rsidR="003C4E9D" w:rsidRPr="003C4E9D" w:rsidRDefault="003C4E9D" w:rsidP="003C4E9D">
      <w:pPr>
        <w:spacing w:after="0" w:line="240" w:lineRule="auto"/>
        <w:rPr>
          <w:rFonts w:ascii="Times New Roman" w:hAnsi="Times New Roman" w:cs="Times New Roman"/>
          <w:sz w:val="24"/>
          <w:szCs w:val="24"/>
          <w:lang w:eastAsia="ru-RU"/>
        </w:rPr>
      </w:pPr>
    </w:p>
    <w:p w:rsidR="003C4E9D" w:rsidRPr="003C4E9D" w:rsidRDefault="003C4E9D" w:rsidP="003C4E9D">
      <w:pPr>
        <w:pStyle w:val="10"/>
        <w:rPr>
          <w:sz w:val="24"/>
          <w:szCs w:val="24"/>
        </w:rPr>
      </w:pPr>
      <w:bookmarkStart w:id="185" w:name="_Toc401745074"/>
      <w:r w:rsidRPr="003C4E9D">
        <w:rPr>
          <w:sz w:val="24"/>
          <w:szCs w:val="24"/>
        </w:rPr>
        <w:t>21. А</w:t>
      </w:r>
      <w:bookmarkEnd w:id="185"/>
      <w:r w:rsidRPr="003C4E9D">
        <w:rPr>
          <w:sz w:val="24"/>
          <w:szCs w:val="24"/>
        </w:rPr>
        <w:t>ДРЕСА И РЕКВИЗИТЫ СТОРОН</w:t>
      </w:r>
    </w:p>
    <w:p w:rsidR="003C4E9D" w:rsidRPr="003C4E9D" w:rsidRDefault="003C4E9D" w:rsidP="003C4E9D">
      <w:pPr>
        <w:spacing w:after="0" w:line="240" w:lineRule="auto"/>
        <w:rPr>
          <w:rFonts w:ascii="Times New Roman" w:hAnsi="Times New Roman" w:cs="Times New Roman"/>
          <w:b/>
          <w:sz w:val="24"/>
          <w:szCs w:val="24"/>
        </w:rPr>
      </w:pPr>
      <w:r w:rsidRPr="003C4E9D">
        <w:rPr>
          <w:rFonts w:ascii="Times New Roman" w:hAnsi="Times New Roman" w:cs="Times New Roman"/>
          <w:b/>
          <w:sz w:val="24"/>
          <w:szCs w:val="24"/>
        </w:rPr>
        <w:t>«Концедент»:</w:t>
      </w:r>
    </w:p>
    <w:p w:rsidR="003C4E9D" w:rsidRPr="003C4E9D" w:rsidRDefault="003C4E9D" w:rsidP="003C4E9D">
      <w:pPr>
        <w:spacing w:after="0" w:line="240" w:lineRule="auto"/>
        <w:rPr>
          <w:rFonts w:ascii="Times New Roman" w:hAnsi="Times New Roman" w:cs="Times New Roman"/>
          <w:sz w:val="24"/>
          <w:szCs w:val="24"/>
        </w:rPr>
      </w:pPr>
      <w:r w:rsidRPr="003C4E9D">
        <w:rPr>
          <w:rFonts w:ascii="Times New Roman" w:hAnsi="Times New Roman" w:cs="Times New Roman"/>
          <w:b/>
          <w:bCs/>
          <w:sz w:val="24"/>
          <w:szCs w:val="24"/>
        </w:rPr>
        <w:t>Муниципальное образование Беловский городской округ</w:t>
      </w:r>
    </w:p>
    <w:p w:rsidR="003C4E9D" w:rsidRPr="003C4E9D" w:rsidRDefault="003C4E9D" w:rsidP="003C4E9D">
      <w:pPr>
        <w:spacing w:after="0" w:line="240" w:lineRule="auto"/>
        <w:rPr>
          <w:rFonts w:ascii="Times New Roman" w:hAnsi="Times New Roman" w:cs="Times New Roman"/>
          <w:sz w:val="24"/>
          <w:szCs w:val="24"/>
        </w:rPr>
      </w:pPr>
    </w:p>
    <w:p w:rsidR="003C4E9D" w:rsidRPr="003C4E9D" w:rsidRDefault="003C4E9D" w:rsidP="003C4E9D">
      <w:pPr>
        <w:spacing w:after="0" w:line="240" w:lineRule="auto"/>
        <w:rPr>
          <w:rFonts w:ascii="Times New Roman" w:hAnsi="Times New Roman" w:cs="Times New Roman"/>
          <w:b/>
          <w:sz w:val="24"/>
          <w:szCs w:val="24"/>
        </w:rPr>
      </w:pPr>
      <w:r w:rsidRPr="003C4E9D">
        <w:rPr>
          <w:rFonts w:ascii="Times New Roman" w:hAnsi="Times New Roman" w:cs="Times New Roman"/>
          <w:b/>
          <w:sz w:val="24"/>
          <w:szCs w:val="24"/>
        </w:rPr>
        <w:t xml:space="preserve">___________________ </w:t>
      </w:r>
    </w:p>
    <w:p w:rsidR="00A01C5B" w:rsidRDefault="00A01C5B" w:rsidP="003C4E9D">
      <w:pPr>
        <w:spacing w:after="0" w:line="240" w:lineRule="auto"/>
        <w:rPr>
          <w:rFonts w:ascii="Times New Roman" w:hAnsi="Times New Roman" w:cs="Times New Roman"/>
          <w:b/>
          <w:sz w:val="24"/>
          <w:szCs w:val="24"/>
        </w:rPr>
      </w:pPr>
    </w:p>
    <w:p w:rsidR="00A01C5B" w:rsidRDefault="00A01C5B" w:rsidP="003C4E9D">
      <w:pPr>
        <w:spacing w:after="0" w:line="240" w:lineRule="auto"/>
        <w:rPr>
          <w:rFonts w:ascii="Times New Roman" w:hAnsi="Times New Roman" w:cs="Times New Roman"/>
          <w:b/>
          <w:sz w:val="24"/>
          <w:szCs w:val="24"/>
        </w:rPr>
      </w:pPr>
    </w:p>
    <w:p w:rsidR="003C4E9D" w:rsidRPr="003C4E9D" w:rsidRDefault="003C4E9D" w:rsidP="003C4E9D">
      <w:pPr>
        <w:spacing w:after="0" w:line="240" w:lineRule="auto"/>
        <w:rPr>
          <w:rFonts w:ascii="Times New Roman" w:hAnsi="Times New Roman" w:cs="Times New Roman"/>
          <w:b/>
          <w:sz w:val="24"/>
          <w:szCs w:val="24"/>
        </w:rPr>
      </w:pPr>
      <w:r w:rsidRPr="003C4E9D">
        <w:rPr>
          <w:rFonts w:ascii="Times New Roman" w:hAnsi="Times New Roman" w:cs="Times New Roman"/>
          <w:b/>
          <w:sz w:val="24"/>
          <w:szCs w:val="24"/>
        </w:rPr>
        <w:t>«Концессионер»:</w:t>
      </w:r>
    </w:p>
    <w:p w:rsidR="003C4E9D" w:rsidRPr="003C4E9D" w:rsidRDefault="003C4E9D" w:rsidP="003C4E9D">
      <w:pPr>
        <w:spacing w:after="0" w:line="240" w:lineRule="auto"/>
        <w:rPr>
          <w:rFonts w:ascii="Times New Roman" w:hAnsi="Times New Roman" w:cs="Times New Roman"/>
          <w:b/>
          <w:sz w:val="24"/>
          <w:szCs w:val="24"/>
        </w:rPr>
      </w:pPr>
      <w:r w:rsidRPr="003C4E9D">
        <w:rPr>
          <w:rFonts w:ascii="Times New Roman" w:hAnsi="Times New Roman" w:cs="Times New Roman"/>
          <w:b/>
          <w:sz w:val="24"/>
          <w:szCs w:val="24"/>
        </w:rPr>
        <w:t>_____________________________________</w:t>
      </w:r>
    </w:p>
    <w:p w:rsidR="003C4E9D" w:rsidRPr="003C4E9D" w:rsidRDefault="003C4E9D" w:rsidP="003C4E9D">
      <w:pPr>
        <w:spacing w:after="0" w:line="240" w:lineRule="auto"/>
        <w:rPr>
          <w:rFonts w:ascii="Times New Roman" w:hAnsi="Times New Roman" w:cs="Times New Roman"/>
          <w:b/>
          <w:sz w:val="24"/>
          <w:szCs w:val="24"/>
        </w:rPr>
      </w:pPr>
    </w:p>
    <w:p w:rsidR="00A01C5B" w:rsidRDefault="00A01C5B" w:rsidP="003C4E9D">
      <w:pPr>
        <w:spacing w:after="0" w:line="240" w:lineRule="auto"/>
        <w:rPr>
          <w:rFonts w:ascii="Times New Roman" w:hAnsi="Times New Roman" w:cs="Times New Roman"/>
          <w:b/>
          <w:sz w:val="24"/>
          <w:szCs w:val="24"/>
          <w:lang w:eastAsia="ru-RU"/>
        </w:rPr>
      </w:pPr>
    </w:p>
    <w:p w:rsidR="003C4E9D" w:rsidRPr="003C4E9D" w:rsidRDefault="003C4E9D" w:rsidP="003C4E9D">
      <w:pPr>
        <w:spacing w:after="0" w:line="240" w:lineRule="auto"/>
        <w:rPr>
          <w:rFonts w:ascii="Times New Roman" w:hAnsi="Times New Roman" w:cs="Times New Roman"/>
          <w:b/>
          <w:sz w:val="24"/>
          <w:szCs w:val="24"/>
          <w:lang w:eastAsia="ru-RU"/>
        </w:rPr>
      </w:pPr>
      <w:r w:rsidRPr="003C4E9D">
        <w:rPr>
          <w:rFonts w:ascii="Times New Roman" w:hAnsi="Times New Roman" w:cs="Times New Roman"/>
          <w:b/>
          <w:sz w:val="24"/>
          <w:szCs w:val="24"/>
          <w:lang w:eastAsia="ru-RU"/>
        </w:rPr>
        <w:t>Третья Сторона</w:t>
      </w:r>
    </w:p>
    <w:p w:rsidR="003C4E9D" w:rsidRPr="003C4E9D" w:rsidRDefault="003C4E9D" w:rsidP="003C4E9D">
      <w:pPr>
        <w:spacing w:after="0" w:line="240" w:lineRule="auto"/>
        <w:rPr>
          <w:rFonts w:ascii="Times New Roman" w:hAnsi="Times New Roman" w:cs="Times New Roman"/>
          <w:b/>
          <w:sz w:val="24"/>
          <w:szCs w:val="24"/>
          <w:lang w:eastAsia="ru-RU"/>
        </w:rPr>
      </w:pPr>
      <w:r w:rsidRPr="003C4E9D">
        <w:rPr>
          <w:rFonts w:ascii="Times New Roman" w:hAnsi="Times New Roman" w:cs="Times New Roman"/>
          <w:b/>
          <w:sz w:val="24"/>
          <w:szCs w:val="24"/>
          <w:lang w:eastAsia="ru-RU"/>
        </w:rPr>
        <w:t>от Кемеровской области</w:t>
      </w:r>
    </w:p>
    <w:p w:rsidR="003C4E9D" w:rsidRPr="003C4E9D" w:rsidRDefault="003C4E9D" w:rsidP="003C4E9D">
      <w:pPr>
        <w:spacing w:after="0" w:line="240" w:lineRule="auto"/>
        <w:rPr>
          <w:rFonts w:ascii="Times New Roman" w:hAnsi="Times New Roman" w:cs="Times New Roman"/>
          <w:sz w:val="24"/>
          <w:szCs w:val="24"/>
          <w:lang w:eastAsia="ru-RU"/>
        </w:rPr>
      </w:pPr>
    </w:p>
    <w:p w:rsidR="003C4E9D" w:rsidRPr="003C4E9D" w:rsidRDefault="003C4E9D" w:rsidP="003C4E9D">
      <w:pPr>
        <w:spacing w:after="0" w:line="240" w:lineRule="auto"/>
        <w:rPr>
          <w:rFonts w:ascii="Times New Roman" w:hAnsi="Times New Roman" w:cs="Times New Roman"/>
          <w:sz w:val="24"/>
          <w:szCs w:val="24"/>
          <w:lang w:eastAsia="ru-RU"/>
        </w:rPr>
      </w:pPr>
      <w:r w:rsidRPr="003C4E9D">
        <w:rPr>
          <w:rFonts w:ascii="Times New Roman" w:hAnsi="Times New Roman" w:cs="Times New Roman"/>
          <w:sz w:val="24"/>
          <w:szCs w:val="24"/>
          <w:lang w:eastAsia="ru-RU"/>
        </w:rPr>
        <w:t>Заместитель губернатора</w:t>
      </w:r>
    </w:p>
    <w:p w:rsidR="003C4E9D" w:rsidRPr="003C4E9D" w:rsidRDefault="003C4E9D" w:rsidP="003C4E9D">
      <w:pPr>
        <w:spacing w:after="0" w:line="240" w:lineRule="auto"/>
        <w:rPr>
          <w:rFonts w:ascii="Times New Roman" w:hAnsi="Times New Roman" w:cs="Times New Roman"/>
          <w:sz w:val="24"/>
          <w:szCs w:val="24"/>
          <w:lang w:eastAsia="ru-RU"/>
        </w:rPr>
      </w:pPr>
      <w:r w:rsidRPr="003C4E9D">
        <w:rPr>
          <w:rFonts w:ascii="Times New Roman" w:hAnsi="Times New Roman" w:cs="Times New Roman"/>
          <w:sz w:val="24"/>
          <w:szCs w:val="24"/>
          <w:lang w:eastAsia="ru-RU"/>
        </w:rPr>
        <w:t xml:space="preserve">Кемеровской области__________________ </w:t>
      </w:r>
    </w:p>
    <w:p w:rsidR="003C4E9D" w:rsidRPr="003C4E9D" w:rsidRDefault="003C4E9D" w:rsidP="003C4E9D">
      <w:pPr>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781FDC" w:rsidRDefault="00781FDC"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sectPr w:rsidR="00781FDC" w:rsidSect="00781FDC">
          <w:pgSz w:w="11906" w:h="16838"/>
          <w:pgMar w:top="1134" w:right="1134" w:bottom="794" w:left="794" w:header="709" w:footer="709" w:gutter="0"/>
          <w:cols w:space="708"/>
          <w:docGrid w:linePitch="360"/>
        </w:sectPr>
      </w:pPr>
    </w:p>
    <w:p w:rsidR="003C4E9D" w:rsidRPr="007078AE" w:rsidRDefault="00B16DAB"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lastRenderedPageBreak/>
        <w:t>П</w:t>
      </w:r>
      <w:r w:rsidR="00715CDC">
        <w:rPr>
          <w:rFonts w:ascii="Times New Roman" w:hAnsi="Times New Roman"/>
          <w:sz w:val="24"/>
          <w:szCs w:val="24"/>
          <w:lang w:eastAsia="ru-RU"/>
        </w:rPr>
        <w:t>риложение № 1</w:t>
      </w:r>
    </w:p>
    <w:p w:rsidR="003C4E9D" w:rsidRPr="007078AE" w:rsidRDefault="0059020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Default="003C4E9D" w:rsidP="003C4E9D">
      <w:pPr>
        <w:pStyle w:val="ConsPlusNormal"/>
        <w:ind w:left="-425"/>
        <w:jc w:val="center"/>
        <w:rPr>
          <w:color w:val="000000"/>
          <w:sz w:val="24"/>
          <w:szCs w:val="24"/>
        </w:rPr>
      </w:pPr>
    </w:p>
    <w:p w:rsidR="003C4E9D" w:rsidRPr="00FD2ABA" w:rsidRDefault="003C4E9D" w:rsidP="003C4E9D">
      <w:pPr>
        <w:pStyle w:val="ConsPlusNormal"/>
        <w:ind w:left="-425"/>
        <w:jc w:val="center"/>
        <w:rPr>
          <w:color w:val="000000"/>
          <w:sz w:val="24"/>
          <w:szCs w:val="24"/>
        </w:rPr>
      </w:pPr>
      <w:r w:rsidRPr="00FD2ABA">
        <w:rPr>
          <w:color w:val="000000"/>
          <w:sz w:val="24"/>
          <w:szCs w:val="24"/>
        </w:rPr>
        <w:t xml:space="preserve">Сведения о составе имущества, передаваемого Концедентом концессионеру </w:t>
      </w:r>
    </w:p>
    <w:p w:rsidR="003C4E9D" w:rsidRPr="00FD2ABA" w:rsidRDefault="0059020D" w:rsidP="003C4E9D">
      <w:pPr>
        <w:pStyle w:val="ConsPlusNormal"/>
        <w:ind w:left="-425"/>
        <w:jc w:val="center"/>
        <w:rPr>
          <w:color w:val="000000"/>
          <w:sz w:val="24"/>
          <w:szCs w:val="24"/>
        </w:rPr>
      </w:pPr>
      <w:r>
        <w:rPr>
          <w:color w:val="000000"/>
          <w:sz w:val="24"/>
          <w:szCs w:val="24"/>
        </w:rPr>
        <w:t>по концессионному соглашению</w:t>
      </w:r>
    </w:p>
    <w:p w:rsidR="003C4E9D" w:rsidRPr="00FD2ABA" w:rsidRDefault="003C4E9D" w:rsidP="003C4E9D">
      <w:pPr>
        <w:pStyle w:val="ConsPlusNormal"/>
        <w:ind w:left="-425"/>
        <w:jc w:val="center"/>
        <w:rPr>
          <w:color w:val="000000"/>
        </w:rPr>
      </w:pPr>
    </w:p>
    <w:tbl>
      <w:tblPr>
        <w:tblW w:w="15453" w:type="dxa"/>
        <w:tblInd w:w="-106" w:type="dxa"/>
        <w:tblLayout w:type="fixed"/>
        <w:tblLook w:val="00A0"/>
      </w:tblPr>
      <w:tblGrid>
        <w:gridCol w:w="441"/>
        <w:gridCol w:w="1097"/>
        <w:gridCol w:w="37"/>
        <w:gridCol w:w="1794"/>
        <w:gridCol w:w="2409"/>
        <w:gridCol w:w="851"/>
        <w:gridCol w:w="49"/>
        <w:gridCol w:w="1368"/>
        <w:gridCol w:w="142"/>
        <w:gridCol w:w="1466"/>
        <w:gridCol w:w="93"/>
        <w:gridCol w:w="1843"/>
        <w:gridCol w:w="142"/>
        <w:gridCol w:w="1879"/>
        <w:gridCol w:w="1842"/>
      </w:tblGrid>
      <w:tr w:rsidR="003C4E9D" w:rsidRPr="00351BC2" w:rsidTr="003C4E9D">
        <w:trPr>
          <w:trHeight w:val="1131"/>
        </w:trPr>
        <w:tc>
          <w:tcPr>
            <w:tcW w:w="441" w:type="dxa"/>
            <w:tcBorders>
              <w:top w:val="single" w:sz="4" w:space="0" w:color="auto"/>
              <w:left w:val="single" w:sz="4" w:space="0" w:color="auto"/>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 </w:t>
            </w:r>
            <w:proofErr w:type="gramStart"/>
            <w:r w:rsidRPr="00351BC2">
              <w:rPr>
                <w:rFonts w:ascii="Times New Roman" w:hAnsi="Times New Roman" w:cs="Times New Roman"/>
                <w:sz w:val="18"/>
                <w:szCs w:val="18"/>
              </w:rPr>
              <w:t>п</w:t>
            </w:r>
            <w:proofErr w:type="gramEnd"/>
            <w:r w:rsidRPr="00351BC2">
              <w:rPr>
                <w:rFonts w:ascii="Times New Roman" w:hAnsi="Times New Roman" w:cs="Times New Roman"/>
                <w:sz w:val="18"/>
                <w:szCs w:val="18"/>
              </w:rPr>
              <w:t>/п</w:t>
            </w:r>
          </w:p>
        </w:tc>
        <w:tc>
          <w:tcPr>
            <w:tcW w:w="1134"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РМС/ инвентарный номер</w:t>
            </w:r>
          </w:p>
        </w:tc>
        <w:tc>
          <w:tcPr>
            <w:tcW w:w="1794"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Наименование имущества</w:t>
            </w:r>
          </w:p>
        </w:tc>
        <w:tc>
          <w:tcPr>
            <w:tcW w:w="2409"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Адрес</w:t>
            </w:r>
          </w:p>
        </w:tc>
        <w:tc>
          <w:tcPr>
            <w:tcW w:w="900"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Дата ввода в эксплуатацию</w:t>
            </w:r>
          </w:p>
        </w:tc>
        <w:tc>
          <w:tcPr>
            <w:tcW w:w="1368"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Первоначальная стоимость имущества (руб.)</w:t>
            </w:r>
          </w:p>
        </w:tc>
        <w:tc>
          <w:tcPr>
            <w:tcW w:w="1608"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Стоимость имущества на момент передачи</w:t>
            </w:r>
            <w:r w:rsidRPr="00351BC2">
              <w:rPr>
                <w:rFonts w:ascii="Times New Roman" w:hAnsi="Times New Roman" w:cs="Times New Roman"/>
                <w:sz w:val="18"/>
                <w:szCs w:val="18"/>
              </w:rPr>
              <w:br/>
              <w:t>(руб.)</w:t>
            </w:r>
          </w:p>
        </w:tc>
        <w:tc>
          <w:tcPr>
            <w:tcW w:w="2078" w:type="dxa"/>
            <w:gridSpan w:val="3"/>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Свидетельство о регистрации права собственности/ запись гос. регистрации №</w:t>
            </w:r>
          </w:p>
        </w:tc>
        <w:tc>
          <w:tcPr>
            <w:tcW w:w="1879"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Кадастровый номер объекта </w:t>
            </w:r>
          </w:p>
        </w:tc>
        <w:tc>
          <w:tcPr>
            <w:tcW w:w="1842"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Характеристики объекта</w:t>
            </w:r>
          </w:p>
        </w:tc>
      </w:tr>
      <w:tr w:rsidR="003C4E9D" w:rsidRPr="00351BC2" w:rsidTr="003C4E9D">
        <w:trPr>
          <w:trHeight w:val="273"/>
        </w:trPr>
        <w:tc>
          <w:tcPr>
            <w:tcW w:w="15453" w:type="dxa"/>
            <w:gridSpan w:val="15"/>
            <w:tcBorders>
              <w:top w:val="single" w:sz="4" w:space="0" w:color="auto"/>
              <w:left w:val="single" w:sz="4" w:space="0" w:color="auto"/>
              <w:bottom w:val="single" w:sz="4" w:space="0" w:color="auto"/>
              <w:right w:val="single" w:sz="4" w:space="0" w:color="000000"/>
            </w:tcBorders>
            <w:vAlign w:val="center"/>
          </w:tcPr>
          <w:p w:rsidR="003C4E9D" w:rsidRPr="00351BC2" w:rsidRDefault="003C4E9D" w:rsidP="003C4E9D">
            <w:pPr>
              <w:spacing w:after="0" w:line="240" w:lineRule="auto"/>
              <w:jc w:val="center"/>
              <w:rPr>
                <w:rFonts w:ascii="Times New Roman" w:hAnsi="Times New Roman" w:cs="Times New Roman"/>
                <w:b/>
                <w:bCs/>
                <w:sz w:val="18"/>
                <w:szCs w:val="18"/>
              </w:rPr>
            </w:pPr>
            <w:r w:rsidRPr="00351BC2">
              <w:rPr>
                <w:rFonts w:ascii="Times New Roman" w:hAnsi="Times New Roman" w:cs="Times New Roman"/>
                <w:b/>
                <w:bCs/>
                <w:sz w:val="18"/>
                <w:szCs w:val="18"/>
              </w:rPr>
              <w:t>Кемеровская область, Беловский городской округ</w:t>
            </w:r>
          </w:p>
        </w:tc>
      </w:tr>
      <w:tr w:rsidR="003C4E9D" w:rsidRPr="00C96EF9"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C96EF9" w:rsidRDefault="003C4E9D" w:rsidP="003C4E9D">
            <w:pPr>
              <w:spacing w:after="0" w:line="240" w:lineRule="auto"/>
              <w:jc w:val="center"/>
              <w:rPr>
                <w:rFonts w:ascii="Times New Roman" w:hAnsi="Times New Roman" w:cs="Times New Roman"/>
                <w:bCs/>
                <w:sz w:val="18"/>
                <w:szCs w:val="18"/>
              </w:rPr>
            </w:pPr>
            <w:r w:rsidRPr="00C96EF9">
              <w:rPr>
                <w:rFonts w:ascii="Times New Roman" w:hAnsi="Times New Roman" w:cs="Times New Roman"/>
                <w:bCs/>
                <w:sz w:val="18"/>
                <w:szCs w:val="18"/>
              </w:rPr>
              <w:t>1</w:t>
            </w:r>
          </w:p>
        </w:tc>
        <w:tc>
          <w:tcPr>
            <w:tcW w:w="1097" w:type="dxa"/>
            <w:tcBorders>
              <w:top w:val="nil"/>
              <w:left w:val="nil"/>
              <w:bottom w:val="single" w:sz="4" w:space="0" w:color="auto"/>
              <w:right w:val="single" w:sz="4" w:space="0" w:color="auto"/>
            </w:tcBorders>
            <w:shd w:val="clear" w:color="000000" w:fill="FFFFFF"/>
            <w:vAlign w:val="center"/>
          </w:tcPr>
          <w:p w:rsidR="003C4E9D" w:rsidRPr="00C96EF9"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C96EF9" w:rsidRDefault="003C4E9D" w:rsidP="003C4E9D">
            <w:pPr>
              <w:spacing w:after="0" w:line="240" w:lineRule="auto"/>
              <w:jc w:val="center"/>
              <w:rPr>
                <w:rFonts w:ascii="Times New Roman" w:hAnsi="Times New Roman" w:cs="Times New Roman"/>
              </w:rPr>
            </w:pPr>
            <w:r w:rsidRPr="00C96EF9">
              <w:rPr>
                <w:rFonts w:ascii="Times New Roman" w:hAnsi="Times New Roman" w:cs="Times New Roman"/>
                <w:bCs/>
                <w:lang w:eastAsia="ru-RU"/>
              </w:rPr>
              <w:t>МКУ «Сибирь-12,9»</w:t>
            </w:r>
          </w:p>
        </w:tc>
        <w:tc>
          <w:tcPr>
            <w:tcW w:w="2409" w:type="dxa"/>
            <w:tcBorders>
              <w:top w:val="nil"/>
              <w:left w:val="nil"/>
              <w:bottom w:val="single" w:sz="4" w:space="0" w:color="auto"/>
              <w:right w:val="single" w:sz="4" w:space="0" w:color="auto"/>
            </w:tcBorders>
            <w:vAlign w:val="center"/>
          </w:tcPr>
          <w:p w:rsidR="003C4E9D" w:rsidRPr="00C96EF9" w:rsidRDefault="003C4E9D" w:rsidP="003C4E9D">
            <w:pPr>
              <w:spacing w:after="0" w:line="240" w:lineRule="auto"/>
              <w:jc w:val="center"/>
              <w:rPr>
                <w:rFonts w:ascii="Times New Roman" w:hAnsi="Times New Roman" w:cs="Times New Roman"/>
              </w:rPr>
            </w:pPr>
            <w:r w:rsidRPr="00C96EF9">
              <w:rPr>
                <w:rFonts w:ascii="Times New Roman" w:hAnsi="Times New Roman" w:cs="Times New Roman"/>
                <w:bCs/>
                <w:lang w:eastAsia="ru-RU"/>
              </w:rPr>
              <w:t>г</w:t>
            </w:r>
            <w:proofErr w:type="gramStart"/>
            <w:r w:rsidRPr="00C96EF9">
              <w:rPr>
                <w:rFonts w:ascii="Times New Roman" w:hAnsi="Times New Roman" w:cs="Times New Roman"/>
                <w:bCs/>
                <w:lang w:eastAsia="ru-RU"/>
              </w:rPr>
              <w:t>.Б</w:t>
            </w:r>
            <w:proofErr w:type="gramEnd"/>
            <w:r w:rsidRPr="00C96EF9">
              <w:rPr>
                <w:rFonts w:ascii="Times New Roman" w:hAnsi="Times New Roman" w:cs="Times New Roman"/>
                <w:bCs/>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C96EF9" w:rsidRDefault="003C4E9D" w:rsidP="003C4E9D">
            <w:pPr>
              <w:pStyle w:val="431"/>
              <w:shd w:val="clear" w:color="auto" w:fill="auto"/>
              <w:spacing w:line="240" w:lineRule="auto"/>
              <w:jc w:val="center"/>
              <w:rPr>
                <w:rFonts w:ascii="Times New Roman" w:hAnsi="Times New Roman"/>
                <w:bCs/>
                <w:color w:val="000000"/>
                <w:spacing w:val="-6"/>
                <w:sz w:val="22"/>
                <w:szCs w:val="22"/>
              </w:rPr>
            </w:pPr>
          </w:p>
          <w:p w:rsidR="003C4E9D" w:rsidRPr="00C96EF9" w:rsidRDefault="003C4E9D" w:rsidP="003C4E9D">
            <w:pPr>
              <w:pStyle w:val="431"/>
              <w:shd w:val="clear" w:color="auto" w:fill="auto"/>
              <w:spacing w:line="240" w:lineRule="auto"/>
              <w:jc w:val="center"/>
              <w:rPr>
                <w:rFonts w:ascii="Times New Roman" w:hAnsi="Times New Roman"/>
                <w:bCs/>
                <w:color w:val="000000"/>
                <w:spacing w:val="-6"/>
                <w:sz w:val="22"/>
                <w:szCs w:val="22"/>
              </w:rPr>
            </w:pPr>
            <w:r w:rsidRPr="00C96EF9">
              <w:rPr>
                <w:rFonts w:ascii="Times New Roman" w:hAnsi="Times New Roman"/>
                <w:bCs/>
                <w:color w:val="000000"/>
                <w:spacing w:val="-6"/>
                <w:sz w:val="22"/>
                <w:szCs w:val="22"/>
              </w:rPr>
              <w:t>2015</w:t>
            </w:r>
          </w:p>
          <w:p w:rsidR="003C4E9D" w:rsidRPr="00C96EF9" w:rsidRDefault="003C4E9D" w:rsidP="003C4E9D">
            <w:pPr>
              <w:spacing w:after="0" w:line="240" w:lineRule="auto"/>
              <w:jc w:val="center"/>
              <w:rPr>
                <w:rFonts w:ascii="Times New Roman" w:hAnsi="Times New Roman" w:cs="Times New Roman"/>
                <w:color w:val="FF0000"/>
              </w:rPr>
            </w:pPr>
          </w:p>
        </w:tc>
        <w:tc>
          <w:tcPr>
            <w:tcW w:w="1559" w:type="dxa"/>
            <w:gridSpan w:val="3"/>
            <w:tcBorders>
              <w:top w:val="nil"/>
              <w:left w:val="nil"/>
              <w:bottom w:val="single" w:sz="4" w:space="0" w:color="auto"/>
              <w:right w:val="single" w:sz="4" w:space="0" w:color="auto"/>
            </w:tcBorders>
            <w:vAlign w:val="center"/>
          </w:tcPr>
          <w:p w:rsidR="003C4E9D" w:rsidRPr="00C96EF9" w:rsidRDefault="003C4E9D" w:rsidP="003C4E9D">
            <w:pPr>
              <w:pStyle w:val="491"/>
              <w:shd w:val="clear" w:color="auto" w:fill="auto"/>
              <w:spacing w:line="240" w:lineRule="auto"/>
              <w:jc w:val="center"/>
              <w:rPr>
                <w:rFonts w:ascii="Times New Roman" w:hAnsi="Times New Roman"/>
                <w:bCs/>
                <w:color w:val="000000"/>
                <w:spacing w:val="-6"/>
                <w:sz w:val="22"/>
                <w:szCs w:val="22"/>
              </w:rPr>
            </w:pPr>
            <w:r w:rsidRPr="00C96EF9">
              <w:rPr>
                <w:rFonts w:ascii="Times New Roman" w:hAnsi="Times New Roman"/>
                <w:bCs/>
                <w:color w:val="000000"/>
                <w:spacing w:val="-6"/>
                <w:sz w:val="22"/>
                <w:szCs w:val="22"/>
              </w:rPr>
              <w:t>91953696,28</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C96EF9" w:rsidRDefault="003C4E9D" w:rsidP="003C4E9D">
            <w:pPr>
              <w:spacing w:after="0" w:line="240" w:lineRule="auto"/>
              <w:jc w:val="center"/>
              <w:rPr>
                <w:rFonts w:ascii="Times New Roman" w:hAnsi="Times New Roman" w:cs="Times New Roman"/>
                <w:bCs/>
              </w:rPr>
            </w:pPr>
            <w:r w:rsidRPr="00C96EF9">
              <w:rPr>
                <w:rFonts w:ascii="Times New Roman" w:hAnsi="Times New Roman" w:cs="Times New Roman"/>
                <w:bCs/>
              </w:rPr>
              <w:t>82595930,74</w:t>
            </w:r>
          </w:p>
        </w:tc>
        <w:tc>
          <w:tcPr>
            <w:tcW w:w="1843" w:type="dxa"/>
            <w:tcBorders>
              <w:top w:val="nil"/>
              <w:left w:val="nil"/>
              <w:bottom w:val="single" w:sz="4" w:space="0" w:color="auto"/>
              <w:right w:val="single" w:sz="4" w:space="0" w:color="auto"/>
            </w:tcBorders>
            <w:shd w:val="clear" w:color="000000" w:fill="FFFFFF"/>
            <w:vAlign w:val="center"/>
          </w:tcPr>
          <w:p w:rsidR="003C4E9D" w:rsidRPr="00C96EF9"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C96EF9"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C96EF9" w:rsidRDefault="003C4E9D" w:rsidP="003C4E9D">
            <w:pPr>
              <w:spacing w:after="0" w:line="240" w:lineRule="auto"/>
              <w:jc w:val="center"/>
              <w:rPr>
                <w:rFonts w:ascii="Times New Roman" w:hAnsi="Times New Roman" w:cs="Times New Roman"/>
                <w:sz w:val="18"/>
                <w:szCs w:val="18"/>
              </w:rPr>
            </w:pP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КС3000000001234</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lang w:eastAsia="ru-RU"/>
              </w:rPr>
            </w:pPr>
            <w:r w:rsidRPr="00351BC2">
              <w:rPr>
                <w:rFonts w:ascii="Times New Roman" w:hAnsi="Times New Roman" w:cs="Times New Roman"/>
                <w:sz w:val="20"/>
                <w:szCs w:val="20"/>
                <w:lang w:eastAsia="ru-RU"/>
              </w:rPr>
              <w:t>Здание котельной с пристройкой химводоочистки в т.ч.:</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lang w:eastAsia="ru-RU"/>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79417035,75</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70897067,03</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№42-42/002-42/103/022/2015-334/1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42:21:0103005:449</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№1</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7359331,61</w:t>
            </w:r>
          </w:p>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6844178,40</w:t>
            </w:r>
          </w:p>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№2</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№3</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№4</w:t>
            </w:r>
          </w:p>
        </w:tc>
        <w:tc>
          <w:tcPr>
            <w:tcW w:w="2409" w:type="dxa"/>
            <w:tcBorders>
              <w:top w:val="nil"/>
              <w:left w:val="nil"/>
              <w:bottom w:val="single" w:sz="4" w:space="0" w:color="auto"/>
              <w:right w:val="single" w:sz="4" w:space="0" w:color="auto"/>
            </w:tcBorders>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№5</w:t>
            </w:r>
          </w:p>
        </w:tc>
        <w:tc>
          <w:tcPr>
            <w:tcW w:w="2409" w:type="dxa"/>
            <w:tcBorders>
              <w:top w:val="nil"/>
              <w:left w:val="nil"/>
              <w:bottom w:val="single" w:sz="4" w:space="0" w:color="auto"/>
              <w:right w:val="single" w:sz="4" w:space="0" w:color="auto"/>
            </w:tcBorders>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теплообменным оборудованием</w:t>
            </w:r>
          </w:p>
        </w:tc>
        <w:tc>
          <w:tcPr>
            <w:tcW w:w="2409" w:type="dxa"/>
            <w:tcBorders>
              <w:top w:val="nil"/>
              <w:left w:val="nil"/>
              <w:bottom w:val="single" w:sz="4" w:space="0" w:color="auto"/>
              <w:right w:val="single" w:sz="4" w:space="0" w:color="auto"/>
            </w:tcBorders>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7374464,45</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6858251,94</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насосным  оборудованием</w:t>
            </w:r>
          </w:p>
        </w:tc>
        <w:tc>
          <w:tcPr>
            <w:tcW w:w="2409" w:type="dxa"/>
            <w:tcBorders>
              <w:top w:val="nil"/>
              <w:left w:val="nil"/>
              <w:bottom w:val="single" w:sz="4" w:space="0" w:color="auto"/>
              <w:right w:val="single" w:sz="4" w:space="0" w:color="auto"/>
            </w:tcBorders>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6009519,35</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5588853,00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 xml:space="preserve">Блок модуль со вспомогательным </w:t>
            </w:r>
            <w:r w:rsidRPr="00351BC2">
              <w:rPr>
                <w:rFonts w:ascii="Times New Roman" w:hAnsi="Times New Roman" w:cs="Times New Roman"/>
                <w:sz w:val="17"/>
                <w:szCs w:val="17"/>
                <w:lang w:eastAsia="ru-RU"/>
              </w:rPr>
              <w:lastRenderedPageBreak/>
              <w:t>оборудованием</w:t>
            </w:r>
          </w:p>
        </w:tc>
        <w:tc>
          <w:tcPr>
            <w:tcW w:w="2409" w:type="dxa"/>
            <w:tcBorders>
              <w:top w:val="nil"/>
              <w:left w:val="nil"/>
              <w:bottom w:val="single" w:sz="4" w:space="0" w:color="auto"/>
              <w:right w:val="single" w:sz="4" w:space="0" w:color="auto"/>
            </w:tcBorders>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lastRenderedPageBreak/>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6890510,94</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6408175,17</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7"/>
                <w:szCs w:val="17"/>
              </w:rPr>
            </w:pPr>
            <w:proofErr w:type="gramStart"/>
            <w:r w:rsidRPr="00351BC2">
              <w:rPr>
                <w:rFonts w:ascii="Times New Roman" w:hAnsi="Times New Roman" w:cs="Times New Roman"/>
                <w:sz w:val="17"/>
                <w:szCs w:val="17"/>
                <w:lang w:eastAsia="ru-RU"/>
              </w:rPr>
              <w:t xml:space="preserve">Здание химводоподготовки, пристроенное здание, в том числе оборудование автоматизированной очистки воды фильтр модель </w:t>
            </w:r>
            <w:r w:rsidRPr="00351BC2">
              <w:rPr>
                <w:rFonts w:ascii="Times New Roman" w:hAnsi="Times New Roman" w:cs="Times New Roman"/>
                <w:sz w:val="17"/>
                <w:szCs w:val="17"/>
                <w:lang w:val="en-US" w:eastAsia="ru-RU"/>
              </w:rPr>
              <w:t>LM</w:t>
            </w:r>
            <w:r w:rsidRPr="00351BC2">
              <w:rPr>
                <w:rFonts w:ascii="Times New Roman" w:hAnsi="Times New Roman" w:cs="Times New Roman"/>
                <w:sz w:val="17"/>
                <w:szCs w:val="17"/>
                <w:lang w:eastAsia="ru-RU"/>
              </w:rPr>
              <w:t xml:space="preserve"> 25</w:t>
            </w:r>
            <w:r w:rsidRPr="00351BC2">
              <w:rPr>
                <w:rFonts w:ascii="Times New Roman" w:hAnsi="Times New Roman" w:cs="Times New Roman"/>
                <w:sz w:val="17"/>
                <w:szCs w:val="17"/>
                <w:lang w:val="en-US" w:eastAsia="ru-RU"/>
              </w:rPr>
              <w:t>FM</w:t>
            </w:r>
            <w:r w:rsidRPr="00351BC2">
              <w:rPr>
                <w:rFonts w:ascii="Times New Roman" w:hAnsi="Times New Roman" w:cs="Times New Roman"/>
                <w:sz w:val="17"/>
                <w:szCs w:val="17"/>
                <w:lang w:eastAsia="ru-RU"/>
              </w:rPr>
              <w:t xml:space="preserve"> (</w:t>
            </w:r>
            <w:r w:rsidRPr="00351BC2">
              <w:rPr>
                <w:rFonts w:ascii="Times New Roman" w:hAnsi="Times New Roman" w:cs="Times New Roman"/>
                <w:sz w:val="17"/>
                <w:szCs w:val="17"/>
                <w:lang w:val="en-US" w:eastAsia="ru-RU"/>
              </w:rPr>
              <w:t>FR</w:t>
            </w:r>
            <w:r w:rsidRPr="00351BC2">
              <w:rPr>
                <w:rFonts w:ascii="Times New Roman" w:hAnsi="Times New Roman" w:cs="Times New Roman"/>
                <w:sz w:val="17"/>
                <w:szCs w:val="17"/>
                <w:lang w:eastAsia="ru-RU"/>
              </w:rPr>
              <w:t>) в комплекте: четырех баллонов размером 36*72 дюйма, четырех блоков управления регенерации фильтра, четырех импульсных счетчика воды, двух соляных баков, зернистой фильтрующей загрузки для очистки воды – кварцевая крупка, фракция 2-5мм в кол-ве 600кг, ионообменной смолы в количестве 2172 литров</w:t>
            </w:r>
            <w:proofErr w:type="gramEnd"/>
          </w:p>
        </w:tc>
        <w:tc>
          <w:tcPr>
            <w:tcW w:w="2409" w:type="dxa"/>
            <w:tcBorders>
              <w:top w:val="nil"/>
              <w:left w:val="nil"/>
              <w:bottom w:val="single" w:sz="4" w:space="0" w:color="auto"/>
              <w:right w:val="single" w:sz="4" w:space="0" w:color="auto"/>
            </w:tcBorders>
          </w:tcPr>
          <w:p w:rsidR="003C4E9D" w:rsidRPr="00351BC2" w:rsidRDefault="003C4E9D" w:rsidP="003C4E9D">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2277502,00</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2118076,86</w:t>
            </w:r>
          </w:p>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Здание склада угля не отапливаемое (284,5 кв</w:t>
            </w:r>
            <w:proofErr w:type="gramStart"/>
            <w:r w:rsidRPr="00351BC2">
              <w:rPr>
                <w:rFonts w:ascii="Times New Roman" w:hAnsi="Times New Roman"/>
              </w:rPr>
              <w:t>.м</w:t>
            </w:r>
            <w:proofErr w:type="gramEnd"/>
            <w:r w:rsidRPr="00351BC2">
              <w:rPr>
                <w:rFonts w:ascii="Times New Roman" w:hAnsi="Times New Roman"/>
              </w:rPr>
              <w:t>)</w:t>
            </w:r>
          </w:p>
        </w:tc>
        <w:tc>
          <w:tcPr>
            <w:tcW w:w="2409" w:type="dxa"/>
            <w:tcBorders>
              <w:top w:val="nil"/>
              <w:left w:val="nil"/>
              <w:bottom w:val="single" w:sz="4" w:space="0" w:color="auto"/>
              <w:right w:val="single" w:sz="4" w:space="0" w:color="auto"/>
            </w:tcBorders>
          </w:tcPr>
          <w:p w:rsidR="003C4E9D" w:rsidRPr="00351BC2" w:rsidRDefault="003C4E9D" w:rsidP="003C4E9D">
            <w:pPr>
              <w:spacing w:after="0" w:line="240" w:lineRule="auto"/>
              <w:jc w:val="center"/>
              <w:rPr>
                <w:rFonts w:ascii="Times New Roman" w:hAnsi="Times New Roman" w:cs="Times New Roman"/>
                <w:sz w:val="17"/>
                <w:szCs w:val="17"/>
                <w:lang w:eastAsia="ru-RU"/>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5044218,00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4492506,66</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№42-42/002-42/103/022/2015-335/1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42:21:0103005:453</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spacing w:val="-6"/>
              </w:rPr>
              <w:t>Труба дымовая одноствольная, площадь застройки 0,8 кв.м.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1103070,33</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974378,79</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№42-42/002-42/103/022/2015-338/1</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42:21:0103005:452</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Бак запаса холодной воды площадь 45,8 кв.м. (300 куб</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2125399,15</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1877435,92</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№42-42/002-42/103/022/2015-336/1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42:21:0103005:451</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Сети водоснабжения(113п</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264000,00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233200,00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№42:21:0103005:455-42/002/2017-1 от 27.06.2017</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42:21:0103005:455</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в рабочем состоянии </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Сети канализации (16 п</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397260,00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350913,00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№42-42/002-42/103/022/2015-340/1 от27.07.2015</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42:21:0103005:448</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Кабельная линия ЛЭП (86,3 п.</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949460,00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882997,80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№42:21:0103005:456-42/002/2017-1 от 27.06.2017</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42:21:0103005:456</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Бункер углеподачи с конвеером, площадью 37,5 кв.м.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2146630,65</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1677055,20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№42:42/002-42/103/022/2015-337/1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42:21:0103005:450</w:t>
            </w:r>
          </w:p>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Наружные сети электроснабжения и наружного освещения (8 опор, 8 светильников)</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299989,50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278990,24</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 xml:space="preserve">Транспортер золоудаления с бункером и другим вспомогательным оборудованием </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2735571,46</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1778121,45</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rPr>
                <w:rFonts w:ascii="Times New Roman" w:hAnsi="Times New Roman" w:cs="Times New Roman"/>
                <w:sz w:val="17"/>
                <w:szCs w:val="17"/>
              </w:rPr>
            </w:pPr>
            <w:r w:rsidRPr="00351BC2">
              <w:rPr>
                <w:rFonts w:ascii="Times New Roman" w:hAnsi="Times New Roman" w:cs="Times New Roman"/>
                <w:sz w:val="17"/>
                <w:szCs w:val="17"/>
              </w:rPr>
              <w:t xml:space="preserve">Комплект газоходов </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3171239,30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2477530,70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Дробильная установка, двухвалковая, валки диаметр- 800мм</w:t>
            </w:r>
            <w:proofErr w:type="gramStart"/>
            <w:r w:rsidRPr="00351BC2">
              <w:rPr>
                <w:rFonts w:ascii="Times New Roman" w:hAnsi="Times New Roman"/>
                <w:color w:val="000000"/>
                <w:spacing w:val="-6"/>
              </w:rPr>
              <w:t>,д</w:t>
            </w:r>
            <w:proofErr w:type="gramEnd"/>
            <w:r w:rsidRPr="00351BC2">
              <w:rPr>
                <w:rFonts w:ascii="Times New Roman" w:hAnsi="Times New Roman"/>
                <w:color w:val="000000"/>
                <w:spacing w:val="-6"/>
              </w:rPr>
              <w:t>лина-500мм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536874,97</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419433,57</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Циклоны на постаменте с площадками, стойками и ограждением (5 ед.)</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2207478,48</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1563630,59</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 xml:space="preserve">Установка дымоудаления на раме с дымососами (5 </w:t>
            </w:r>
            <w:proofErr w:type="gramStart"/>
            <w:r w:rsidRPr="00351BC2">
              <w:rPr>
                <w:rFonts w:ascii="Times New Roman" w:hAnsi="Times New Roman"/>
                <w:color w:val="000000"/>
                <w:spacing w:val="-6"/>
              </w:rPr>
              <w:t>ед</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1193415,11</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671296,00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Пожарная сигнализация</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151253,89</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124784,46</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sz w:val="20"/>
                <w:szCs w:val="20"/>
              </w:rPr>
            </w:pPr>
            <w:r w:rsidRPr="00351BC2">
              <w:rPr>
                <w:rFonts w:ascii="Times New Roman" w:hAnsi="Times New Roman"/>
                <w:color w:val="000000"/>
                <w:spacing w:val="-6"/>
                <w:sz w:val="20"/>
                <w:szCs w:val="20"/>
              </w:rPr>
              <w:t>Иное имущество, предназначенное для осуществления деятельности, предусмотренной концессионным соглашением: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sz w:val="20"/>
                <w:szCs w:val="20"/>
              </w:rPr>
            </w:pPr>
            <w:r w:rsidRPr="00351BC2">
              <w:rPr>
                <w:rFonts w:ascii="Times New Roman" w:hAnsi="Times New Roman"/>
                <w:color w:val="000000"/>
                <w:spacing w:val="-6"/>
                <w:sz w:val="20"/>
                <w:szCs w:val="20"/>
              </w:rPr>
              <w:t xml:space="preserve">Благоустройство модульной котельной состоящее </w:t>
            </w:r>
            <w:proofErr w:type="gramStart"/>
            <w:r w:rsidRPr="00351BC2">
              <w:rPr>
                <w:rFonts w:ascii="Times New Roman" w:hAnsi="Times New Roman"/>
                <w:color w:val="000000"/>
                <w:spacing w:val="-6"/>
                <w:sz w:val="20"/>
                <w:szCs w:val="20"/>
              </w:rPr>
              <w:t>из</w:t>
            </w:r>
            <w:proofErr w:type="gramEnd"/>
            <w:r w:rsidRPr="00351BC2">
              <w:rPr>
                <w:rFonts w:ascii="Times New Roman" w:hAnsi="Times New Roman"/>
                <w:color w:val="000000"/>
                <w:spacing w:val="-6"/>
                <w:sz w:val="20"/>
                <w:szCs w:val="20"/>
              </w:rPr>
              <w:t>:</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5616660,53</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4778863,71</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КС3000000001235</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Ограждение металлическое сплошное, 98 опор, в т.ч. металлические ворота – 2 шт. (280п.м.)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1007003,86</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936513,59</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КС3000000001236</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26328C">
              <w:rPr>
                <w:rFonts w:ascii="Times New Roman" w:hAnsi="Times New Roman"/>
                <w:color w:val="000000"/>
                <w:spacing w:val="-6"/>
              </w:rPr>
              <w:t>Газон (2217,3 кв.м.)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757979,64</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625333,20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КС3000000001237</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p>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Асфальтное покрытие (1528,5 кв.м.)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3424341,33</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2825081,60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КС3000000001238</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Отмостка (182,0 кв.м.)</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407739,70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379197,92</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КС3000000001239</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Мусорный контейнер с площадкой</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14286,00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9285,90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КС3000000001240</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Урна (2 ед.)</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5310,00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3451,50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531"/>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15012" w:type="dxa"/>
            <w:gridSpan w:val="14"/>
            <w:tcBorders>
              <w:top w:val="nil"/>
              <w:left w:val="nil"/>
              <w:bottom w:val="single" w:sz="4" w:space="0" w:color="auto"/>
              <w:right w:val="single" w:sz="4" w:space="0" w:color="auto"/>
            </w:tcBorders>
            <w:shd w:val="clear" w:color="000000" w:fill="FFFFFF"/>
            <w:vAlign w:val="center"/>
          </w:tcPr>
          <w:p w:rsidR="003C4E9D" w:rsidRPr="005C33AD" w:rsidRDefault="003C4E9D" w:rsidP="003C4E9D">
            <w:pPr>
              <w:spacing w:after="0" w:line="240" w:lineRule="auto"/>
              <w:jc w:val="center"/>
              <w:rPr>
                <w:rFonts w:ascii="Times New Roman" w:hAnsi="Times New Roman" w:cs="Times New Roman"/>
                <w:b/>
                <w:sz w:val="18"/>
                <w:szCs w:val="18"/>
              </w:rPr>
            </w:pPr>
            <w:r w:rsidRPr="005C33AD">
              <w:rPr>
                <w:rFonts w:ascii="Times New Roman" w:hAnsi="Times New Roman" w:cs="Times New Roman"/>
                <w:b/>
                <w:sz w:val="18"/>
                <w:szCs w:val="18"/>
              </w:rPr>
              <w:t>Незарегистрированное имущество</w:t>
            </w:r>
          </w:p>
        </w:tc>
      </w:tr>
      <w:tr w:rsidR="003C4E9D" w:rsidRPr="00351BC2" w:rsidTr="003C4E9D">
        <w:trPr>
          <w:trHeight w:val="365"/>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E9D" w:rsidRDefault="003C4E9D" w:rsidP="003C4E9D">
            <w:pPr>
              <w:spacing w:after="0" w:line="240" w:lineRule="auto"/>
              <w:jc w:val="center"/>
              <w:rPr>
                <w:rFonts w:ascii="Times New Roman" w:hAnsi="Times New Roman" w:cs="Times New Roman"/>
                <w:b/>
                <w:bCs/>
                <w:sz w:val="18"/>
                <w:szCs w:val="18"/>
              </w:rPr>
            </w:pPr>
          </w:p>
          <w:p w:rsidR="003C4E9D" w:rsidRDefault="003C4E9D" w:rsidP="003C4E9D">
            <w:pPr>
              <w:spacing w:after="0" w:line="240" w:lineRule="auto"/>
              <w:jc w:val="center"/>
              <w:rPr>
                <w:rFonts w:ascii="Times New Roman" w:hAnsi="Times New Roman" w:cs="Times New Roman"/>
                <w:b/>
                <w:bCs/>
                <w:sz w:val="18"/>
                <w:szCs w:val="18"/>
              </w:rPr>
            </w:pPr>
          </w:p>
          <w:p w:rsidR="003C4E9D" w:rsidRDefault="003C4E9D" w:rsidP="003C4E9D">
            <w:pPr>
              <w:spacing w:after="0" w:line="240" w:lineRule="auto"/>
              <w:jc w:val="center"/>
              <w:rPr>
                <w:rFonts w:ascii="Times New Roman" w:hAnsi="Times New Roman" w:cs="Times New Roman"/>
                <w:b/>
                <w:bCs/>
                <w:sz w:val="18"/>
                <w:szCs w:val="18"/>
              </w:rPr>
            </w:pPr>
          </w:p>
          <w:p w:rsidR="003C4E9D" w:rsidRDefault="003C4E9D" w:rsidP="003C4E9D">
            <w:pPr>
              <w:spacing w:after="0" w:line="240" w:lineRule="auto"/>
              <w:jc w:val="center"/>
              <w:rPr>
                <w:rFonts w:ascii="Times New Roman" w:hAnsi="Times New Roman" w:cs="Times New Roman"/>
                <w:b/>
                <w:bCs/>
                <w:sz w:val="18"/>
                <w:szCs w:val="18"/>
              </w:rPr>
            </w:pPr>
          </w:p>
          <w:p w:rsidR="003C4E9D" w:rsidRDefault="003C4E9D" w:rsidP="003C4E9D">
            <w:pPr>
              <w:spacing w:after="0" w:line="240" w:lineRule="auto"/>
              <w:jc w:val="center"/>
              <w:rPr>
                <w:rFonts w:ascii="Times New Roman" w:hAnsi="Times New Roman" w:cs="Times New Roman"/>
                <w:b/>
                <w:bCs/>
                <w:sz w:val="18"/>
                <w:szCs w:val="18"/>
              </w:rPr>
            </w:pPr>
          </w:p>
          <w:p w:rsidR="003C4E9D" w:rsidRDefault="003C4E9D" w:rsidP="003C4E9D">
            <w:pPr>
              <w:spacing w:after="0" w:line="240" w:lineRule="auto"/>
              <w:jc w:val="center"/>
              <w:rPr>
                <w:rFonts w:ascii="Times New Roman" w:hAnsi="Times New Roman" w:cs="Times New Roman"/>
                <w:b/>
                <w:bCs/>
                <w:sz w:val="18"/>
                <w:szCs w:val="18"/>
              </w:rPr>
            </w:pPr>
          </w:p>
          <w:p w:rsidR="003C4E9D" w:rsidRDefault="003C4E9D" w:rsidP="003C4E9D">
            <w:pPr>
              <w:spacing w:after="0" w:line="240" w:lineRule="auto"/>
              <w:jc w:val="center"/>
              <w:rPr>
                <w:rFonts w:ascii="Times New Roman" w:hAnsi="Times New Roman" w:cs="Times New Roman"/>
                <w:b/>
                <w:bCs/>
                <w:sz w:val="18"/>
                <w:szCs w:val="18"/>
              </w:rPr>
            </w:pPr>
          </w:p>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single" w:sz="4" w:space="0" w:color="auto"/>
              <w:left w:val="nil"/>
              <w:bottom w:val="single" w:sz="4" w:space="0" w:color="auto"/>
              <w:right w:val="single" w:sz="4" w:space="0" w:color="auto"/>
            </w:tcBorders>
            <w:shd w:val="clear" w:color="000000" w:fill="FFFFFF"/>
            <w:vAlign w:val="center"/>
          </w:tcPr>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single" w:sz="4" w:space="0" w:color="auto"/>
              <w:left w:val="nil"/>
              <w:bottom w:val="single" w:sz="4" w:space="0" w:color="auto"/>
              <w:right w:val="single" w:sz="4" w:space="0" w:color="auto"/>
            </w:tcBorders>
            <w:vAlign w:val="center"/>
          </w:tcPr>
          <w:p w:rsidR="003C4E9D" w:rsidRDefault="003C4E9D" w:rsidP="003C4E9D">
            <w:pPr>
              <w:pStyle w:val="491"/>
              <w:shd w:val="clear" w:color="auto" w:fill="auto"/>
              <w:spacing w:line="240" w:lineRule="auto"/>
              <w:ind w:left="40"/>
              <w:jc w:val="left"/>
              <w:rPr>
                <w:rFonts w:ascii="Times New Roman" w:hAnsi="Times New Roman"/>
                <w:bCs/>
                <w:color w:val="000000"/>
                <w:spacing w:val="-6"/>
              </w:rPr>
            </w:pP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sidRPr="009A56F6">
              <w:rPr>
                <w:rFonts w:ascii="Times New Roman" w:hAnsi="Times New Roman"/>
                <w:bCs/>
                <w:color w:val="000000"/>
                <w:spacing w:val="-6"/>
              </w:rPr>
              <w:t>Участок теплосети от УТ-120 до котельной</w:t>
            </w: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p>
          <w:p w:rsidR="003C4E9D" w:rsidRPr="009A56F6" w:rsidRDefault="003C4E9D" w:rsidP="003C4E9D">
            <w:pPr>
              <w:pStyle w:val="491"/>
              <w:shd w:val="clear" w:color="auto" w:fill="auto"/>
              <w:spacing w:line="240" w:lineRule="auto"/>
              <w:ind w:left="40"/>
              <w:jc w:val="left"/>
              <w:rPr>
                <w:rFonts w:ascii="Times New Roman" w:hAnsi="Times New Roman"/>
                <w:bCs/>
                <w:color w:val="000000"/>
                <w:spacing w:val="-6"/>
              </w:rPr>
            </w:pPr>
          </w:p>
        </w:tc>
        <w:tc>
          <w:tcPr>
            <w:tcW w:w="2409" w:type="dxa"/>
            <w:tcBorders>
              <w:top w:val="single" w:sz="4" w:space="0" w:color="auto"/>
              <w:left w:val="nil"/>
              <w:bottom w:val="single" w:sz="4" w:space="0" w:color="auto"/>
              <w:right w:val="single" w:sz="4" w:space="0" w:color="auto"/>
            </w:tcBorders>
            <w:vAlign w:val="center"/>
          </w:tcPr>
          <w:p w:rsidR="003C4E9D" w:rsidRDefault="003C4E9D" w:rsidP="003C4E9D">
            <w:pPr>
              <w:pStyle w:val="491"/>
              <w:shd w:val="clear" w:color="auto" w:fill="auto"/>
              <w:spacing w:line="240" w:lineRule="auto"/>
              <w:ind w:left="40"/>
              <w:jc w:val="left"/>
              <w:rPr>
                <w:rFonts w:ascii="Times New Roman" w:hAnsi="Times New Roman"/>
                <w:color w:val="000000"/>
                <w:spacing w:val="-6"/>
              </w:rPr>
            </w:pPr>
          </w:p>
          <w:p w:rsidR="003C4E9D" w:rsidRDefault="003C4E9D" w:rsidP="003C4E9D">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color w:val="000000"/>
                <w:spacing w:val="-6"/>
              </w:rPr>
              <w:t>г</w:t>
            </w:r>
            <w:proofErr w:type="gramStart"/>
            <w:r w:rsidRPr="009A56F6">
              <w:rPr>
                <w:rFonts w:ascii="Times New Roman" w:hAnsi="Times New Roman"/>
                <w:color w:val="000000"/>
                <w:spacing w:val="-6"/>
              </w:rPr>
              <w:t>.Б</w:t>
            </w:r>
            <w:proofErr w:type="gramEnd"/>
            <w:r w:rsidRPr="009A56F6">
              <w:rPr>
                <w:rFonts w:ascii="Times New Roman" w:hAnsi="Times New Roman"/>
                <w:color w:val="000000"/>
                <w:spacing w:val="-6"/>
              </w:rPr>
              <w:t>елово, ул.Чкалова</w:t>
            </w:r>
          </w:p>
          <w:p w:rsidR="003C4E9D" w:rsidRDefault="003C4E9D" w:rsidP="003C4E9D">
            <w:pPr>
              <w:pStyle w:val="491"/>
              <w:shd w:val="clear" w:color="auto" w:fill="auto"/>
              <w:spacing w:line="240" w:lineRule="auto"/>
              <w:ind w:left="40"/>
              <w:jc w:val="left"/>
              <w:rPr>
                <w:rFonts w:ascii="Times New Roman" w:hAnsi="Times New Roman"/>
                <w:color w:val="000000"/>
                <w:spacing w:val="-6"/>
              </w:rPr>
            </w:pPr>
          </w:p>
          <w:p w:rsidR="003C4E9D" w:rsidRDefault="003C4E9D" w:rsidP="003C4E9D">
            <w:pPr>
              <w:pStyle w:val="491"/>
              <w:shd w:val="clear" w:color="auto" w:fill="auto"/>
              <w:spacing w:line="240" w:lineRule="auto"/>
              <w:ind w:left="40"/>
              <w:jc w:val="left"/>
              <w:rPr>
                <w:rFonts w:ascii="Times New Roman" w:hAnsi="Times New Roman"/>
                <w:color w:val="000000"/>
                <w:spacing w:val="-6"/>
              </w:rPr>
            </w:pPr>
          </w:p>
          <w:p w:rsidR="003C4E9D" w:rsidRDefault="003C4E9D" w:rsidP="003C4E9D">
            <w:pPr>
              <w:pStyle w:val="491"/>
              <w:shd w:val="clear" w:color="auto" w:fill="auto"/>
              <w:spacing w:line="240" w:lineRule="auto"/>
              <w:ind w:left="40"/>
              <w:jc w:val="left"/>
              <w:rPr>
                <w:rFonts w:ascii="Times New Roman" w:hAnsi="Times New Roman"/>
                <w:color w:val="000000"/>
                <w:spacing w:val="-6"/>
              </w:rPr>
            </w:pPr>
          </w:p>
          <w:p w:rsidR="003C4E9D" w:rsidRPr="009A56F6" w:rsidRDefault="003C4E9D" w:rsidP="003C4E9D">
            <w:pPr>
              <w:pStyle w:val="491"/>
              <w:shd w:val="clear" w:color="auto" w:fill="auto"/>
              <w:spacing w:line="240" w:lineRule="auto"/>
              <w:ind w:left="40"/>
              <w:jc w:val="left"/>
              <w:rPr>
                <w:rFonts w:ascii="Times New Roman" w:hAnsi="Times New Roman"/>
                <w:color w:val="000000"/>
                <w:spacing w:val="-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3C4E9D" w:rsidRDefault="003C4E9D" w:rsidP="003C4E9D">
            <w:pPr>
              <w:pStyle w:val="43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3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3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1998</w:t>
            </w:r>
          </w:p>
          <w:p w:rsidR="003C4E9D" w:rsidRDefault="003C4E9D" w:rsidP="003C4E9D">
            <w:pPr>
              <w:pStyle w:val="43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3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31"/>
              <w:shd w:val="clear" w:color="auto" w:fill="auto"/>
              <w:spacing w:line="240" w:lineRule="auto"/>
              <w:jc w:val="center"/>
              <w:rPr>
                <w:rFonts w:ascii="Times New Roman" w:hAnsi="Times New Roman"/>
                <w:color w:val="000000"/>
                <w:spacing w:val="-6"/>
                <w:sz w:val="20"/>
                <w:szCs w:val="20"/>
              </w:rPr>
            </w:pPr>
          </w:p>
          <w:p w:rsidR="003C4E9D" w:rsidRPr="009A56F6" w:rsidRDefault="003C4E9D" w:rsidP="003C4E9D">
            <w:pPr>
              <w:pStyle w:val="431"/>
              <w:shd w:val="clear" w:color="auto" w:fill="auto"/>
              <w:spacing w:line="240" w:lineRule="auto"/>
              <w:jc w:val="center"/>
              <w:rPr>
                <w:rFonts w:ascii="Times New Roman" w:hAnsi="Times New Roman"/>
                <w:color w:val="000000"/>
                <w:spacing w:val="-6"/>
                <w:sz w:val="20"/>
                <w:szCs w:val="20"/>
              </w:rPr>
            </w:pPr>
          </w:p>
          <w:p w:rsidR="003C4E9D" w:rsidRPr="009A56F6" w:rsidRDefault="003C4E9D" w:rsidP="003C4E9D">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single" w:sz="4" w:space="0" w:color="auto"/>
              <w:left w:val="nil"/>
              <w:bottom w:val="single" w:sz="4" w:space="0" w:color="auto"/>
              <w:right w:val="single" w:sz="4" w:space="0" w:color="auto"/>
            </w:tcBorders>
            <w:vAlign w:val="center"/>
          </w:tcPr>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237191,97</w:t>
            </w: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Pr="009A56F6"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237191,97</w:t>
            </w: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Default="003C4E9D" w:rsidP="003C4E9D">
            <w:pPr>
              <w:pStyle w:val="491"/>
              <w:shd w:val="clear" w:color="auto" w:fill="auto"/>
              <w:spacing w:line="240" w:lineRule="auto"/>
              <w:jc w:val="center"/>
              <w:rPr>
                <w:rFonts w:ascii="Times New Roman" w:hAnsi="Times New Roman"/>
                <w:color w:val="000000"/>
                <w:spacing w:val="-6"/>
                <w:sz w:val="20"/>
                <w:szCs w:val="20"/>
              </w:rPr>
            </w:pPr>
          </w:p>
          <w:p w:rsidR="003C4E9D" w:rsidRPr="009A56F6"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Default="003C4E9D" w:rsidP="003C4E9D">
            <w:pPr>
              <w:spacing w:after="0" w:line="240" w:lineRule="auto"/>
              <w:jc w:val="center"/>
              <w:rPr>
                <w:rFonts w:ascii="Times New Roman" w:hAnsi="Times New Roman" w:cs="Times New Roman"/>
                <w:color w:val="FF0000"/>
                <w:sz w:val="18"/>
                <w:szCs w:val="18"/>
              </w:rPr>
            </w:pPr>
          </w:p>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single" w:sz="4" w:space="0" w:color="auto"/>
              <w:left w:val="nil"/>
              <w:bottom w:val="single" w:sz="4" w:space="0" w:color="auto"/>
              <w:right w:val="single" w:sz="4" w:space="0" w:color="auto"/>
            </w:tcBorders>
            <w:shd w:val="clear" w:color="000000" w:fill="FFFFFF"/>
            <w:vAlign w:val="center"/>
          </w:tcPr>
          <w:p w:rsidR="003C4E9D" w:rsidRDefault="003C4E9D" w:rsidP="003C4E9D">
            <w:pPr>
              <w:spacing w:after="0" w:line="240" w:lineRule="auto"/>
              <w:jc w:val="center"/>
              <w:rPr>
                <w:rFonts w:ascii="Times New Roman" w:hAnsi="Times New Roman" w:cs="Times New Roman"/>
                <w:color w:val="FF0000"/>
                <w:sz w:val="16"/>
                <w:szCs w:val="16"/>
              </w:rPr>
            </w:pPr>
          </w:p>
          <w:p w:rsidR="003C4E9D" w:rsidRDefault="003C4E9D" w:rsidP="003C4E9D">
            <w:pPr>
              <w:spacing w:after="0" w:line="240" w:lineRule="auto"/>
              <w:jc w:val="center"/>
              <w:rPr>
                <w:rFonts w:ascii="Times New Roman" w:hAnsi="Times New Roman" w:cs="Times New Roman"/>
                <w:color w:val="FF0000"/>
                <w:sz w:val="16"/>
                <w:szCs w:val="16"/>
              </w:rPr>
            </w:pPr>
          </w:p>
          <w:p w:rsidR="003C4E9D" w:rsidRDefault="003C4E9D" w:rsidP="003C4E9D">
            <w:pPr>
              <w:spacing w:after="0" w:line="240" w:lineRule="auto"/>
              <w:jc w:val="center"/>
              <w:rPr>
                <w:rFonts w:ascii="Times New Roman" w:hAnsi="Times New Roman" w:cs="Times New Roman"/>
                <w:color w:val="FF0000"/>
                <w:sz w:val="16"/>
                <w:szCs w:val="16"/>
              </w:rPr>
            </w:pPr>
          </w:p>
          <w:p w:rsidR="003C4E9D" w:rsidRDefault="003C4E9D" w:rsidP="003C4E9D">
            <w:pPr>
              <w:spacing w:after="0" w:line="240" w:lineRule="auto"/>
              <w:jc w:val="center"/>
              <w:rPr>
                <w:rFonts w:ascii="Times New Roman" w:hAnsi="Times New Roman" w:cs="Times New Roman"/>
                <w:color w:val="FF0000"/>
                <w:sz w:val="16"/>
                <w:szCs w:val="16"/>
              </w:rPr>
            </w:pPr>
          </w:p>
          <w:p w:rsidR="003C4E9D" w:rsidRDefault="003C4E9D" w:rsidP="003C4E9D">
            <w:pPr>
              <w:spacing w:after="0" w:line="240" w:lineRule="auto"/>
              <w:jc w:val="center"/>
              <w:rPr>
                <w:rFonts w:ascii="Times New Roman" w:hAnsi="Times New Roman" w:cs="Times New Roman"/>
                <w:color w:val="FF0000"/>
                <w:sz w:val="16"/>
                <w:szCs w:val="16"/>
              </w:rPr>
            </w:pPr>
          </w:p>
          <w:p w:rsidR="003C4E9D" w:rsidRDefault="003C4E9D" w:rsidP="003C4E9D">
            <w:pPr>
              <w:spacing w:after="0" w:line="240" w:lineRule="auto"/>
              <w:jc w:val="center"/>
              <w:rPr>
                <w:rFonts w:ascii="Times New Roman" w:hAnsi="Times New Roman" w:cs="Times New Roman"/>
                <w:color w:val="FF0000"/>
                <w:sz w:val="16"/>
                <w:szCs w:val="16"/>
              </w:rPr>
            </w:pPr>
          </w:p>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3C4E9D" w:rsidRDefault="003C4E9D" w:rsidP="003C4E9D">
            <w:pPr>
              <w:spacing w:after="0" w:line="240" w:lineRule="auto"/>
              <w:jc w:val="center"/>
              <w:rPr>
                <w:rFonts w:ascii="Times New Roman" w:hAnsi="Times New Roman" w:cs="Times New Roman"/>
                <w:sz w:val="18"/>
                <w:szCs w:val="18"/>
              </w:rPr>
            </w:pPr>
          </w:p>
          <w:p w:rsidR="003C4E9D"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p w:rsidR="003C4E9D" w:rsidRDefault="003C4E9D" w:rsidP="003C4E9D">
            <w:pPr>
              <w:spacing w:after="0" w:line="240" w:lineRule="auto"/>
              <w:jc w:val="center"/>
              <w:rPr>
                <w:rFonts w:ascii="Times New Roman" w:hAnsi="Times New Roman" w:cs="Times New Roman"/>
                <w:sz w:val="18"/>
                <w:szCs w:val="18"/>
              </w:rPr>
            </w:pPr>
          </w:p>
          <w:p w:rsidR="003C4E9D" w:rsidRDefault="003C4E9D" w:rsidP="003C4E9D">
            <w:pPr>
              <w:spacing w:after="0" w:line="240" w:lineRule="auto"/>
              <w:jc w:val="center"/>
              <w:rPr>
                <w:rFonts w:ascii="Times New Roman" w:hAnsi="Times New Roman" w:cs="Times New Roman"/>
                <w:sz w:val="18"/>
                <w:szCs w:val="18"/>
              </w:rPr>
            </w:pPr>
          </w:p>
          <w:p w:rsidR="003C4E9D" w:rsidRDefault="003C4E9D" w:rsidP="003C4E9D">
            <w:pPr>
              <w:spacing w:after="0" w:line="240" w:lineRule="auto"/>
              <w:jc w:val="center"/>
              <w:rPr>
                <w:rFonts w:ascii="Times New Roman" w:hAnsi="Times New Roman" w:cs="Times New Roman"/>
                <w:sz w:val="18"/>
                <w:szCs w:val="18"/>
              </w:rPr>
            </w:pPr>
          </w:p>
          <w:p w:rsidR="003C4E9D" w:rsidRDefault="003C4E9D" w:rsidP="003C4E9D">
            <w:pPr>
              <w:spacing w:after="0" w:line="240" w:lineRule="auto"/>
              <w:jc w:val="center"/>
              <w:rPr>
                <w:rFonts w:ascii="Times New Roman" w:hAnsi="Times New Roman" w:cs="Times New Roman"/>
                <w:sz w:val="18"/>
                <w:szCs w:val="18"/>
              </w:rPr>
            </w:pPr>
          </w:p>
          <w:p w:rsidR="003C4E9D" w:rsidRDefault="003C4E9D" w:rsidP="003C4E9D">
            <w:pPr>
              <w:spacing w:after="0" w:line="240" w:lineRule="auto"/>
              <w:jc w:val="center"/>
              <w:rPr>
                <w:rFonts w:ascii="Times New Roman" w:hAnsi="Times New Roman" w:cs="Times New Roman"/>
                <w:sz w:val="18"/>
                <w:szCs w:val="18"/>
              </w:rPr>
            </w:pPr>
          </w:p>
          <w:p w:rsidR="003C4E9D" w:rsidRPr="00351BC2" w:rsidRDefault="003C4E9D" w:rsidP="003C4E9D">
            <w:pPr>
              <w:spacing w:after="0" w:line="240" w:lineRule="auto"/>
              <w:jc w:val="center"/>
              <w:rPr>
                <w:rFonts w:ascii="Times New Roman" w:hAnsi="Times New Roman" w:cs="Times New Roman"/>
                <w:color w:val="FF0000"/>
                <w:sz w:val="18"/>
                <w:szCs w:val="18"/>
              </w:rPr>
            </w:pP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bCs/>
                <w:color w:val="000000"/>
                <w:spacing w:val="-6"/>
              </w:rPr>
              <w:t>Участок теплосети от УТ-1</w:t>
            </w:r>
            <w:r>
              <w:rPr>
                <w:rFonts w:ascii="Times New Roman" w:hAnsi="Times New Roman"/>
                <w:bCs/>
                <w:color w:val="000000"/>
                <w:spacing w:val="-6"/>
              </w:rPr>
              <w:t>63 (ул.Р.Люксембург) по территории завода ЩЩЩ «НПП Кузбассрадио» (УТ-163,4,6/1)</w:t>
            </w:r>
            <w:r w:rsidRPr="00351BC2">
              <w:rPr>
                <w:rFonts w:ascii="Times New Roman" w:hAnsi="Times New Roman"/>
                <w:color w:val="000000"/>
                <w:spacing w:val="-6"/>
              </w:rPr>
              <w:t xml:space="preserve"> до  УТ-1</w:t>
            </w:r>
            <w:r>
              <w:rPr>
                <w:rFonts w:ascii="Times New Roman" w:hAnsi="Times New Roman"/>
                <w:color w:val="000000"/>
                <w:spacing w:val="-6"/>
              </w:rPr>
              <w:t>2 (пер</w:t>
            </w:r>
            <w:proofErr w:type="gramStart"/>
            <w:r>
              <w:rPr>
                <w:rFonts w:ascii="Times New Roman" w:hAnsi="Times New Roman"/>
                <w:color w:val="000000"/>
                <w:spacing w:val="-6"/>
              </w:rPr>
              <w:t>.К</w:t>
            </w:r>
            <w:proofErr w:type="gramEnd"/>
            <w:r>
              <w:rPr>
                <w:rFonts w:ascii="Times New Roman" w:hAnsi="Times New Roman"/>
                <w:color w:val="000000"/>
                <w:spacing w:val="-6"/>
              </w:rPr>
              <w:t>озлова)</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0F2BDF">
              <w:rPr>
                <w:rFonts w:ascii="Times New Roman" w:hAnsi="Times New Roman"/>
                <w:color w:val="000000"/>
                <w:spacing w:val="-6"/>
              </w:rPr>
              <w:t>г</w:t>
            </w:r>
            <w:proofErr w:type="gramStart"/>
            <w:r w:rsidRPr="000F2BDF">
              <w:rPr>
                <w:rFonts w:ascii="Times New Roman" w:hAnsi="Times New Roman"/>
                <w:color w:val="000000"/>
                <w:spacing w:val="-6"/>
              </w:rPr>
              <w:t>.Б</w:t>
            </w:r>
            <w:proofErr w:type="gramEnd"/>
            <w:r w:rsidRPr="000F2BDF">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482408,09</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482408,09</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9A56F6" w:rsidRDefault="003C4E9D" w:rsidP="003C4E9D">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color w:val="000000"/>
                <w:spacing w:val="-6"/>
              </w:rPr>
              <w:t>Участок теплосети от УТ-12 (пер</w:t>
            </w:r>
            <w:proofErr w:type="gramStart"/>
            <w:r w:rsidRPr="009A56F6">
              <w:rPr>
                <w:rFonts w:ascii="Times New Roman" w:hAnsi="Times New Roman"/>
                <w:color w:val="000000"/>
                <w:spacing w:val="-6"/>
              </w:rPr>
              <w:t>.К</w:t>
            </w:r>
            <w:proofErr w:type="gramEnd"/>
            <w:r w:rsidRPr="009A56F6">
              <w:rPr>
                <w:rFonts w:ascii="Times New Roman" w:hAnsi="Times New Roman"/>
                <w:color w:val="000000"/>
                <w:spacing w:val="-6"/>
              </w:rPr>
              <w:t>озлова), УТ-152 до УТ-153 (школа.№28)</w:t>
            </w:r>
          </w:p>
        </w:tc>
        <w:tc>
          <w:tcPr>
            <w:tcW w:w="2409" w:type="dxa"/>
            <w:tcBorders>
              <w:top w:val="nil"/>
              <w:left w:val="nil"/>
              <w:bottom w:val="single" w:sz="4" w:space="0" w:color="auto"/>
              <w:right w:val="single" w:sz="4" w:space="0" w:color="auto"/>
            </w:tcBorders>
            <w:vAlign w:val="center"/>
          </w:tcPr>
          <w:p w:rsidR="003C4E9D" w:rsidRPr="009A56F6" w:rsidRDefault="003C4E9D" w:rsidP="003C4E9D">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color w:val="000000"/>
                <w:spacing w:val="-6"/>
              </w:rPr>
              <w:t>г</w:t>
            </w:r>
            <w:proofErr w:type="gramStart"/>
            <w:r w:rsidRPr="009A56F6">
              <w:rPr>
                <w:rFonts w:ascii="Times New Roman" w:hAnsi="Times New Roman"/>
                <w:color w:val="000000"/>
                <w:spacing w:val="-6"/>
              </w:rPr>
              <w:t>.Б</w:t>
            </w:r>
            <w:proofErr w:type="gramEnd"/>
            <w:r w:rsidRPr="009A56F6">
              <w:rPr>
                <w:rFonts w:ascii="Times New Roman" w:hAnsi="Times New Roman"/>
                <w:color w:val="000000"/>
                <w:spacing w:val="-6"/>
              </w:rPr>
              <w:t>елово, пер.Козлова</w:t>
            </w:r>
          </w:p>
        </w:tc>
        <w:tc>
          <w:tcPr>
            <w:tcW w:w="851" w:type="dxa"/>
            <w:tcBorders>
              <w:top w:val="nil"/>
              <w:left w:val="nil"/>
              <w:bottom w:val="single" w:sz="4" w:space="0" w:color="auto"/>
              <w:right w:val="single" w:sz="4" w:space="0" w:color="auto"/>
            </w:tcBorders>
            <w:shd w:val="clear" w:color="000000" w:fill="FFFFFF"/>
            <w:vAlign w:val="center"/>
          </w:tcPr>
          <w:p w:rsidR="003C4E9D" w:rsidRPr="009A56F6" w:rsidRDefault="003C4E9D" w:rsidP="003C4E9D">
            <w:pPr>
              <w:pStyle w:val="43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3C4E9D" w:rsidRPr="009A56F6" w:rsidRDefault="003C4E9D" w:rsidP="003C4E9D">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360329,93</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9A56F6" w:rsidRDefault="003C4E9D" w:rsidP="003C4E9D">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360329,93</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0F2BDF" w:rsidRDefault="003C4E9D" w:rsidP="003C4E9D">
            <w:pPr>
              <w:pStyle w:val="491"/>
              <w:shd w:val="clear" w:color="auto" w:fill="auto"/>
              <w:spacing w:line="240" w:lineRule="auto"/>
              <w:ind w:left="40"/>
              <w:jc w:val="left"/>
              <w:rPr>
                <w:rFonts w:ascii="Times New Roman" w:hAnsi="Times New Roman"/>
                <w:color w:val="000000"/>
                <w:spacing w:val="-6"/>
              </w:rPr>
            </w:pPr>
            <w:r w:rsidRPr="000F2BDF">
              <w:rPr>
                <w:rFonts w:ascii="Times New Roman" w:hAnsi="Times New Roman"/>
                <w:bCs/>
                <w:color w:val="000000"/>
                <w:spacing w:val="-6"/>
              </w:rPr>
              <w:t>Участок теплосети от УТ-150(пер</w:t>
            </w:r>
            <w:proofErr w:type="gramStart"/>
            <w:r w:rsidRPr="000F2BDF">
              <w:rPr>
                <w:rFonts w:ascii="Times New Roman" w:hAnsi="Times New Roman"/>
                <w:bCs/>
                <w:color w:val="000000"/>
                <w:spacing w:val="-6"/>
              </w:rPr>
              <w:t>.К</w:t>
            </w:r>
            <w:proofErr w:type="gramEnd"/>
            <w:r w:rsidRPr="000F2BDF">
              <w:rPr>
                <w:rFonts w:ascii="Times New Roman" w:hAnsi="Times New Roman"/>
                <w:bCs/>
                <w:color w:val="000000"/>
                <w:spacing w:val="-6"/>
              </w:rPr>
              <w:t>озлова)</w:t>
            </w:r>
            <w:r w:rsidRPr="000F2BDF">
              <w:rPr>
                <w:rFonts w:ascii="Times New Roman" w:hAnsi="Times New Roman"/>
                <w:color w:val="000000"/>
                <w:spacing w:val="-6"/>
              </w:rPr>
              <w:t xml:space="preserve"> </w:t>
            </w:r>
            <w:r>
              <w:rPr>
                <w:rFonts w:ascii="Times New Roman" w:hAnsi="Times New Roman"/>
                <w:bCs/>
                <w:color w:val="000000"/>
                <w:spacing w:val="-6"/>
              </w:rPr>
              <w:t xml:space="preserve">по террит. больн. городка (УТ-141,140,134,135,136, 137,142,143,144, ввод В.Волошиной,8) </w:t>
            </w:r>
            <w:r w:rsidRPr="000F2BDF">
              <w:rPr>
                <w:rFonts w:ascii="Times New Roman" w:hAnsi="Times New Roman"/>
                <w:bCs/>
                <w:color w:val="000000"/>
                <w:spacing w:val="-6"/>
              </w:rPr>
              <w:t xml:space="preserve"> до</w:t>
            </w:r>
            <w:r>
              <w:rPr>
                <w:rFonts w:ascii="Times New Roman" w:hAnsi="Times New Roman"/>
                <w:bCs/>
                <w:color w:val="000000"/>
                <w:spacing w:val="-6"/>
              </w:rPr>
              <w:t xml:space="preserve"> УТ-138 (на углу ж/д ул.</w:t>
            </w:r>
            <w:r w:rsidRPr="000F2BDF">
              <w:rPr>
                <w:rFonts w:ascii="Times New Roman" w:hAnsi="Times New Roman"/>
                <w:bCs/>
                <w:color w:val="000000"/>
                <w:spacing w:val="-6"/>
              </w:rPr>
              <w:t xml:space="preserve"> В.Волошиной-8</w:t>
            </w:r>
            <w:r>
              <w:rPr>
                <w:rFonts w:ascii="Times New Roman" w:hAnsi="Times New Roman"/>
                <w:bCs/>
                <w:color w:val="000000"/>
                <w:spacing w:val="-6"/>
              </w:rPr>
              <w:t>)</w:t>
            </w:r>
          </w:p>
        </w:tc>
        <w:tc>
          <w:tcPr>
            <w:tcW w:w="2409" w:type="dxa"/>
            <w:tcBorders>
              <w:top w:val="nil"/>
              <w:left w:val="nil"/>
              <w:bottom w:val="single" w:sz="4" w:space="0" w:color="auto"/>
              <w:right w:val="single" w:sz="4" w:space="0" w:color="auto"/>
            </w:tcBorders>
            <w:vAlign w:val="center"/>
          </w:tcPr>
          <w:p w:rsidR="003C4E9D" w:rsidRPr="000F2BDF" w:rsidRDefault="003C4E9D" w:rsidP="003C4E9D">
            <w:pPr>
              <w:pStyle w:val="491"/>
              <w:shd w:val="clear" w:color="auto" w:fill="auto"/>
              <w:spacing w:line="240" w:lineRule="auto"/>
              <w:ind w:left="40"/>
              <w:jc w:val="left"/>
              <w:rPr>
                <w:rFonts w:ascii="Times New Roman" w:hAnsi="Times New Roman"/>
                <w:color w:val="000000"/>
                <w:spacing w:val="-6"/>
              </w:rPr>
            </w:pPr>
            <w:r w:rsidRPr="000F2BDF">
              <w:rPr>
                <w:rFonts w:ascii="Times New Roman" w:hAnsi="Times New Roman"/>
                <w:color w:val="000000"/>
                <w:spacing w:val="-6"/>
              </w:rPr>
              <w:t>г</w:t>
            </w:r>
            <w:proofErr w:type="gramStart"/>
            <w:r w:rsidRPr="000F2BDF">
              <w:rPr>
                <w:rFonts w:ascii="Times New Roman" w:hAnsi="Times New Roman"/>
                <w:color w:val="000000"/>
                <w:spacing w:val="-6"/>
              </w:rPr>
              <w:t>.Б</w:t>
            </w:r>
            <w:proofErr w:type="gramEnd"/>
            <w:r w:rsidRPr="000F2BDF">
              <w:rPr>
                <w:rFonts w:ascii="Times New Roman" w:hAnsi="Times New Roman"/>
                <w:color w:val="000000"/>
                <w:spacing w:val="-6"/>
              </w:rPr>
              <w:t xml:space="preserve">елово, пер.Козлова </w:t>
            </w:r>
          </w:p>
        </w:tc>
        <w:tc>
          <w:tcPr>
            <w:tcW w:w="851" w:type="dxa"/>
            <w:tcBorders>
              <w:top w:val="nil"/>
              <w:left w:val="nil"/>
              <w:bottom w:val="single" w:sz="4" w:space="0" w:color="auto"/>
              <w:right w:val="single" w:sz="4" w:space="0" w:color="auto"/>
            </w:tcBorders>
            <w:shd w:val="clear" w:color="000000" w:fill="FFFFFF"/>
            <w:vAlign w:val="center"/>
          </w:tcPr>
          <w:p w:rsidR="003C4E9D" w:rsidRPr="000F2BDF" w:rsidRDefault="003C4E9D" w:rsidP="003C4E9D">
            <w:pPr>
              <w:pStyle w:val="431"/>
              <w:shd w:val="clear" w:color="auto" w:fill="auto"/>
              <w:spacing w:line="240" w:lineRule="auto"/>
              <w:jc w:val="center"/>
              <w:rPr>
                <w:rFonts w:ascii="Times New Roman" w:hAnsi="Times New Roman"/>
                <w:color w:val="000000"/>
                <w:spacing w:val="-6"/>
                <w:sz w:val="20"/>
                <w:szCs w:val="20"/>
              </w:rPr>
            </w:pPr>
            <w:r w:rsidRPr="000F2BDF">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3C4E9D" w:rsidRPr="000F2BDF" w:rsidRDefault="003C4E9D" w:rsidP="003C4E9D">
            <w:pPr>
              <w:pStyle w:val="491"/>
              <w:shd w:val="clear" w:color="auto" w:fill="auto"/>
              <w:spacing w:line="240" w:lineRule="auto"/>
              <w:jc w:val="center"/>
              <w:rPr>
                <w:rFonts w:ascii="Times New Roman" w:hAnsi="Times New Roman"/>
                <w:color w:val="000000"/>
                <w:spacing w:val="-6"/>
                <w:sz w:val="20"/>
                <w:szCs w:val="20"/>
              </w:rPr>
            </w:pPr>
            <w:r w:rsidRPr="000F2BDF">
              <w:rPr>
                <w:rFonts w:ascii="Times New Roman" w:hAnsi="Times New Roman"/>
                <w:color w:val="000000"/>
                <w:spacing w:val="-6"/>
                <w:sz w:val="20"/>
                <w:szCs w:val="20"/>
              </w:rPr>
              <w:t>529896,95</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0F2BDF" w:rsidRDefault="003C4E9D" w:rsidP="003C4E9D">
            <w:pPr>
              <w:pStyle w:val="491"/>
              <w:shd w:val="clear" w:color="auto" w:fill="auto"/>
              <w:spacing w:line="240" w:lineRule="auto"/>
              <w:jc w:val="center"/>
              <w:rPr>
                <w:rFonts w:ascii="Times New Roman" w:hAnsi="Times New Roman"/>
                <w:color w:val="000000"/>
                <w:spacing w:val="-6"/>
                <w:sz w:val="20"/>
                <w:szCs w:val="20"/>
              </w:rPr>
            </w:pPr>
            <w:r w:rsidRPr="000F2BDF">
              <w:rPr>
                <w:rFonts w:ascii="Times New Roman" w:hAnsi="Times New Roman"/>
                <w:color w:val="000000"/>
                <w:spacing w:val="-6"/>
                <w:sz w:val="20"/>
                <w:szCs w:val="20"/>
              </w:rPr>
              <w:t>529896,95</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096D9F" w:rsidRDefault="003C4E9D" w:rsidP="003C4E9D">
            <w:pPr>
              <w:pStyle w:val="491"/>
              <w:shd w:val="clear" w:color="auto" w:fill="auto"/>
              <w:spacing w:line="240" w:lineRule="auto"/>
              <w:ind w:left="40"/>
              <w:jc w:val="left"/>
              <w:rPr>
                <w:rFonts w:ascii="Times New Roman" w:hAnsi="Times New Roman"/>
                <w:bCs/>
                <w:color w:val="000000"/>
                <w:spacing w:val="-6"/>
              </w:rPr>
            </w:pPr>
            <w:r w:rsidRPr="00096D9F">
              <w:rPr>
                <w:rFonts w:ascii="Times New Roman" w:hAnsi="Times New Roman"/>
                <w:bCs/>
                <w:color w:val="000000"/>
                <w:spacing w:val="-6"/>
              </w:rPr>
              <w:t>Участок теплосети от УТ-1</w:t>
            </w:r>
            <w:r>
              <w:rPr>
                <w:rFonts w:ascii="Times New Roman" w:hAnsi="Times New Roman"/>
                <w:bCs/>
                <w:color w:val="000000"/>
                <w:spacing w:val="-6"/>
              </w:rPr>
              <w:t>20</w:t>
            </w:r>
            <w:r w:rsidRPr="00096D9F">
              <w:rPr>
                <w:rFonts w:ascii="Times New Roman" w:hAnsi="Times New Roman"/>
                <w:bCs/>
                <w:color w:val="000000"/>
                <w:spacing w:val="-6"/>
              </w:rPr>
              <w:t xml:space="preserve"> (ул</w:t>
            </w:r>
            <w:proofErr w:type="gramStart"/>
            <w:r w:rsidRPr="00096D9F">
              <w:rPr>
                <w:rFonts w:ascii="Times New Roman" w:hAnsi="Times New Roman"/>
                <w:bCs/>
                <w:color w:val="000000"/>
                <w:spacing w:val="-6"/>
              </w:rPr>
              <w:t>.Ч</w:t>
            </w:r>
            <w:proofErr w:type="gramEnd"/>
            <w:r w:rsidRPr="00096D9F">
              <w:rPr>
                <w:rFonts w:ascii="Times New Roman" w:hAnsi="Times New Roman"/>
                <w:bCs/>
                <w:color w:val="000000"/>
                <w:spacing w:val="-6"/>
              </w:rPr>
              <w:t xml:space="preserve">калова) до Чкалова,3 </w:t>
            </w:r>
            <w:r>
              <w:rPr>
                <w:rFonts w:ascii="Times New Roman" w:hAnsi="Times New Roman"/>
                <w:bCs/>
                <w:color w:val="000000"/>
                <w:spacing w:val="-6"/>
              </w:rPr>
              <w:t xml:space="preserve">(УТ-120, 120А,113,107,107/1, </w:t>
            </w:r>
            <w:r>
              <w:rPr>
                <w:rFonts w:ascii="Times New Roman" w:hAnsi="Times New Roman"/>
                <w:bCs/>
                <w:color w:val="000000"/>
                <w:spacing w:val="-6"/>
              </w:rPr>
              <w:lastRenderedPageBreak/>
              <w:t>106,105,105/1,108,110, 111,ввода Чкалова,9, 7-</w:t>
            </w:r>
            <w:r>
              <w:rPr>
                <w:rFonts w:ascii="Times New Roman" w:hAnsi="Times New Roman"/>
                <w:bCs/>
                <w:color w:val="000000"/>
                <w:spacing w:val="-6"/>
                <w:lang w:val="en-US"/>
              </w:rPr>
              <w:t>I</w:t>
            </w:r>
            <w:r w:rsidRPr="00096D9F">
              <w:rPr>
                <w:rFonts w:ascii="Times New Roman" w:hAnsi="Times New Roman"/>
                <w:bCs/>
                <w:color w:val="000000"/>
                <w:spacing w:val="-6"/>
              </w:rPr>
              <w:t xml:space="preserve"> </w:t>
            </w:r>
            <w:r>
              <w:rPr>
                <w:rFonts w:ascii="Times New Roman" w:hAnsi="Times New Roman"/>
                <w:bCs/>
                <w:color w:val="000000"/>
                <w:spacing w:val="-6"/>
              </w:rPr>
              <w:t xml:space="preserve">и </w:t>
            </w:r>
            <w:r>
              <w:rPr>
                <w:rFonts w:ascii="Times New Roman" w:hAnsi="Times New Roman"/>
                <w:bCs/>
                <w:color w:val="000000"/>
                <w:spacing w:val="-6"/>
                <w:lang w:val="en-US"/>
              </w:rPr>
              <w:t>II</w:t>
            </w:r>
            <w:r>
              <w:rPr>
                <w:rFonts w:ascii="Times New Roman" w:hAnsi="Times New Roman"/>
                <w:bCs/>
                <w:color w:val="000000"/>
                <w:spacing w:val="-6"/>
              </w:rPr>
              <w:t>)</w:t>
            </w:r>
          </w:p>
        </w:tc>
        <w:tc>
          <w:tcPr>
            <w:tcW w:w="2409" w:type="dxa"/>
            <w:tcBorders>
              <w:top w:val="nil"/>
              <w:left w:val="nil"/>
              <w:bottom w:val="single" w:sz="4" w:space="0" w:color="auto"/>
              <w:right w:val="single" w:sz="4" w:space="0" w:color="auto"/>
            </w:tcBorders>
            <w:vAlign w:val="center"/>
          </w:tcPr>
          <w:p w:rsidR="003C4E9D" w:rsidRPr="00096D9F" w:rsidRDefault="003C4E9D" w:rsidP="003C4E9D">
            <w:pPr>
              <w:pStyle w:val="491"/>
              <w:shd w:val="clear" w:color="auto" w:fill="auto"/>
              <w:spacing w:line="240" w:lineRule="auto"/>
              <w:ind w:left="40"/>
              <w:jc w:val="left"/>
              <w:rPr>
                <w:rFonts w:ascii="Times New Roman" w:hAnsi="Times New Roman"/>
                <w:color w:val="000000"/>
                <w:spacing w:val="-6"/>
              </w:rPr>
            </w:pPr>
            <w:r w:rsidRPr="00096D9F">
              <w:rPr>
                <w:rFonts w:ascii="Times New Roman" w:hAnsi="Times New Roman"/>
                <w:color w:val="000000"/>
                <w:spacing w:val="-6"/>
              </w:rPr>
              <w:lastRenderedPageBreak/>
              <w:t>г</w:t>
            </w:r>
            <w:proofErr w:type="gramStart"/>
            <w:r w:rsidRPr="00096D9F">
              <w:rPr>
                <w:rFonts w:ascii="Times New Roman" w:hAnsi="Times New Roman"/>
                <w:color w:val="000000"/>
                <w:spacing w:val="-6"/>
              </w:rPr>
              <w:t>.Б</w:t>
            </w:r>
            <w:proofErr w:type="gramEnd"/>
            <w:r w:rsidRPr="00096D9F">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3C4E9D" w:rsidRPr="00096D9F" w:rsidRDefault="003C4E9D" w:rsidP="003C4E9D">
            <w:pPr>
              <w:pStyle w:val="431"/>
              <w:shd w:val="clear" w:color="auto" w:fill="auto"/>
              <w:spacing w:line="240" w:lineRule="auto"/>
              <w:jc w:val="center"/>
              <w:rPr>
                <w:rFonts w:ascii="Times New Roman" w:hAnsi="Times New Roman"/>
                <w:color w:val="000000"/>
                <w:spacing w:val="-6"/>
                <w:sz w:val="20"/>
                <w:szCs w:val="20"/>
              </w:rPr>
            </w:pPr>
            <w:r w:rsidRPr="00096D9F">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3C4E9D" w:rsidRPr="00096D9F"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594241,58</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096D9F"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594241,58</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240EF5" w:rsidRDefault="003C4E9D" w:rsidP="003C4E9D">
            <w:pPr>
              <w:pStyle w:val="491"/>
              <w:shd w:val="clear" w:color="auto" w:fill="auto"/>
              <w:spacing w:line="240" w:lineRule="auto"/>
              <w:ind w:left="40"/>
              <w:jc w:val="left"/>
              <w:rPr>
                <w:rFonts w:ascii="Times New Roman" w:hAnsi="Times New Roman"/>
                <w:bCs/>
                <w:color w:val="000000"/>
                <w:spacing w:val="-6"/>
              </w:rPr>
            </w:pPr>
            <w:r w:rsidRPr="00240EF5">
              <w:rPr>
                <w:rFonts w:ascii="Times New Roman" w:hAnsi="Times New Roman"/>
                <w:bCs/>
                <w:color w:val="000000"/>
                <w:spacing w:val="-6"/>
              </w:rPr>
              <w:t>Участок теплосети от УТ-1</w:t>
            </w:r>
            <w:r>
              <w:rPr>
                <w:rFonts w:ascii="Times New Roman" w:hAnsi="Times New Roman"/>
                <w:bCs/>
                <w:color w:val="000000"/>
                <w:spacing w:val="-6"/>
              </w:rPr>
              <w:t>20(ул</w:t>
            </w:r>
            <w:proofErr w:type="gramStart"/>
            <w:r>
              <w:rPr>
                <w:rFonts w:ascii="Times New Roman" w:hAnsi="Times New Roman"/>
                <w:bCs/>
                <w:color w:val="000000"/>
                <w:spacing w:val="-6"/>
              </w:rPr>
              <w:t>.Ч</w:t>
            </w:r>
            <w:proofErr w:type="gramEnd"/>
            <w:r>
              <w:rPr>
                <w:rFonts w:ascii="Times New Roman" w:hAnsi="Times New Roman"/>
                <w:bCs/>
                <w:color w:val="000000"/>
                <w:spacing w:val="-6"/>
              </w:rPr>
              <w:t>калова) до пер.Клубный-1 (УТ-114,115,115/1,116,117)</w:t>
            </w:r>
          </w:p>
        </w:tc>
        <w:tc>
          <w:tcPr>
            <w:tcW w:w="2409" w:type="dxa"/>
            <w:tcBorders>
              <w:top w:val="nil"/>
              <w:left w:val="nil"/>
              <w:bottom w:val="single" w:sz="4" w:space="0" w:color="auto"/>
              <w:right w:val="single" w:sz="4" w:space="0" w:color="auto"/>
            </w:tcBorders>
            <w:vAlign w:val="center"/>
          </w:tcPr>
          <w:p w:rsidR="003C4E9D" w:rsidRPr="00240EF5" w:rsidRDefault="003C4E9D" w:rsidP="003C4E9D">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color w:val="000000"/>
                <w:spacing w:val="-6"/>
              </w:rPr>
              <w:t>г</w:t>
            </w:r>
            <w:proofErr w:type="gramStart"/>
            <w:r w:rsidRPr="00240EF5">
              <w:rPr>
                <w:rFonts w:ascii="Times New Roman" w:hAnsi="Times New Roman"/>
                <w:color w:val="000000"/>
                <w:spacing w:val="-6"/>
              </w:rPr>
              <w:t>.Б</w:t>
            </w:r>
            <w:proofErr w:type="gramEnd"/>
            <w:r w:rsidRPr="00240EF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3C4E9D" w:rsidRPr="00240EF5" w:rsidRDefault="003C4E9D" w:rsidP="003C4E9D">
            <w:pPr>
              <w:pStyle w:val="431"/>
              <w:shd w:val="clear" w:color="auto" w:fill="auto"/>
              <w:spacing w:line="240" w:lineRule="auto"/>
              <w:jc w:val="center"/>
              <w:rPr>
                <w:rFonts w:ascii="Times New Roman" w:hAnsi="Times New Roman"/>
                <w:color w:val="000000"/>
                <w:spacing w:val="-6"/>
                <w:sz w:val="20"/>
                <w:szCs w:val="20"/>
              </w:rPr>
            </w:pPr>
            <w:r w:rsidRPr="00240EF5">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3C4E9D" w:rsidRPr="00240EF5" w:rsidRDefault="003C4E9D" w:rsidP="003C4E9D">
            <w:pPr>
              <w:pStyle w:val="491"/>
              <w:shd w:val="clear" w:color="auto" w:fill="auto"/>
              <w:spacing w:line="240" w:lineRule="auto"/>
              <w:jc w:val="center"/>
              <w:rPr>
                <w:rFonts w:ascii="Times New Roman" w:hAnsi="Times New Roman"/>
                <w:color w:val="000000"/>
                <w:spacing w:val="-6"/>
                <w:sz w:val="20"/>
                <w:szCs w:val="20"/>
              </w:rPr>
            </w:pPr>
            <w:r w:rsidRPr="00240EF5">
              <w:rPr>
                <w:rFonts w:ascii="Times New Roman" w:hAnsi="Times New Roman"/>
                <w:color w:val="000000"/>
                <w:spacing w:val="-6"/>
                <w:sz w:val="20"/>
                <w:szCs w:val="20"/>
              </w:rPr>
              <w:t>367142,89</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240EF5" w:rsidRDefault="003C4E9D" w:rsidP="003C4E9D">
            <w:pPr>
              <w:pStyle w:val="491"/>
              <w:shd w:val="clear" w:color="auto" w:fill="auto"/>
              <w:spacing w:line="240" w:lineRule="auto"/>
              <w:jc w:val="center"/>
              <w:rPr>
                <w:rFonts w:ascii="Times New Roman" w:hAnsi="Times New Roman"/>
                <w:color w:val="000000"/>
                <w:spacing w:val="-6"/>
                <w:sz w:val="20"/>
                <w:szCs w:val="20"/>
              </w:rPr>
            </w:pPr>
            <w:r w:rsidRPr="00240EF5">
              <w:rPr>
                <w:rFonts w:ascii="Times New Roman" w:hAnsi="Times New Roman"/>
                <w:color w:val="000000"/>
                <w:spacing w:val="-6"/>
                <w:sz w:val="20"/>
                <w:szCs w:val="20"/>
              </w:rPr>
              <w:t>367142,89</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bCs/>
                <w:color w:val="000000"/>
                <w:spacing w:val="-6"/>
              </w:rPr>
              <w:t xml:space="preserve">Участок теплосети </w:t>
            </w:r>
            <w:r>
              <w:rPr>
                <w:rFonts w:ascii="Times New Roman" w:hAnsi="Times New Roman"/>
                <w:bCs/>
                <w:color w:val="000000"/>
                <w:spacing w:val="-6"/>
              </w:rPr>
              <w:t xml:space="preserve">от </w:t>
            </w:r>
            <w:r w:rsidRPr="00351BC2">
              <w:rPr>
                <w:rFonts w:ascii="Times New Roman" w:hAnsi="Times New Roman"/>
                <w:color w:val="000000"/>
                <w:spacing w:val="-6"/>
              </w:rPr>
              <w:t>УТ-120 до УТ-1</w:t>
            </w:r>
            <w:r>
              <w:rPr>
                <w:rFonts w:ascii="Times New Roman" w:hAnsi="Times New Roman"/>
                <w:color w:val="000000"/>
                <w:spacing w:val="-6"/>
              </w:rPr>
              <w:t>22</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color w:val="000000"/>
                <w:spacing w:val="-6"/>
              </w:rPr>
              <w:t>г</w:t>
            </w:r>
            <w:proofErr w:type="gramStart"/>
            <w:r w:rsidRPr="00240EF5">
              <w:rPr>
                <w:rFonts w:ascii="Times New Roman" w:hAnsi="Times New Roman"/>
                <w:color w:val="000000"/>
                <w:spacing w:val="-6"/>
              </w:rPr>
              <w:t>.Б</w:t>
            </w:r>
            <w:proofErr w:type="gramEnd"/>
            <w:r w:rsidRPr="00240EF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244761,93</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244761,93</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bCs/>
                <w:color w:val="000000"/>
                <w:spacing w:val="-6"/>
              </w:rPr>
              <w:t xml:space="preserve">Участок теплосети </w:t>
            </w:r>
            <w:r>
              <w:rPr>
                <w:rFonts w:ascii="Times New Roman" w:hAnsi="Times New Roman"/>
                <w:bCs/>
                <w:color w:val="000000"/>
                <w:spacing w:val="-6"/>
              </w:rPr>
              <w:t xml:space="preserve">от </w:t>
            </w:r>
            <w:r w:rsidRPr="00351BC2">
              <w:rPr>
                <w:rFonts w:ascii="Times New Roman" w:hAnsi="Times New Roman"/>
                <w:color w:val="000000"/>
                <w:spacing w:val="-6"/>
              </w:rPr>
              <w:t>УТ-12</w:t>
            </w:r>
            <w:r>
              <w:rPr>
                <w:rFonts w:ascii="Times New Roman" w:hAnsi="Times New Roman"/>
                <w:color w:val="000000"/>
                <w:spacing w:val="-6"/>
              </w:rPr>
              <w:t>2</w:t>
            </w:r>
            <w:r w:rsidRPr="00351BC2">
              <w:rPr>
                <w:rFonts w:ascii="Times New Roman" w:hAnsi="Times New Roman"/>
                <w:color w:val="000000"/>
                <w:spacing w:val="-6"/>
              </w:rPr>
              <w:t xml:space="preserve"> до УТ-1</w:t>
            </w:r>
            <w:r>
              <w:rPr>
                <w:rFonts w:ascii="Times New Roman" w:hAnsi="Times New Roman"/>
                <w:color w:val="000000"/>
                <w:spacing w:val="-6"/>
              </w:rPr>
              <w:t>34</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color w:val="000000"/>
                <w:spacing w:val="-6"/>
              </w:rPr>
              <w:t>г</w:t>
            </w:r>
            <w:proofErr w:type="gramStart"/>
            <w:r w:rsidRPr="00240EF5">
              <w:rPr>
                <w:rFonts w:ascii="Times New Roman" w:hAnsi="Times New Roman"/>
                <w:color w:val="000000"/>
                <w:spacing w:val="-6"/>
              </w:rPr>
              <w:t>.Б</w:t>
            </w:r>
            <w:proofErr w:type="gramEnd"/>
            <w:r w:rsidRPr="00240EF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155184,11</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155184,11</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sidRPr="00A76A75">
              <w:rPr>
                <w:rFonts w:ascii="Times New Roman" w:hAnsi="Times New Roman"/>
                <w:bCs/>
                <w:color w:val="000000"/>
                <w:spacing w:val="-6"/>
              </w:rPr>
              <w:t>Участок теплосети от УТ-120 (ул</w:t>
            </w:r>
            <w:proofErr w:type="gramStart"/>
            <w:r w:rsidRPr="00A76A75">
              <w:rPr>
                <w:rFonts w:ascii="Times New Roman" w:hAnsi="Times New Roman"/>
                <w:bCs/>
                <w:color w:val="000000"/>
                <w:spacing w:val="-6"/>
              </w:rPr>
              <w:t>.Ч</w:t>
            </w:r>
            <w:proofErr w:type="gramEnd"/>
            <w:r w:rsidRPr="00A76A75">
              <w:rPr>
                <w:rFonts w:ascii="Times New Roman" w:hAnsi="Times New Roman"/>
                <w:bCs/>
                <w:color w:val="000000"/>
                <w:spacing w:val="-6"/>
              </w:rPr>
              <w:t>калова) до ул.Чкалова, пер.Козлова -</w:t>
            </w:r>
            <w:r>
              <w:rPr>
                <w:rFonts w:ascii="Times New Roman" w:hAnsi="Times New Roman"/>
                <w:bCs/>
                <w:color w:val="000000"/>
                <w:spacing w:val="-6"/>
              </w:rPr>
              <w:t xml:space="preserve"> до ул.Тельмана,</w:t>
            </w:r>
            <w:r w:rsidRPr="00A76A75">
              <w:rPr>
                <w:rFonts w:ascii="Times New Roman" w:hAnsi="Times New Roman"/>
                <w:bCs/>
                <w:color w:val="000000"/>
                <w:spacing w:val="-6"/>
              </w:rPr>
              <w:t xml:space="preserve">1 </w:t>
            </w:r>
            <w:r>
              <w:rPr>
                <w:rFonts w:ascii="Times New Roman" w:hAnsi="Times New Roman"/>
                <w:bCs/>
                <w:color w:val="000000"/>
                <w:spacing w:val="-6"/>
              </w:rPr>
              <w:t>(УТ-121,122,123,124,125,</w:t>
            </w: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126,127,127/1,128,129,</w:t>
            </w:r>
          </w:p>
          <w:p w:rsidR="003C4E9D" w:rsidRPr="00A76A75" w:rsidRDefault="003C4E9D" w:rsidP="003C4E9D">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130,131,132,,ввода ул</w:t>
            </w:r>
            <w:proofErr w:type="gramStart"/>
            <w:r>
              <w:rPr>
                <w:rFonts w:ascii="Times New Roman" w:hAnsi="Times New Roman"/>
                <w:bCs/>
                <w:color w:val="000000"/>
                <w:spacing w:val="-6"/>
              </w:rPr>
              <w:t>.Ч</w:t>
            </w:r>
            <w:proofErr w:type="gramEnd"/>
            <w:r>
              <w:rPr>
                <w:rFonts w:ascii="Times New Roman" w:hAnsi="Times New Roman"/>
                <w:bCs/>
                <w:color w:val="000000"/>
                <w:spacing w:val="-6"/>
              </w:rPr>
              <w:t>калова,13,15,пер. Козлова,3,2,1, Тельмана,1)</w:t>
            </w:r>
          </w:p>
        </w:tc>
        <w:tc>
          <w:tcPr>
            <w:tcW w:w="2409" w:type="dxa"/>
            <w:tcBorders>
              <w:top w:val="nil"/>
              <w:left w:val="nil"/>
              <w:bottom w:val="single" w:sz="4" w:space="0" w:color="auto"/>
              <w:right w:val="single" w:sz="4" w:space="0" w:color="auto"/>
            </w:tcBorders>
            <w:vAlign w:val="center"/>
          </w:tcPr>
          <w:p w:rsidR="003C4E9D" w:rsidRPr="00A76A75" w:rsidRDefault="003C4E9D" w:rsidP="003C4E9D">
            <w:pPr>
              <w:pStyle w:val="491"/>
              <w:shd w:val="clear" w:color="auto" w:fill="auto"/>
              <w:spacing w:line="240" w:lineRule="auto"/>
              <w:ind w:left="40"/>
              <w:jc w:val="left"/>
              <w:rPr>
                <w:rFonts w:ascii="Times New Roman" w:hAnsi="Times New Roman"/>
                <w:color w:val="000000"/>
                <w:spacing w:val="-6"/>
              </w:rPr>
            </w:pPr>
            <w:r w:rsidRPr="00A76A75">
              <w:rPr>
                <w:rFonts w:ascii="Times New Roman" w:hAnsi="Times New Roman"/>
                <w:color w:val="000000"/>
                <w:spacing w:val="-6"/>
              </w:rPr>
              <w:t>г</w:t>
            </w:r>
            <w:proofErr w:type="gramStart"/>
            <w:r w:rsidRPr="00A76A75">
              <w:rPr>
                <w:rFonts w:ascii="Times New Roman" w:hAnsi="Times New Roman"/>
                <w:color w:val="000000"/>
                <w:spacing w:val="-6"/>
              </w:rPr>
              <w:t>.Б</w:t>
            </w:r>
            <w:proofErr w:type="gramEnd"/>
            <w:r w:rsidRPr="00A76A7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3C4E9D" w:rsidRPr="00A76A75" w:rsidRDefault="003C4E9D" w:rsidP="003C4E9D">
            <w:pPr>
              <w:pStyle w:val="43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3C4E9D" w:rsidRPr="00A76A75"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432749,18</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A76A75"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432749,18</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A76A75" w:rsidRDefault="003C4E9D" w:rsidP="003C4E9D">
            <w:pPr>
              <w:pStyle w:val="491"/>
              <w:shd w:val="clear" w:color="auto" w:fill="auto"/>
              <w:spacing w:line="240" w:lineRule="auto"/>
              <w:ind w:left="40"/>
              <w:jc w:val="left"/>
              <w:rPr>
                <w:rFonts w:ascii="Times New Roman" w:hAnsi="Times New Roman"/>
                <w:bCs/>
                <w:color w:val="000000"/>
                <w:spacing w:val="-6"/>
              </w:rPr>
            </w:pPr>
            <w:r w:rsidRPr="00A76A75">
              <w:rPr>
                <w:rFonts w:ascii="Times New Roman" w:hAnsi="Times New Roman"/>
                <w:bCs/>
                <w:color w:val="000000"/>
                <w:spacing w:val="-6"/>
              </w:rPr>
              <w:t xml:space="preserve">Участок теплосети от УТ-155  до </w:t>
            </w:r>
            <w:r>
              <w:rPr>
                <w:rFonts w:ascii="Times New Roman" w:hAnsi="Times New Roman"/>
                <w:bCs/>
                <w:color w:val="000000"/>
                <w:spacing w:val="-6"/>
              </w:rPr>
              <w:t>(</w:t>
            </w:r>
            <w:r w:rsidRPr="00A76A75">
              <w:rPr>
                <w:rFonts w:ascii="Times New Roman" w:hAnsi="Times New Roman"/>
                <w:bCs/>
                <w:color w:val="000000"/>
                <w:spacing w:val="-6"/>
              </w:rPr>
              <w:t>ул.Р.Люксембург</w:t>
            </w:r>
            <w:r>
              <w:rPr>
                <w:rFonts w:ascii="Times New Roman" w:hAnsi="Times New Roman"/>
                <w:bCs/>
                <w:color w:val="000000"/>
                <w:spacing w:val="-6"/>
              </w:rPr>
              <w:t>)</w:t>
            </w:r>
            <w:r w:rsidRPr="00A76A75">
              <w:rPr>
                <w:rFonts w:ascii="Times New Roman" w:hAnsi="Times New Roman"/>
                <w:bCs/>
                <w:color w:val="000000"/>
                <w:spacing w:val="-6"/>
              </w:rPr>
              <w:t xml:space="preserve">, </w:t>
            </w:r>
            <w:r>
              <w:rPr>
                <w:rFonts w:ascii="Times New Roman" w:hAnsi="Times New Roman"/>
                <w:bCs/>
                <w:color w:val="000000"/>
                <w:spacing w:val="-6"/>
              </w:rPr>
              <w:t>(УТ-157,157/1,158, 159,161,ввода ул.Р.Люксембург,22а, 24а,30)</w:t>
            </w:r>
          </w:p>
        </w:tc>
        <w:tc>
          <w:tcPr>
            <w:tcW w:w="2409" w:type="dxa"/>
            <w:tcBorders>
              <w:top w:val="nil"/>
              <w:left w:val="nil"/>
              <w:bottom w:val="single" w:sz="4" w:space="0" w:color="auto"/>
              <w:right w:val="single" w:sz="4" w:space="0" w:color="auto"/>
            </w:tcBorders>
            <w:vAlign w:val="center"/>
          </w:tcPr>
          <w:p w:rsidR="003C4E9D" w:rsidRPr="00A76A75" w:rsidRDefault="003C4E9D" w:rsidP="003C4E9D">
            <w:pPr>
              <w:pStyle w:val="491"/>
              <w:shd w:val="clear" w:color="auto" w:fill="auto"/>
              <w:spacing w:line="240" w:lineRule="auto"/>
              <w:ind w:left="40"/>
              <w:jc w:val="left"/>
              <w:rPr>
                <w:rFonts w:ascii="Times New Roman" w:hAnsi="Times New Roman"/>
                <w:color w:val="000000"/>
                <w:spacing w:val="-6"/>
              </w:rPr>
            </w:pPr>
            <w:r w:rsidRPr="00A76A75">
              <w:rPr>
                <w:rFonts w:ascii="Times New Roman" w:hAnsi="Times New Roman"/>
                <w:color w:val="000000"/>
                <w:spacing w:val="-6"/>
              </w:rPr>
              <w:t>г</w:t>
            </w:r>
            <w:proofErr w:type="gramStart"/>
            <w:r w:rsidRPr="00A76A75">
              <w:rPr>
                <w:rFonts w:ascii="Times New Roman" w:hAnsi="Times New Roman"/>
                <w:color w:val="000000"/>
                <w:spacing w:val="-6"/>
              </w:rPr>
              <w:t>.Б</w:t>
            </w:r>
            <w:proofErr w:type="gramEnd"/>
            <w:r w:rsidRPr="00A76A75">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3C4E9D" w:rsidRPr="00A76A75" w:rsidRDefault="003C4E9D" w:rsidP="003C4E9D">
            <w:pPr>
              <w:pStyle w:val="43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3C4E9D" w:rsidRPr="00A76A75" w:rsidRDefault="003C4E9D" w:rsidP="003C4E9D">
            <w:pPr>
              <w:pStyle w:val="49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322984,81</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A76A75" w:rsidRDefault="003C4E9D" w:rsidP="003C4E9D">
            <w:pPr>
              <w:pStyle w:val="49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322984,81</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sidRPr="00E30D4D">
              <w:rPr>
                <w:rFonts w:ascii="Times New Roman" w:hAnsi="Times New Roman"/>
                <w:bCs/>
                <w:color w:val="000000"/>
                <w:spacing w:val="-6"/>
              </w:rPr>
              <w:t>Участок теплосети от УТ-157</w:t>
            </w:r>
            <w:r w:rsidRPr="00E30D4D">
              <w:rPr>
                <w:rFonts w:ascii="Times New Roman" w:hAnsi="Times New Roman"/>
                <w:color w:val="000000"/>
                <w:spacing w:val="-6"/>
              </w:rPr>
              <w:t xml:space="preserve"> </w:t>
            </w:r>
            <w:r w:rsidRPr="00E30D4D">
              <w:rPr>
                <w:rFonts w:ascii="Times New Roman" w:hAnsi="Times New Roman"/>
                <w:bCs/>
                <w:color w:val="000000"/>
                <w:spacing w:val="-6"/>
              </w:rPr>
              <w:t>(ул.Р.Люксембург) по</w:t>
            </w:r>
            <w:r w:rsidRPr="00E30D4D">
              <w:rPr>
                <w:rFonts w:ascii="Times New Roman" w:hAnsi="Times New Roman"/>
                <w:color w:val="000000"/>
                <w:spacing w:val="-6"/>
              </w:rPr>
              <w:t xml:space="preserve"> </w:t>
            </w:r>
            <w:r w:rsidRPr="00E30D4D">
              <w:rPr>
                <w:rFonts w:ascii="Times New Roman" w:hAnsi="Times New Roman"/>
                <w:bCs/>
                <w:color w:val="000000"/>
                <w:spacing w:val="-6"/>
              </w:rPr>
              <w:t>ул.Р.Люксембург</w:t>
            </w:r>
            <w:r w:rsidRPr="00E30D4D">
              <w:rPr>
                <w:rFonts w:ascii="Times New Roman" w:hAnsi="Times New Roman"/>
                <w:color w:val="000000"/>
                <w:spacing w:val="-6"/>
              </w:rPr>
              <w:t xml:space="preserve"> </w:t>
            </w:r>
            <w:r w:rsidRPr="00E30D4D">
              <w:rPr>
                <w:rFonts w:ascii="Times New Roman" w:hAnsi="Times New Roman"/>
                <w:bCs/>
                <w:color w:val="000000"/>
                <w:spacing w:val="-6"/>
              </w:rPr>
              <w:t>(частный сектор) до</w:t>
            </w:r>
            <w:r w:rsidRPr="00E30D4D">
              <w:rPr>
                <w:rFonts w:ascii="Times New Roman" w:hAnsi="Times New Roman"/>
                <w:color w:val="000000"/>
                <w:spacing w:val="-6"/>
              </w:rPr>
              <w:t xml:space="preserve"> п</w:t>
            </w:r>
            <w:r w:rsidRPr="00E30D4D">
              <w:rPr>
                <w:rFonts w:ascii="Times New Roman" w:hAnsi="Times New Roman"/>
                <w:bCs/>
                <w:color w:val="000000"/>
                <w:spacing w:val="-6"/>
              </w:rPr>
              <w:t>ер</w:t>
            </w:r>
            <w:proofErr w:type="gramStart"/>
            <w:r w:rsidRPr="00E30D4D">
              <w:rPr>
                <w:rFonts w:ascii="Times New Roman" w:hAnsi="Times New Roman"/>
                <w:bCs/>
                <w:color w:val="000000"/>
                <w:spacing w:val="-6"/>
              </w:rPr>
              <w:t>.С</w:t>
            </w:r>
            <w:proofErr w:type="gramEnd"/>
            <w:r w:rsidRPr="00E30D4D">
              <w:rPr>
                <w:rFonts w:ascii="Times New Roman" w:hAnsi="Times New Roman"/>
                <w:bCs/>
                <w:color w:val="000000"/>
                <w:spacing w:val="-6"/>
              </w:rPr>
              <w:t>етевой-1</w:t>
            </w:r>
            <w:r>
              <w:rPr>
                <w:rFonts w:ascii="Times New Roman" w:hAnsi="Times New Roman"/>
                <w:bCs/>
                <w:color w:val="000000"/>
                <w:spacing w:val="-6"/>
              </w:rPr>
              <w:t xml:space="preserve"> (УТ-180,181,182,183,184,</w:t>
            </w: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185,186,187,188,189,</w:t>
            </w: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190,191,192,193,194,</w:t>
            </w: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200,201,202,203,205,</w:t>
            </w: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206,207,208,209,210,</w:t>
            </w:r>
          </w:p>
          <w:p w:rsidR="003C4E9D" w:rsidRDefault="003C4E9D" w:rsidP="003C4E9D">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211,212,213,214,215,</w:t>
            </w:r>
          </w:p>
          <w:p w:rsidR="003C4E9D" w:rsidRPr="00E30D4D" w:rsidRDefault="003C4E9D" w:rsidP="003C4E9D">
            <w:pPr>
              <w:pStyle w:val="491"/>
              <w:shd w:val="clear" w:color="auto" w:fill="auto"/>
              <w:spacing w:line="240" w:lineRule="auto"/>
              <w:ind w:left="40"/>
              <w:jc w:val="left"/>
              <w:rPr>
                <w:rFonts w:ascii="Times New Roman" w:hAnsi="Times New Roman"/>
                <w:color w:val="000000"/>
                <w:spacing w:val="-6"/>
              </w:rPr>
            </w:pPr>
            <w:proofErr w:type="gramStart"/>
            <w:r>
              <w:rPr>
                <w:rFonts w:ascii="Times New Roman" w:hAnsi="Times New Roman"/>
                <w:bCs/>
                <w:color w:val="000000"/>
                <w:spacing w:val="-6"/>
              </w:rPr>
              <w:t>215/1,216,217,УТ у ж/д Кемеровская,2, ввода Чкалова,6; Р.Люксембург,29а,4; Сетевая,1б,8)</w:t>
            </w:r>
            <w:proofErr w:type="gramEnd"/>
          </w:p>
        </w:tc>
        <w:tc>
          <w:tcPr>
            <w:tcW w:w="2409" w:type="dxa"/>
            <w:tcBorders>
              <w:top w:val="nil"/>
              <w:left w:val="nil"/>
              <w:bottom w:val="single" w:sz="4" w:space="0" w:color="auto"/>
              <w:right w:val="single" w:sz="4" w:space="0" w:color="auto"/>
            </w:tcBorders>
            <w:vAlign w:val="center"/>
          </w:tcPr>
          <w:p w:rsidR="003C4E9D" w:rsidRPr="00E30D4D" w:rsidRDefault="003C4E9D" w:rsidP="003C4E9D">
            <w:pPr>
              <w:pStyle w:val="491"/>
              <w:shd w:val="clear" w:color="auto" w:fill="auto"/>
              <w:spacing w:line="240" w:lineRule="auto"/>
              <w:ind w:left="40"/>
              <w:jc w:val="left"/>
              <w:rPr>
                <w:rFonts w:ascii="Times New Roman" w:hAnsi="Times New Roman"/>
                <w:color w:val="000000"/>
                <w:spacing w:val="-6"/>
              </w:rPr>
            </w:pPr>
            <w:r w:rsidRPr="00E30D4D">
              <w:rPr>
                <w:rFonts w:ascii="Times New Roman" w:hAnsi="Times New Roman"/>
                <w:color w:val="000000"/>
                <w:spacing w:val="-6"/>
              </w:rPr>
              <w:t>г</w:t>
            </w:r>
            <w:proofErr w:type="gramStart"/>
            <w:r w:rsidRPr="00E30D4D">
              <w:rPr>
                <w:rFonts w:ascii="Times New Roman" w:hAnsi="Times New Roman"/>
                <w:color w:val="000000"/>
                <w:spacing w:val="-6"/>
              </w:rPr>
              <w:t>.Б</w:t>
            </w:r>
            <w:proofErr w:type="gramEnd"/>
            <w:r w:rsidRPr="00E30D4D">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3C4E9D" w:rsidRPr="00E30D4D" w:rsidRDefault="003C4E9D" w:rsidP="003C4E9D">
            <w:pPr>
              <w:pStyle w:val="431"/>
              <w:shd w:val="clear" w:color="auto" w:fill="auto"/>
              <w:spacing w:line="240" w:lineRule="auto"/>
              <w:jc w:val="center"/>
              <w:rPr>
                <w:rFonts w:ascii="Times New Roman" w:hAnsi="Times New Roman"/>
                <w:color w:val="000000"/>
                <w:spacing w:val="-6"/>
                <w:sz w:val="20"/>
                <w:szCs w:val="20"/>
              </w:rPr>
            </w:pPr>
            <w:r w:rsidRPr="00E30D4D">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3C4E9D" w:rsidRPr="00E30D4D" w:rsidRDefault="003C4E9D" w:rsidP="003C4E9D">
            <w:pPr>
              <w:pStyle w:val="491"/>
              <w:shd w:val="clear" w:color="auto" w:fill="auto"/>
              <w:spacing w:line="240" w:lineRule="auto"/>
              <w:jc w:val="center"/>
              <w:rPr>
                <w:rFonts w:ascii="Times New Roman" w:hAnsi="Times New Roman"/>
                <w:color w:val="000000"/>
                <w:spacing w:val="-6"/>
                <w:sz w:val="20"/>
                <w:szCs w:val="20"/>
              </w:rPr>
            </w:pPr>
            <w:r w:rsidRPr="00E30D4D">
              <w:rPr>
                <w:rFonts w:ascii="Times New Roman" w:hAnsi="Times New Roman"/>
                <w:color w:val="000000"/>
                <w:spacing w:val="-6"/>
                <w:sz w:val="20"/>
                <w:szCs w:val="20"/>
              </w:rPr>
              <w:t>1662867,10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E30D4D" w:rsidRDefault="003C4E9D" w:rsidP="003C4E9D">
            <w:pPr>
              <w:pStyle w:val="491"/>
              <w:shd w:val="clear" w:color="auto" w:fill="auto"/>
              <w:spacing w:line="240" w:lineRule="auto"/>
              <w:jc w:val="center"/>
              <w:rPr>
                <w:rFonts w:ascii="Times New Roman" w:hAnsi="Times New Roman"/>
                <w:color w:val="000000"/>
                <w:spacing w:val="-6"/>
                <w:sz w:val="20"/>
                <w:szCs w:val="20"/>
              </w:rPr>
            </w:pPr>
            <w:r w:rsidRPr="00E30D4D">
              <w:rPr>
                <w:rFonts w:ascii="Times New Roman" w:hAnsi="Times New Roman"/>
                <w:color w:val="000000"/>
                <w:spacing w:val="-6"/>
                <w:sz w:val="20"/>
                <w:szCs w:val="20"/>
              </w:rPr>
              <w:t>1662867,10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EF5202" w:rsidRDefault="003C4E9D" w:rsidP="003C4E9D">
            <w:pPr>
              <w:pStyle w:val="491"/>
              <w:shd w:val="clear" w:color="auto" w:fill="auto"/>
              <w:spacing w:line="240" w:lineRule="auto"/>
              <w:jc w:val="left"/>
              <w:rPr>
                <w:rFonts w:ascii="Times New Roman" w:hAnsi="Times New Roman"/>
                <w:color w:val="000000"/>
                <w:spacing w:val="-6"/>
              </w:rPr>
            </w:pPr>
            <w:r w:rsidRPr="00EF5202">
              <w:rPr>
                <w:rFonts w:ascii="Times New Roman" w:hAnsi="Times New Roman"/>
                <w:bCs/>
                <w:color w:val="000000"/>
                <w:spacing w:val="-6"/>
              </w:rPr>
              <w:t>Участок теплосети от Ут-163</w:t>
            </w:r>
            <w:r w:rsidRPr="00EF5202">
              <w:rPr>
                <w:rFonts w:ascii="Times New Roman" w:hAnsi="Times New Roman"/>
                <w:color w:val="000000"/>
                <w:spacing w:val="-6"/>
              </w:rPr>
              <w:t xml:space="preserve"> </w:t>
            </w:r>
            <w:r w:rsidRPr="00EF5202">
              <w:rPr>
                <w:rFonts w:ascii="Times New Roman" w:hAnsi="Times New Roman"/>
                <w:bCs/>
                <w:color w:val="000000"/>
                <w:spacing w:val="-6"/>
              </w:rPr>
              <w:t xml:space="preserve"> до</w:t>
            </w:r>
            <w:r w:rsidRPr="00EF5202">
              <w:rPr>
                <w:rFonts w:ascii="Times New Roman" w:hAnsi="Times New Roman"/>
                <w:color w:val="000000"/>
                <w:spacing w:val="-6"/>
              </w:rPr>
              <w:t xml:space="preserve"> </w:t>
            </w:r>
            <w:r>
              <w:rPr>
                <w:rFonts w:ascii="Times New Roman" w:hAnsi="Times New Roman"/>
                <w:color w:val="000000"/>
                <w:spacing w:val="-6"/>
              </w:rPr>
              <w:t>УТ-167</w:t>
            </w:r>
            <w:r w:rsidRPr="00EF5202">
              <w:rPr>
                <w:rFonts w:ascii="Times New Roman" w:hAnsi="Times New Roman"/>
                <w:bCs/>
                <w:color w:val="000000"/>
                <w:spacing w:val="-6"/>
              </w:rPr>
              <w:t xml:space="preserve"> и</w:t>
            </w:r>
            <w:r w:rsidRPr="00EF5202">
              <w:rPr>
                <w:rFonts w:ascii="Times New Roman" w:hAnsi="Times New Roman"/>
                <w:color w:val="000000"/>
                <w:spacing w:val="-6"/>
              </w:rPr>
              <w:t xml:space="preserve"> </w:t>
            </w:r>
            <w:r w:rsidRPr="00EF5202">
              <w:rPr>
                <w:rFonts w:ascii="Times New Roman" w:hAnsi="Times New Roman"/>
                <w:bCs/>
                <w:color w:val="000000"/>
                <w:spacing w:val="-6"/>
              </w:rPr>
              <w:t>ул</w:t>
            </w:r>
            <w:proofErr w:type="gramStart"/>
            <w:r w:rsidRPr="00EF5202">
              <w:rPr>
                <w:rFonts w:ascii="Times New Roman" w:hAnsi="Times New Roman"/>
                <w:bCs/>
                <w:color w:val="000000"/>
                <w:spacing w:val="-6"/>
              </w:rPr>
              <w:t>.Б</w:t>
            </w:r>
            <w:proofErr w:type="gramEnd"/>
            <w:r w:rsidRPr="00EF5202">
              <w:rPr>
                <w:rFonts w:ascii="Times New Roman" w:hAnsi="Times New Roman"/>
                <w:bCs/>
                <w:color w:val="000000"/>
                <w:spacing w:val="-6"/>
              </w:rPr>
              <w:t>еловская,2а,2б,15</w:t>
            </w:r>
            <w:r>
              <w:rPr>
                <w:rFonts w:ascii="Times New Roman" w:hAnsi="Times New Roman"/>
                <w:bCs/>
                <w:color w:val="000000"/>
                <w:spacing w:val="-6"/>
              </w:rPr>
              <w:t xml:space="preserve"> </w:t>
            </w:r>
            <w:r>
              <w:rPr>
                <w:rFonts w:ascii="Times New Roman" w:hAnsi="Times New Roman"/>
                <w:bCs/>
                <w:color w:val="000000"/>
                <w:spacing w:val="-6"/>
              </w:rPr>
              <w:lastRenderedPageBreak/>
              <w:t>(УТ-164,165,166,167, 168,169,ввода Беловская,2а,2б,15)</w:t>
            </w:r>
          </w:p>
        </w:tc>
        <w:tc>
          <w:tcPr>
            <w:tcW w:w="2409" w:type="dxa"/>
            <w:tcBorders>
              <w:top w:val="nil"/>
              <w:left w:val="nil"/>
              <w:bottom w:val="single" w:sz="4" w:space="0" w:color="auto"/>
              <w:right w:val="single" w:sz="4" w:space="0" w:color="auto"/>
            </w:tcBorders>
            <w:vAlign w:val="center"/>
          </w:tcPr>
          <w:p w:rsidR="003C4E9D" w:rsidRPr="00EF5202" w:rsidRDefault="003C4E9D" w:rsidP="003C4E9D">
            <w:pPr>
              <w:pStyle w:val="491"/>
              <w:shd w:val="clear" w:color="auto" w:fill="auto"/>
              <w:spacing w:line="240" w:lineRule="auto"/>
              <w:jc w:val="left"/>
              <w:rPr>
                <w:rFonts w:ascii="Times New Roman" w:hAnsi="Times New Roman"/>
                <w:color w:val="000000"/>
                <w:spacing w:val="-6"/>
              </w:rPr>
            </w:pPr>
            <w:r w:rsidRPr="00EF5202">
              <w:rPr>
                <w:rFonts w:ascii="Times New Roman" w:hAnsi="Times New Roman"/>
                <w:color w:val="000000"/>
                <w:spacing w:val="-6"/>
              </w:rPr>
              <w:lastRenderedPageBreak/>
              <w:t>г</w:t>
            </w:r>
            <w:proofErr w:type="gramStart"/>
            <w:r w:rsidRPr="00EF5202">
              <w:rPr>
                <w:rFonts w:ascii="Times New Roman" w:hAnsi="Times New Roman"/>
                <w:color w:val="000000"/>
                <w:spacing w:val="-6"/>
              </w:rPr>
              <w:t>.Б</w:t>
            </w:r>
            <w:proofErr w:type="gramEnd"/>
            <w:r w:rsidRPr="00EF5202">
              <w:rPr>
                <w:rFonts w:ascii="Times New Roman" w:hAnsi="Times New Roman"/>
                <w:color w:val="000000"/>
                <w:spacing w:val="-6"/>
              </w:rPr>
              <w:t>елово,  ул.</w:t>
            </w:r>
            <w:r>
              <w:rPr>
                <w:rFonts w:ascii="Times New Roman" w:hAnsi="Times New Roman"/>
                <w:color w:val="000000"/>
                <w:spacing w:val="-6"/>
              </w:rPr>
              <w:t>Беловская</w:t>
            </w:r>
          </w:p>
        </w:tc>
        <w:tc>
          <w:tcPr>
            <w:tcW w:w="851" w:type="dxa"/>
            <w:tcBorders>
              <w:top w:val="nil"/>
              <w:left w:val="nil"/>
              <w:bottom w:val="single" w:sz="4" w:space="0" w:color="auto"/>
              <w:right w:val="single" w:sz="4" w:space="0" w:color="auto"/>
            </w:tcBorders>
            <w:shd w:val="clear" w:color="000000" w:fill="FFFFFF"/>
            <w:vAlign w:val="center"/>
          </w:tcPr>
          <w:p w:rsidR="003C4E9D" w:rsidRPr="00EF520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EF5202">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3C4E9D" w:rsidRPr="00EF520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647231,28</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EF520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647231,28</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left"/>
              <w:rPr>
                <w:rFonts w:ascii="Times New Roman" w:hAnsi="Times New Roman"/>
                <w:color w:val="000000"/>
                <w:spacing w:val="-6"/>
              </w:rPr>
            </w:pPr>
            <w:r w:rsidRPr="00EF5202">
              <w:rPr>
                <w:rFonts w:ascii="Times New Roman" w:hAnsi="Times New Roman"/>
                <w:bCs/>
                <w:color w:val="000000"/>
                <w:spacing w:val="-6"/>
              </w:rPr>
              <w:t xml:space="preserve">Участок теплосети от </w:t>
            </w:r>
            <w:r w:rsidRPr="00351BC2">
              <w:rPr>
                <w:rFonts w:ascii="Times New Roman" w:hAnsi="Times New Roman"/>
                <w:color w:val="000000"/>
                <w:spacing w:val="-6"/>
              </w:rPr>
              <w:t>УТ-16</w:t>
            </w:r>
            <w:r>
              <w:rPr>
                <w:rFonts w:ascii="Times New Roman" w:hAnsi="Times New Roman"/>
                <w:color w:val="000000"/>
                <w:spacing w:val="-6"/>
              </w:rPr>
              <w:t>7 по ул.Р.Люксембург до ж/д №34а, ул</w:t>
            </w:r>
            <w:proofErr w:type="gramStart"/>
            <w:r>
              <w:rPr>
                <w:rFonts w:ascii="Times New Roman" w:hAnsi="Times New Roman"/>
                <w:color w:val="000000"/>
                <w:spacing w:val="-6"/>
              </w:rPr>
              <w:t>.Н</w:t>
            </w:r>
            <w:proofErr w:type="gramEnd"/>
            <w:r>
              <w:rPr>
                <w:rFonts w:ascii="Times New Roman" w:hAnsi="Times New Roman"/>
                <w:color w:val="000000"/>
                <w:spacing w:val="-6"/>
              </w:rPr>
              <w:t>овогодняя,1а (УТ-172,173,174,175,176, 178,179,ввода Халтурина,34в, Р.Люксембург,34г,б)</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left"/>
              <w:rPr>
                <w:rFonts w:ascii="Times New Roman" w:hAnsi="Times New Roman"/>
                <w:color w:val="000000"/>
                <w:spacing w:val="-6"/>
              </w:rPr>
            </w:pPr>
            <w:r w:rsidRPr="00E30D4D">
              <w:rPr>
                <w:rFonts w:ascii="Times New Roman" w:hAnsi="Times New Roman"/>
                <w:color w:val="000000"/>
                <w:spacing w:val="-6"/>
              </w:rPr>
              <w:t>г</w:t>
            </w:r>
            <w:proofErr w:type="gramStart"/>
            <w:r w:rsidRPr="00E30D4D">
              <w:rPr>
                <w:rFonts w:ascii="Times New Roman" w:hAnsi="Times New Roman"/>
                <w:color w:val="000000"/>
                <w:spacing w:val="-6"/>
              </w:rPr>
              <w:t>.Б</w:t>
            </w:r>
            <w:proofErr w:type="gramEnd"/>
            <w:r w:rsidRPr="00E30D4D">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883010,18</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883010,18</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Котельная микрорайона Ивушка</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г</w:t>
            </w:r>
            <w:proofErr w:type="gramStart"/>
            <w:r w:rsidRPr="00351BC2">
              <w:rPr>
                <w:rFonts w:ascii="Times New Roman" w:hAnsi="Times New Roman"/>
                <w:b/>
                <w:bCs/>
                <w:color w:val="000000"/>
                <w:spacing w:val="-6"/>
                <w:sz w:val="22"/>
                <w:szCs w:val="22"/>
              </w:rPr>
              <w:t>.Б</w:t>
            </w:r>
            <w:proofErr w:type="gramEnd"/>
            <w:r w:rsidRPr="00351BC2">
              <w:rPr>
                <w:rFonts w:ascii="Times New Roman" w:hAnsi="Times New Roman"/>
                <w:b/>
                <w:bCs/>
                <w:color w:val="000000"/>
                <w:spacing w:val="-6"/>
                <w:sz w:val="22"/>
                <w:szCs w:val="22"/>
              </w:rPr>
              <w:t>елово, мкр.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88677136,24</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80188455,80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20"/>
                <w:szCs w:val="20"/>
              </w:rPr>
            </w:pPr>
          </w:p>
        </w:tc>
        <w:tc>
          <w:tcPr>
            <w:tcW w:w="4240"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b/>
                <w:color w:val="000000"/>
                <w:spacing w:val="-6"/>
                <w:sz w:val="20"/>
                <w:szCs w:val="20"/>
              </w:rPr>
              <w:t xml:space="preserve">«Тепловая сеть котельной микройона Ивушка» </w:t>
            </w:r>
            <w:r w:rsidRPr="00351BC2">
              <w:rPr>
                <w:rFonts w:ascii="Times New Roman" w:hAnsi="Times New Roman"/>
                <w:color w:val="000000"/>
                <w:spacing w:val="-6"/>
                <w:sz w:val="20"/>
                <w:szCs w:val="20"/>
              </w:rPr>
              <w:t>раположенная по адресу: Кемеровская область, г</w:t>
            </w:r>
            <w:proofErr w:type="gramStart"/>
            <w:r w:rsidRPr="00351BC2">
              <w:rPr>
                <w:rFonts w:ascii="Times New Roman" w:hAnsi="Times New Roman"/>
                <w:color w:val="000000"/>
                <w:spacing w:val="-6"/>
                <w:sz w:val="20"/>
                <w:szCs w:val="20"/>
              </w:rPr>
              <w:t>.Б</w:t>
            </w:r>
            <w:proofErr w:type="gramEnd"/>
            <w:r w:rsidRPr="00351BC2">
              <w:rPr>
                <w:rFonts w:ascii="Times New Roman" w:hAnsi="Times New Roman"/>
                <w:color w:val="000000"/>
                <w:spacing w:val="-6"/>
                <w:sz w:val="20"/>
                <w:szCs w:val="20"/>
              </w:rPr>
              <w:t>елово, пгт.Грамотеино, микрорайон Ивушка, с северной строны района жилой застройки от дома №1 до дома №6, состоящая из:</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20873А</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sz w:val="20"/>
                <w:szCs w:val="20"/>
              </w:rPr>
            </w:pPr>
            <w:r w:rsidRPr="00351BC2">
              <w:rPr>
                <w:rFonts w:ascii="Times New Roman" w:hAnsi="Times New Roman"/>
                <w:color w:val="000000"/>
                <w:spacing w:val="-6"/>
                <w:sz w:val="20"/>
                <w:szCs w:val="20"/>
              </w:rPr>
              <w:t>Здание котельной</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sz w:val="20"/>
                <w:szCs w:val="20"/>
              </w:rPr>
              <w:t>.Б</w:t>
            </w:r>
            <w:proofErr w:type="gramEnd"/>
            <w:r w:rsidRPr="00351BC2">
              <w:rPr>
                <w:rFonts w:ascii="Times New Roman" w:hAnsi="Times New Roman"/>
                <w:color w:val="000000"/>
                <w:spacing w:val="-6"/>
                <w:sz w:val="20"/>
                <w:szCs w:val="20"/>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67167484,00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63137434,84</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№42-42/002-42/120/017/2016-131/2 от 29.08.2016</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42:01:0114005:882</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в рабочем состоянии </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20873Б</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Здание склада угля не отапливаемое</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5090770,00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4136250,52</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№42-42/002-42/120/017/2016-132/2 от 22.08.2016</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42:01:0114005:881</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18"/>
                <w:szCs w:val="18"/>
              </w:rPr>
              <w:t>20873В</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Дымовая труба</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6414489,00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5131591,20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№42-42/002-42/120/017/2016-133/2 от 22.08.2016</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42:01:0114005:887</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18"/>
                <w:szCs w:val="18"/>
              </w:rPr>
              <w:t>20873Ж</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Кабельная эстакада</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spacing w:after="0" w:line="240" w:lineRule="auto"/>
              <w:rPr>
                <w:rFonts w:ascii="Times New Roman" w:hAnsi="Times New Roman" w:cs="Times New Roman"/>
                <w:sz w:val="18"/>
                <w:szCs w:val="18"/>
              </w:rPr>
            </w:pPr>
            <w:r w:rsidRPr="00351BC2">
              <w:rPr>
                <w:rFonts w:ascii="Times New Roman" w:hAnsi="Times New Roman" w:cs="Times New Roman"/>
                <w:sz w:val="18"/>
                <w:szCs w:val="18"/>
              </w:rPr>
              <w:t>1265000,00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1011999,92</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№42-42/002-42/120/017/2016-137/2 от 26.08.2016</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42:01:0114005:884</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20873Д</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Водопровод</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972646,00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878518,96</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№42-42/002-42/120/017/2016-135/2 от 24.08.2016</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42:01:0114005:886</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20873Е</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Канализация</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855554,00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695137,64</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№42-42/002-42/120/017/2016-136/2 от 23.08.2016</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42:01:0114005:888</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20873Г</w:t>
            </w:r>
          </w:p>
        </w:tc>
        <w:tc>
          <w:tcPr>
            <w:tcW w:w="1831" w:type="dxa"/>
            <w:gridSpan w:val="2"/>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Теплотрасса</w:t>
            </w:r>
          </w:p>
        </w:tc>
        <w:tc>
          <w:tcPr>
            <w:tcW w:w="2409" w:type="dxa"/>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3302131,00</w:t>
            </w:r>
          </w:p>
        </w:tc>
        <w:tc>
          <w:tcPr>
            <w:tcW w:w="1559"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2905875,40</w:t>
            </w:r>
          </w:p>
        </w:tc>
        <w:tc>
          <w:tcPr>
            <w:tcW w:w="1843"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№42-42/002-42/120/017/2016-134/2 от 23.08.2016</w:t>
            </w:r>
          </w:p>
        </w:tc>
        <w:tc>
          <w:tcPr>
            <w:tcW w:w="2021" w:type="dxa"/>
            <w:gridSpan w:val="2"/>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42:01:0114005:885</w:t>
            </w:r>
          </w:p>
        </w:tc>
        <w:tc>
          <w:tcPr>
            <w:tcW w:w="1842" w:type="dxa"/>
            <w:tcBorders>
              <w:top w:val="nil"/>
              <w:left w:val="nil"/>
              <w:bottom w:val="single" w:sz="4" w:space="0" w:color="auto"/>
              <w:right w:val="single" w:sz="4" w:space="0" w:color="auto"/>
            </w:tcBorders>
            <w:shd w:val="clear" w:color="000000" w:fill="FFFFFF"/>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69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097"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w:t>
            </w:r>
          </w:p>
        </w:tc>
        <w:tc>
          <w:tcPr>
            <w:tcW w:w="183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 xml:space="preserve">Тепловая сеть, расположенная по адресу: Беловский городской </w:t>
            </w:r>
            <w:r w:rsidRPr="00351BC2">
              <w:rPr>
                <w:rFonts w:ascii="Times New Roman" w:hAnsi="Times New Roman" w:cs="Times New Roman"/>
                <w:sz w:val="20"/>
                <w:szCs w:val="20"/>
              </w:rPr>
              <w:lastRenderedPageBreak/>
              <w:t>округ,пгт</w:t>
            </w:r>
            <w:proofErr w:type="gramStart"/>
            <w:r w:rsidRPr="00351BC2">
              <w:rPr>
                <w:rFonts w:ascii="Times New Roman" w:hAnsi="Times New Roman" w:cs="Times New Roman"/>
                <w:sz w:val="20"/>
                <w:szCs w:val="20"/>
              </w:rPr>
              <w:t>.Г</w:t>
            </w:r>
            <w:proofErr w:type="gramEnd"/>
            <w:r w:rsidRPr="00351BC2">
              <w:rPr>
                <w:rFonts w:ascii="Times New Roman" w:hAnsi="Times New Roman" w:cs="Times New Roman"/>
                <w:sz w:val="20"/>
                <w:szCs w:val="20"/>
              </w:rPr>
              <w:t>рамотеино, микрорайон Ивушка, с северной стороны района жилой застройки от дома №1 до дома №7</w:t>
            </w:r>
          </w:p>
        </w:tc>
        <w:tc>
          <w:tcPr>
            <w:tcW w:w="2409"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lang w:eastAsia="ru-RU"/>
              </w:rPr>
            </w:pPr>
            <w:r w:rsidRPr="00351BC2">
              <w:rPr>
                <w:rFonts w:ascii="Times New Roman" w:hAnsi="Times New Roman" w:cs="Times New Roman"/>
                <w:sz w:val="20"/>
                <w:szCs w:val="20"/>
                <w:lang w:eastAsia="ru-RU"/>
              </w:rPr>
              <w:lastRenderedPageBreak/>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1991</w:t>
            </w:r>
          </w:p>
        </w:tc>
        <w:tc>
          <w:tcPr>
            <w:tcW w:w="1559" w:type="dxa"/>
            <w:gridSpan w:val="3"/>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1005534,00</w:t>
            </w:r>
          </w:p>
        </w:tc>
        <w:tc>
          <w:tcPr>
            <w:tcW w:w="1559"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0,00</w:t>
            </w:r>
          </w:p>
        </w:tc>
        <w:tc>
          <w:tcPr>
            <w:tcW w:w="1843"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№42:01:0114005:981-42/002/2017-1 от 24.07.2017</w:t>
            </w:r>
          </w:p>
        </w:tc>
        <w:tc>
          <w:tcPr>
            <w:tcW w:w="202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6"/>
                <w:szCs w:val="16"/>
              </w:rPr>
              <w:t>42:01:0114005:981</w:t>
            </w:r>
          </w:p>
        </w:tc>
        <w:tc>
          <w:tcPr>
            <w:tcW w:w="1842"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69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097"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p>
        </w:tc>
        <w:tc>
          <w:tcPr>
            <w:tcW w:w="183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Иное имущество, предназначенное для осуществления деятельности, предусмотренной концессионным соглашением:</w:t>
            </w:r>
          </w:p>
        </w:tc>
        <w:tc>
          <w:tcPr>
            <w:tcW w:w="2409"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559" w:type="dxa"/>
            <w:gridSpan w:val="3"/>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843"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842"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r>
      <w:tr w:rsidR="003C4E9D" w:rsidRPr="00351BC2" w:rsidTr="003C4E9D">
        <w:trPr>
          <w:trHeight w:val="69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097"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20"/>
                <w:szCs w:val="20"/>
              </w:rPr>
              <w:t>00490</w:t>
            </w:r>
          </w:p>
        </w:tc>
        <w:tc>
          <w:tcPr>
            <w:tcW w:w="183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b/>
                <w:bCs/>
              </w:rPr>
            </w:pPr>
            <w:r w:rsidRPr="00351BC2">
              <w:rPr>
                <w:rFonts w:ascii="Times New Roman" w:hAnsi="Times New Roman" w:cs="Times New Roman"/>
                <w:sz w:val="20"/>
                <w:szCs w:val="20"/>
              </w:rPr>
              <w:t>Силовые щиты 1Щ-6Щ</w:t>
            </w:r>
          </w:p>
        </w:tc>
        <w:tc>
          <w:tcPr>
            <w:tcW w:w="2409"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b/>
                <w:bCs/>
              </w:rPr>
            </w:pPr>
            <w:r w:rsidRPr="00351BC2">
              <w:rPr>
                <w:rFonts w:ascii="Times New Roman" w:hAnsi="Times New Roman" w:cs="Times New Roman"/>
                <w:sz w:val="18"/>
                <w:szCs w:val="18"/>
              </w:rPr>
              <w:t>2603528,24</w:t>
            </w:r>
          </w:p>
        </w:tc>
        <w:tc>
          <w:tcPr>
            <w:tcW w:w="1559"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b/>
                <w:bCs/>
              </w:rPr>
            </w:pPr>
            <w:r w:rsidRPr="00351BC2">
              <w:rPr>
                <w:rFonts w:ascii="Times New Roman" w:hAnsi="Times New Roman" w:cs="Times New Roman"/>
                <w:sz w:val="18"/>
                <w:szCs w:val="18"/>
              </w:rPr>
              <w:t>2291647,32</w:t>
            </w:r>
          </w:p>
        </w:tc>
        <w:tc>
          <w:tcPr>
            <w:tcW w:w="1843"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842"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3C4E9D" w:rsidRPr="00351BC2" w:rsidTr="003C4E9D">
        <w:trPr>
          <w:trHeight w:val="69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097"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83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b/>
                <w:bCs/>
              </w:rPr>
            </w:pPr>
            <w:r w:rsidRPr="00351BC2">
              <w:rPr>
                <w:rFonts w:ascii="Times New Roman" w:hAnsi="Times New Roman" w:cs="Times New Roman"/>
                <w:b/>
                <w:bCs/>
              </w:rPr>
              <w:t>ВСЕГО:</w:t>
            </w:r>
          </w:p>
        </w:tc>
        <w:tc>
          <w:tcPr>
            <w:tcW w:w="2409"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559" w:type="dxa"/>
            <w:gridSpan w:val="3"/>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b/>
                <w:bCs/>
              </w:rPr>
            </w:pPr>
            <w:r w:rsidRPr="00351BC2">
              <w:rPr>
                <w:rFonts w:ascii="Times New Roman" w:hAnsi="Times New Roman" w:cs="Times New Roman"/>
                <w:b/>
                <w:bCs/>
              </w:rPr>
              <w:t>180630832,52</w:t>
            </w:r>
          </w:p>
        </w:tc>
        <w:tc>
          <w:tcPr>
            <w:tcW w:w="1559"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b/>
                <w:bCs/>
              </w:rPr>
            </w:pPr>
            <w:r w:rsidRPr="00351BC2">
              <w:rPr>
                <w:rFonts w:ascii="Times New Roman" w:hAnsi="Times New Roman" w:cs="Times New Roman"/>
                <w:b/>
                <w:bCs/>
              </w:rPr>
              <w:t>162784386,54</w:t>
            </w:r>
          </w:p>
        </w:tc>
        <w:tc>
          <w:tcPr>
            <w:tcW w:w="1843"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2021" w:type="dxa"/>
            <w:gridSpan w:val="2"/>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c>
          <w:tcPr>
            <w:tcW w:w="1842" w:type="dxa"/>
            <w:tcBorders>
              <w:top w:val="single" w:sz="4" w:space="0" w:color="auto"/>
              <w:left w:val="nil"/>
              <w:bottom w:val="single" w:sz="4" w:space="0" w:color="auto"/>
              <w:right w:val="single" w:sz="4" w:space="0" w:color="auto"/>
            </w:tcBorders>
            <w:vAlign w:val="center"/>
          </w:tcPr>
          <w:p w:rsidR="003C4E9D" w:rsidRPr="00351BC2" w:rsidRDefault="003C4E9D" w:rsidP="003C4E9D">
            <w:pPr>
              <w:spacing w:after="0" w:line="240" w:lineRule="auto"/>
              <w:jc w:val="center"/>
              <w:rPr>
                <w:rFonts w:ascii="Times New Roman" w:hAnsi="Times New Roman" w:cs="Times New Roman"/>
                <w:sz w:val="18"/>
                <w:szCs w:val="18"/>
              </w:rPr>
            </w:pPr>
          </w:p>
        </w:tc>
      </w:tr>
    </w:tbl>
    <w:p w:rsidR="003C4E9D" w:rsidRPr="00082862" w:rsidRDefault="003C4E9D" w:rsidP="003C4E9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82862">
        <w:rPr>
          <w:rFonts w:ascii="Times New Roman" w:hAnsi="Times New Roman" w:cs="Times New Roman"/>
          <w:sz w:val="24"/>
          <w:szCs w:val="24"/>
          <w:lang w:eastAsia="ru-RU"/>
        </w:rPr>
        <w:t>Стоимость объектов определена на основании рыночной оценки проведенной в соответствии с Федеральным законом «Об оценочной деятельности в Российской Федерации» от 29.07.1998 № 135-ФЗ.</w:t>
      </w:r>
    </w:p>
    <w:tbl>
      <w:tblPr>
        <w:tblW w:w="14409" w:type="dxa"/>
        <w:tblLayout w:type="fixed"/>
        <w:tblLook w:val="01E0"/>
      </w:tblPr>
      <w:tblGrid>
        <w:gridCol w:w="4803"/>
        <w:gridCol w:w="4803"/>
        <w:gridCol w:w="4803"/>
      </w:tblGrid>
      <w:tr w:rsidR="003C4E9D" w:rsidRPr="00F85446" w:rsidTr="003C4E9D">
        <w:tc>
          <w:tcPr>
            <w:tcW w:w="14409" w:type="dxa"/>
            <w:gridSpan w:val="3"/>
          </w:tcPr>
          <w:p w:rsidR="003C4E9D" w:rsidRPr="00F85446"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r w:rsidRPr="00F85446">
              <w:rPr>
                <w:rFonts w:ascii="Times New Roman" w:hAnsi="Times New Roman"/>
                <w:sz w:val="24"/>
                <w:szCs w:val="24"/>
                <w:lang w:eastAsia="ru-RU"/>
              </w:rPr>
              <w:t>Подписи сторон:</w:t>
            </w:r>
          </w:p>
        </w:tc>
      </w:tr>
      <w:tr w:rsidR="003C4E9D" w:rsidRPr="00F85446" w:rsidTr="003C4E9D">
        <w:tc>
          <w:tcPr>
            <w:tcW w:w="4803" w:type="dxa"/>
          </w:tcPr>
          <w:p w:rsidR="003C4E9D" w:rsidRPr="00F85446" w:rsidRDefault="003C4E9D" w:rsidP="003C4E9D">
            <w:pPr>
              <w:widowControl w:val="0"/>
              <w:autoSpaceDE w:val="0"/>
              <w:autoSpaceDN w:val="0"/>
              <w:adjustRightInd w:val="0"/>
              <w:spacing w:after="0" w:line="240" w:lineRule="auto"/>
              <w:ind w:firstLine="567"/>
              <w:rPr>
                <w:rFonts w:ascii="Times New Roman" w:hAnsi="Times New Roman"/>
                <w:sz w:val="24"/>
                <w:szCs w:val="24"/>
                <w:lang w:eastAsia="ru-RU"/>
              </w:rPr>
            </w:pPr>
            <w:r w:rsidRPr="00F85446">
              <w:rPr>
                <w:rFonts w:ascii="Times New Roman" w:hAnsi="Times New Roman"/>
                <w:sz w:val="24"/>
                <w:szCs w:val="24"/>
                <w:lang w:eastAsia="ru-RU"/>
              </w:rPr>
              <w:t>от имени Концедента</w:t>
            </w:r>
          </w:p>
        </w:tc>
        <w:tc>
          <w:tcPr>
            <w:tcW w:w="4803" w:type="dxa"/>
          </w:tcPr>
          <w:p w:rsidR="003C4E9D" w:rsidRPr="00F85446" w:rsidRDefault="003C4E9D" w:rsidP="003C4E9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F85446">
              <w:rPr>
                <w:rFonts w:ascii="Times New Roman" w:hAnsi="Times New Roman"/>
                <w:sz w:val="24"/>
                <w:szCs w:val="24"/>
                <w:lang w:eastAsia="ru-RU"/>
              </w:rPr>
              <w:t>от имени Концессионера</w:t>
            </w:r>
          </w:p>
        </w:tc>
        <w:tc>
          <w:tcPr>
            <w:tcW w:w="4803" w:type="dxa"/>
          </w:tcPr>
          <w:p w:rsidR="003C4E9D" w:rsidRPr="00F85446" w:rsidRDefault="003C4E9D" w:rsidP="003C4E9D">
            <w:pPr>
              <w:spacing w:after="0" w:line="240" w:lineRule="auto"/>
              <w:jc w:val="center"/>
              <w:rPr>
                <w:rFonts w:ascii="Times New Roman" w:hAnsi="Times New Roman"/>
                <w:sz w:val="24"/>
                <w:szCs w:val="24"/>
                <w:lang w:eastAsia="ru-RU"/>
              </w:rPr>
            </w:pPr>
            <w:r w:rsidRPr="00F85446">
              <w:rPr>
                <w:rFonts w:ascii="Times New Roman" w:hAnsi="Times New Roman"/>
                <w:sz w:val="24"/>
                <w:szCs w:val="24"/>
                <w:lang w:eastAsia="ru-RU"/>
              </w:rPr>
              <w:t>От Кемеровской области</w:t>
            </w:r>
          </w:p>
          <w:p w:rsidR="003C4E9D" w:rsidRPr="00F85446" w:rsidRDefault="003C4E9D" w:rsidP="003C4E9D">
            <w:pPr>
              <w:spacing w:after="0" w:line="240" w:lineRule="auto"/>
              <w:jc w:val="center"/>
              <w:rPr>
                <w:rFonts w:ascii="Times New Roman" w:hAnsi="Times New Roman"/>
                <w:sz w:val="24"/>
                <w:szCs w:val="24"/>
                <w:lang w:eastAsia="ru-RU"/>
              </w:rPr>
            </w:pPr>
            <w:r w:rsidRPr="00F85446">
              <w:rPr>
                <w:rFonts w:ascii="Times New Roman" w:hAnsi="Times New Roman"/>
                <w:sz w:val="24"/>
                <w:szCs w:val="24"/>
                <w:lang w:eastAsia="ru-RU"/>
              </w:rPr>
              <w:t xml:space="preserve">Заместитель Губернатора </w:t>
            </w:r>
          </w:p>
          <w:p w:rsidR="003C4E9D" w:rsidRPr="00F85446" w:rsidRDefault="003C4E9D" w:rsidP="003C4E9D">
            <w:pPr>
              <w:spacing w:after="0" w:line="240" w:lineRule="auto"/>
              <w:jc w:val="center"/>
              <w:rPr>
                <w:rFonts w:ascii="Times New Roman" w:hAnsi="Times New Roman"/>
                <w:sz w:val="24"/>
                <w:szCs w:val="24"/>
                <w:lang w:eastAsia="ru-RU"/>
              </w:rPr>
            </w:pPr>
            <w:r w:rsidRPr="00F85446">
              <w:rPr>
                <w:rFonts w:ascii="Times New Roman" w:hAnsi="Times New Roman"/>
                <w:sz w:val="24"/>
                <w:szCs w:val="24"/>
                <w:lang w:eastAsia="ru-RU"/>
              </w:rPr>
              <w:t>Кемеровской области</w:t>
            </w:r>
          </w:p>
          <w:p w:rsidR="003C4E9D" w:rsidRPr="00F85446" w:rsidRDefault="003C4E9D" w:rsidP="003C4E9D">
            <w:pPr>
              <w:widowControl w:val="0"/>
              <w:autoSpaceDE w:val="0"/>
              <w:autoSpaceDN w:val="0"/>
              <w:adjustRightInd w:val="0"/>
              <w:spacing w:after="0" w:line="240" w:lineRule="auto"/>
              <w:jc w:val="center"/>
              <w:rPr>
                <w:rFonts w:ascii="Times New Roman" w:hAnsi="Times New Roman"/>
                <w:sz w:val="24"/>
                <w:szCs w:val="24"/>
                <w:lang w:eastAsia="ru-RU"/>
              </w:rPr>
            </w:pPr>
          </w:p>
        </w:tc>
      </w:tr>
      <w:tr w:rsidR="003C4E9D" w:rsidRPr="000B2087" w:rsidTr="003C4E9D">
        <w:tc>
          <w:tcPr>
            <w:tcW w:w="4803" w:type="dxa"/>
          </w:tcPr>
          <w:p w:rsidR="003C4E9D" w:rsidRPr="000B2087" w:rsidRDefault="003C4E9D" w:rsidP="003C4E9D">
            <w:pPr>
              <w:widowControl w:val="0"/>
              <w:autoSpaceDE w:val="0"/>
              <w:autoSpaceDN w:val="0"/>
              <w:adjustRightInd w:val="0"/>
              <w:spacing w:after="0" w:line="240" w:lineRule="auto"/>
              <w:rPr>
                <w:rFonts w:ascii="Times New Roman" w:hAnsi="Times New Roman"/>
                <w:sz w:val="24"/>
                <w:szCs w:val="24"/>
                <w:lang w:eastAsia="ru-RU"/>
              </w:rPr>
            </w:pPr>
          </w:p>
          <w:p w:rsidR="003C4E9D" w:rsidRPr="000B2087" w:rsidRDefault="003C4E9D" w:rsidP="003C4E9D">
            <w:pPr>
              <w:widowControl w:val="0"/>
              <w:autoSpaceDE w:val="0"/>
              <w:autoSpaceDN w:val="0"/>
              <w:adjustRightInd w:val="0"/>
              <w:spacing w:after="0" w:line="240" w:lineRule="auto"/>
              <w:rPr>
                <w:rFonts w:ascii="Times New Roman" w:hAnsi="Times New Roman"/>
                <w:sz w:val="24"/>
                <w:szCs w:val="24"/>
                <w:lang w:eastAsia="ru-RU"/>
              </w:rPr>
            </w:pPr>
          </w:p>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_____________________/_____________/</w:t>
            </w:r>
          </w:p>
          <w:p w:rsidR="003C4E9D" w:rsidRPr="000B2087" w:rsidRDefault="003C4E9D" w:rsidP="003C4E9D">
            <w:pPr>
              <w:widowControl w:val="0"/>
              <w:autoSpaceDE w:val="0"/>
              <w:autoSpaceDN w:val="0"/>
              <w:adjustRightInd w:val="0"/>
              <w:spacing w:after="0" w:line="240" w:lineRule="auto"/>
              <w:ind w:firstLine="567"/>
              <w:rPr>
                <w:rFonts w:ascii="Times New Roman" w:hAnsi="Times New Roman"/>
                <w:sz w:val="24"/>
                <w:szCs w:val="24"/>
                <w:lang w:eastAsia="ru-RU"/>
              </w:rPr>
            </w:pPr>
            <w:r w:rsidRPr="000B2087">
              <w:rPr>
                <w:rFonts w:ascii="Times New Roman" w:hAnsi="Times New Roman"/>
                <w:sz w:val="24"/>
                <w:szCs w:val="24"/>
                <w:lang w:eastAsia="ru-RU"/>
              </w:rPr>
              <w:t>М.п.</w:t>
            </w:r>
          </w:p>
        </w:tc>
        <w:tc>
          <w:tcPr>
            <w:tcW w:w="4803" w:type="dxa"/>
          </w:tcPr>
          <w:p w:rsidR="003C4E9D" w:rsidRPr="000B2087" w:rsidRDefault="003C4E9D" w:rsidP="003C4E9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3C4E9D" w:rsidRPr="000B2087" w:rsidRDefault="003C4E9D" w:rsidP="003C4E9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_____________________/_____________/</w:t>
            </w:r>
          </w:p>
          <w:p w:rsidR="003C4E9D" w:rsidRPr="000B2087" w:rsidRDefault="003C4E9D" w:rsidP="003C4E9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B2087">
              <w:rPr>
                <w:rFonts w:ascii="Times New Roman" w:hAnsi="Times New Roman"/>
                <w:sz w:val="24"/>
                <w:szCs w:val="24"/>
                <w:lang w:eastAsia="ru-RU"/>
              </w:rPr>
              <w:t>М.п.</w:t>
            </w:r>
          </w:p>
        </w:tc>
        <w:tc>
          <w:tcPr>
            <w:tcW w:w="4803" w:type="dxa"/>
          </w:tcPr>
          <w:p w:rsidR="003C4E9D" w:rsidRPr="000B2087" w:rsidRDefault="003C4E9D" w:rsidP="003C4E9D">
            <w:pPr>
              <w:widowControl w:val="0"/>
              <w:autoSpaceDE w:val="0"/>
              <w:autoSpaceDN w:val="0"/>
              <w:adjustRightInd w:val="0"/>
              <w:spacing w:after="0" w:line="240" w:lineRule="auto"/>
              <w:rPr>
                <w:rFonts w:ascii="Times New Roman" w:hAnsi="Times New Roman"/>
                <w:sz w:val="24"/>
                <w:szCs w:val="24"/>
                <w:lang w:eastAsia="ru-RU"/>
              </w:rPr>
            </w:pPr>
          </w:p>
          <w:p w:rsidR="003C4E9D" w:rsidRPr="000B2087" w:rsidRDefault="003C4E9D" w:rsidP="003C4E9D">
            <w:pPr>
              <w:widowControl w:val="0"/>
              <w:autoSpaceDE w:val="0"/>
              <w:autoSpaceDN w:val="0"/>
              <w:adjustRightInd w:val="0"/>
              <w:spacing w:after="0" w:line="240" w:lineRule="auto"/>
              <w:rPr>
                <w:rFonts w:ascii="Times New Roman" w:hAnsi="Times New Roman"/>
                <w:sz w:val="24"/>
                <w:szCs w:val="24"/>
                <w:lang w:eastAsia="ru-RU"/>
              </w:rPr>
            </w:pPr>
          </w:p>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w:t>
            </w:r>
            <w:r>
              <w:rPr>
                <w:rFonts w:ascii="Times New Roman" w:hAnsi="Times New Roman"/>
                <w:sz w:val="24"/>
                <w:szCs w:val="24"/>
                <w:lang w:eastAsia="ru-RU"/>
              </w:rPr>
              <w:t>__________________</w:t>
            </w:r>
          </w:p>
          <w:p w:rsidR="003C4E9D" w:rsidRPr="000B2087" w:rsidRDefault="003C4E9D" w:rsidP="003C4E9D">
            <w:pPr>
              <w:widowControl w:val="0"/>
              <w:autoSpaceDE w:val="0"/>
              <w:autoSpaceDN w:val="0"/>
              <w:adjustRightInd w:val="0"/>
              <w:spacing w:after="0" w:line="240" w:lineRule="auto"/>
              <w:rPr>
                <w:rFonts w:ascii="Times New Roman" w:hAnsi="Times New Roman"/>
                <w:sz w:val="24"/>
                <w:szCs w:val="24"/>
                <w:lang w:eastAsia="ru-RU"/>
              </w:rPr>
            </w:pPr>
            <w:r w:rsidRPr="000B2087">
              <w:rPr>
                <w:rFonts w:ascii="Times New Roman" w:hAnsi="Times New Roman"/>
                <w:sz w:val="24"/>
                <w:szCs w:val="24"/>
                <w:lang w:eastAsia="ru-RU"/>
              </w:rPr>
              <w:t>М.п.</w:t>
            </w:r>
          </w:p>
        </w:tc>
      </w:tr>
    </w:tbl>
    <w:p w:rsidR="003C4E9D" w:rsidRDefault="003C4E9D" w:rsidP="003C4E9D">
      <w:pPr>
        <w:jc w:val="center"/>
        <w:rPr>
          <w:rFonts w:ascii="Times New Roman" w:hAnsi="Times New Roman" w:cs="Times New Roman"/>
          <w:sz w:val="20"/>
          <w:szCs w:val="20"/>
        </w:rPr>
        <w:sectPr w:rsidR="003C4E9D" w:rsidSect="00781FDC">
          <w:pgSz w:w="16838" w:h="11906" w:orient="landscape"/>
          <w:pgMar w:top="1134" w:right="794" w:bottom="794" w:left="1134" w:header="709" w:footer="709" w:gutter="0"/>
          <w:cols w:space="708"/>
          <w:docGrid w:linePitch="360"/>
        </w:sectPr>
      </w:pP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2</w:t>
      </w:r>
      <w:r w:rsidRPr="007078AE">
        <w:rPr>
          <w:rFonts w:ascii="Times New Roman" w:hAnsi="Times New Roman"/>
          <w:sz w:val="24"/>
          <w:szCs w:val="24"/>
          <w:lang w:eastAsia="ru-RU"/>
        </w:rPr>
        <w:t xml:space="preserve"> </w:t>
      </w:r>
    </w:p>
    <w:p w:rsidR="003C4E9D" w:rsidRPr="007078AE" w:rsidRDefault="0059020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Default="003C4E9D" w:rsidP="003C4E9D">
      <w:pPr>
        <w:spacing w:after="0" w:line="240" w:lineRule="auto"/>
        <w:ind w:firstLine="567"/>
        <w:jc w:val="both"/>
        <w:rPr>
          <w:rFonts w:ascii="Times New Roman" w:hAnsi="Times New Roman" w:cs="Times New Roman"/>
          <w:sz w:val="24"/>
          <w:szCs w:val="24"/>
          <w:lang w:eastAsia="ru-RU"/>
        </w:rPr>
      </w:pPr>
    </w:p>
    <w:p w:rsidR="003C4E9D" w:rsidRPr="0033270D" w:rsidRDefault="003C4E9D" w:rsidP="003C4E9D">
      <w:pPr>
        <w:spacing w:after="0" w:line="240" w:lineRule="auto"/>
        <w:ind w:firstLine="567"/>
        <w:jc w:val="both"/>
        <w:rPr>
          <w:rFonts w:ascii="Times New Roman" w:hAnsi="Times New Roman" w:cs="Times New Roman"/>
          <w:sz w:val="24"/>
          <w:szCs w:val="24"/>
          <w:lang w:eastAsia="ru-RU"/>
        </w:rPr>
      </w:pPr>
    </w:p>
    <w:p w:rsidR="003C4E9D" w:rsidRPr="0033270D" w:rsidRDefault="003C4E9D" w:rsidP="003C4E9D">
      <w:pPr>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Перечень</w:t>
      </w:r>
      <w:r w:rsidRPr="0033270D">
        <w:rPr>
          <w:rFonts w:ascii="Times New Roman" w:hAnsi="Times New Roman" w:cs="Times New Roman"/>
          <w:sz w:val="24"/>
          <w:szCs w:val="24"/>
          <w:lang w:eastAsia="ru-RU"/>
        </w:rPr>
        <w:t xml:space="preserve"> документов, подтверждающих право собственности Концедента на объекты в составе Объекта Соглашения</w:t>
      </w:r>
    </w:p>
    <w:p w:rsidR="003C4E9D" w:rsidRDefault="003C4E9D" w:rsidP="003C4E9D">
      <w:pPr>
        <w:widowControl w:val="0"/>
        <w:autoSpaceDE w:val="0"/>
        <w:autoSpaceDN w:val="0"/>
        <w:adjustRightInd w:val="0"/>
        <w:spacing w:after="0" w:line="240" w:lineRule="auto"/>
        <w:ind w:firstLine="567"/>
        <w:jc w:val="right"/>
        <w:rPr>
          <w:rFonts w:ascii="Times New Roman" w:hAnsi="Times New Roman" w:cs="Times New Roman"/>
          <w:sz w:val="24"/>
          <w:szCs w:val="24"/>
          <w:lang w:eastAsia="ru-RU"/>
        </w:rPr>
        <w:sectPr w:rsidR="003C4E9D" w:rsidSect="003C4E9D">
          <w:pgSz w:w="11906" w:h="16838"/>
          <w:pgMar w:top="794" w:right="794" w:bottom="794" w:left="1134" w:header="709" w:footer="709" w:gutter="0"/>
          <w:cols w:space="708"/>
          <w:docGrid w:linePitch="360"/>
        </w:sectPr>
      </w:pP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3</w:t>
      </w:r>
      <w:r w:rsidRPr="007078AE">
        <w:rPr>
          <w:rFonts w:ascii="Times New Roman" w:hAnsi="Times New Roman"/>
          <w:sz w:val="24"/>
          <w:szCs w:val="24"/>
          <w:lang w:eastAsia="ru-RU"/>
        </w:rPr>
        <w:t xml:space="preserve"> </w:t>
      </w:r>
    </w:p>
    <w:p w:rsidR="003C4E9D" w:rsidRPr="007078AE" w:rsidRDefault="00970105"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Pr="0033270D" w:rsidRDefault="003C4E9D" w:rsidP="003C4E9D">
      <w:pPr>
        <w:widowControl w:val="0"/>
        <w:autoSpaceDE w:val="0"/>
        <w:autoSpaceDN w:val="0"/>
        <w:adjustRightInd w:val="0"/>
        <w:spacing w:after="0" w:line="240" w:lineRule="auto"/>
        <w:ind w:firstLine="567"/>
        <w:jc w:val="right"/>
        <w:rPr>
          <w:rFonts w:ascii="Times New Roman" w:hAnsi="Times New Roman" w:cs="Times New Roman"/>
          <w:sz w:val="24"/>
          <w:szCs w:val="24"/>
          <w:lang w:eastAsia="ru-RU"/>
        </w:rPr>
      </w:pPr>
    </w:p>
    <w:p w:rsidR="003C4E9D" w:rsidRPr="00C70E59" w:rsidRDefault="003C4E9D" w:rsidP="003C4E9D">
      <w:pPr>
        <w:spacing w:after="0" w:line="240" w:lineRule="auto"/>
        <w:ind w:firstLine="567"/>
        <w:jc w:val="center"/>
        <w:rPr>
          <w:rFonts w:ascii="Times New Roman" w:hAnsi="Times New Roman"/>
          <w:sz w:val="24"/>
          <w:szCs w:val="24"/>
          <w:lang w:eastAsia="ru-RU"/>
        </w:rPr>
      </w:pPr>
      <w:r w:rsidRPr="00C70E59">
        <w:rPr>
          <w:rFonts w:ascii="Times New Roman" w:hAnsi="Times New Roman"/>
          <w:sz w:val="24"/>
          <w:szCs w:val="24"/>
          <w:lang w:eastAsia="ru-RU"/>
        </w:rPr>
        <w:t>Задание и основные мероприятия, объем и источники инвестиций</w:t>
      </w:r>
    </w:p>
    <w:p w:rsidR="003C4E9D" w:rsidRPr="00C70E59" w:rsidRDefault="003C4E9D" w:rsidP="003C4E9D">
      <w:pPr>
        <w:spacing w:after="0" w:line="240" w:lineRule="auto"/>
        <w:ind w:firstLine="567"/>
        <w:jc w:val="center"/>
        <w:rPr>
          <w:rFonts w:ascii="Times New Roman" w:hAnsi="Times New Roman"/>
          <w:sz w:val="24"/>
          <w:szCs w:val="24"/>
          <w:lang w:eastAsia="ru-RU"/>
        </w:rPr>
      </w:pPr>
    </w:p>
    <w:p w:rsidR="003C4E9D" w:rsidRPr="00C70E59" w:rsidRDefault="003C4E9D" w:rsidP="003C4E9D">
      <w:pPr>
        <w:spacing w:after="0" w:line="240" w:lineRule="auto"/>
        <w:ind w:firstLine="567"/>
        <w:jc w:val="both"/>
        <w:rPr>
          <w:rFonts w:ascii="Times New Roman" w:hAnsi="Times New Roman"/>
          <w:sz w:val="24"/>
          <w:szCs w:val="24"/>
        </w:rPr>
      </w:pPr>
      <w:r w:rsidRPr="00C70E59">
        <w:rPr>
          <w:rFonts w:ascii="Times New Roman" w:hAnsi="Times New Roman"/>
          <w:sz w:val="24"/>
          <w:szCs w:val="24"/>
        </w:rPr>
        <w:t>Настоящее Задание сформировано на основании схемы теплоснабжения муниципального образования Беловский городской округ на момент заключения настоящего соглашения.</w:t>
      </w:r>
    </w:p>
    <w:p w:rsidR="003C4E9D" w:rsidRPr="00C70E59" w:rsidRDefault="003C4E9D" w:rsidP="003C4E9D">
      <w:pPr>
        <w:spacing w:after="0" w:line="240" w:lineRule="auto"/>
        <w:ind w:firstLine="567"/>
        <w:jc w:val="both"/>
        <w:rPr>
          <w:rFonts w:ascii="Times New Roman" w:hAnsi="Times New Roman"/>
          <w:sz w:val="24"/>
          <w:szCs w:val="24"/>
        </w:rPr>
      </w:pPr>
    </w:p>
    <w:tbl>
      <w:tblPr>
        <w:tblW w:w="0" w:type="auto"/>
        <w:jc w:val="center"/>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
        <w:gridCol w:w="4803"/>
        <w:gridCol w:w="1529"/>
        <w:gridCol w:w="2676"/>
        <w:gridCol w:w="598"/>
        <w:gridCol w:w="1050"/>
        <w:gridCol w:w="2150"/>
        <w:gridCol w:w="1603"/>
        <w:gridCol w:w="377"/>
      </w:tblGrid>
      <w:tr w:rsidR="003C4E9D" w:rsidRPr="00C70E59" w:rsidTr="003C4E9D">
        <w:trPr>
          <w:jc w:val="center"/>
        </w:trPr>
        <w:tc>
          <w:tcPr>
            <w:tcW w:w="7134" w:type="dxa"/>
            <w:gridSpan w:val="3"/>
            <w:tcBorders>
              <w:right w:val="single" w:sz="4" w:space="0" w:color="auto"/>
            </w:tcBorders>
          </w:tcPr>
          <w:p w:rsidR="003C4E9D" w:rsidRPr="00715575" w:rsidRDefault="003C4E9D" w:rsidP="003C4E9D">
            <w:pPr>
              <w:spacing w:after="0" w:line="240" w:lineRule="auto"/>
              <w:jc w:val="center"/>
              <w:rPr>
                <w:rFonts w:ascii="Times New Roman" w:eastAsia="Times New Roman" w:hAnsi="Times New Roman"/>
                <w:color w:val="000000"/>
                <w:sz w:val="20"/>
                <w:szCs w:val="20"/>
                <w:lang w:eastAsia="ru-RU"/>
              </w:rPr>
            </w:pPr>
            <w:r w:rsidRPr="00715575">
              <w:rPr>
                <w:rFonts w:ascii="Times New Roman" w:eastAsia="Times New Roman" w:hAnsi="Times New Roman"/>
                <w:color w:val="000000"/>
                <w:sz w:val="20"/>
                <w:szCs w:val="20"/>
                <w:lang w:eastAsia="ru-RU"/>
              </w:rPr>
              <w:t>Мероприятия</w:t>
            </w:r>
          </w:p>
        </w:tc>
        <w:tc>
          <w:tcPr>
            <w:tcW w:w="2676" w:type="dxa"/>
            <w:tcBorders>
              <w:right w:val="single" w:sz="4" w:space="0" w:color="auto"/>
            </w:tcBorders>
          </w:tcPr>
          <w:p w:rsidR="003C4E9D" w:rsidRPr="00715575" w:rsidRDefault="003C4E9D" w:rsidP="003C4E9D">
            <w:pPr>
              <w:spacing w:after="0" w:line="240" w:lineRule="auto"/>
              <w:jc w:val="center"/>
              <w:rPr>
                <w:rFonts w:ascii="Times New Roman" w:hAnsi="Times New Roman" w:cs="Times New Roman"/>
                <w:sz w:val="20"/>
                <w:szCs w:val="20"/>
              </w:rPr>
            </w:pPr>
            <w:r w:rsidRPr="00715575">
              <w:rPr>
                <w:rFonts w:ascii="Times New Roman" w:hAnsi="Times New Roman" w:cs="Times New Roman"/>
                <w:sz w:val="20"/>
                <w:szCs w:val="20"/>
              </w:rPr>
              <w:t>Планируемая мощность</w:t>
            </w:r>
            <w:r w:rsidRPr="00715575">
              <w:rPr>
                <w:rFonts w:ascii="Times New Roman" w:hAnsi="Times New Roman" w:cs="Times New Roman"/>
                <w:sz w:val="20"/>
                <w:szCs w:val="20"/>
                <w:lang w:val="en-US"/>
              </w:rPr>
              <w:t>/</w:t>
            </w:r>
          </w:p>
          <w:p w:rsidR="003C4E9D" w:rsidRPr="00715575" w:rsidRDefault="003C4E9D" w:rsidP="003C4E9D">
            <w:pPr>
              <w:spacing w:after="0" w:line="240" w:lineRule="auto"/>
              <w:jc w:val="center"/>
              <w:rPr>
                <w:rFonts w:ascii="Times New Roman" w:eastAsia="Times New Roman" w:hAnsi="Times New Roman" w:cs="Times New Roman"/>
                <w:color w:val="000000"/>
                <w:sz w:val="20"/>
                <w:szCs w:val="20"/>
                <w:lang w:eastAsia="ru-RU"/>
              </w:rPr>
            </w:pPr>
            <w:r w:rsidRPr="00715575">
              <w:rPr>
                <w:rFonts w:ascii="Times New Roman" w:hAnsi="Times New Roman" w:cs="Times New Roman"/>
                <w:sz w:val="20"/>
                <w:szCs w:val="20"/>
              </w:rPr>
              <w:t>протяженность сетей</w:t>
            </w:r>
          </w:p>
        </w:tc>
        <w:tc>
          <w:tcPr>
            <w:tcW w:w="1648" w:type="dxa"/>
            <w:gridSpan w:val="2"/>
            <w:tcBorders>
              <w:left w:val="single" w:sz="4" w:space="0" w:color="auto"/>
            </w:tcBorders>
          </w:tcPr>
          <w:p w:rsidR="003C4E9D" w:rsidRPr="00715575" w:rsidRDefault="003C4E9D" w:rsidP="003C4E9D">
            <w:pPr>
              <w:spacing w:after="0" w:line="240" w:lineRule="auto"/>
              <w:jc w:val="center"/>
              <w:rPr>
                <w:rFonts w:ascii="Times New Roman" w:eastAsia="Times New Roman" w:hAnsi="Times New Roman"/>
                <w:color w:val="000000"/>
                <w:sz w:val="20"/>
                <w:szCs w:val="20"/>
                <w:lang w:eastAsia="ru-RU"/>
              </w:rPr>
            </w:pPr>
            <w:r w:rsidRPr="00715575">
              <w:rPr>
                <w:rFonts w:ascii="Times New Roman" w:eastAsia="Times New Roman" w:hAnsi="Times New Roman"/>
                <w:color w:val="000000"/>
                <w:sz w:val="20"/>
                <w:szCs w:val="20"/>
                <w:lang w:eastAsia="ru-RU"/>
              </w:rPr>
              <w:t>Сроки</w:t>
            </w:r>
          </w:p>
        </w:tc>
        <w:tc>
          <w:tcPr>
            <w:tcW w:w="2150" w:type="dxa"/>
          </w:tcPr>
          <w:p w:rsidR="003C4E9D" w:rsidRPr="00715575" w:rsidRDefault="003C4E9D" w:rsidP="003C4E9D">
            <w:pPr>
              <w:spacing w:after="0" w:line="240" w:lineRule="auto"/>
              <w:jc w:val="center"/>
              <w:rPr>
                <w:rFonts w:ascii="Times New Roman" w:eastAsia="Times New Roman" w:hAnsi="Times New Roman"/>
                <w:color w:val="000000"/>
                <w:sz w:val="20"/>
                <w:szCs w:val="20"/>
                <w:lang w:eastAsia="ru-RU"/>
              </w:rPr>
            </w:pPr>
            <w:r w:rsidRPr="00715575">
              <w:rPr>
                <w:rFonts w:ascii="Times New Roman" w:eastAsia="Times New Roman" w:hAnsi="Times New Roman"/>
                <w:color w:val="000000"/>
                <w:sz w:val="20"/>
                <w:szCs w:val="20"/>
                <w:lang w:val="en-US" w:eastAsia="ru-RU"/>
              </w:rPr>
              <w:t>Объем инвестиций</w:t>
            </w:r>
          </w:p>
        </w:tc>
        <w:tc>
          <w:tcPr>
            <w:tcW w:w="1980" w:type="dxa"/>
            <w:gridSpan w:val="2"/>
          </w:tcPr>
          <w:p w:rsidR="003C4E9D" w:rsidRPr="00715575" w:rsidRDefault="003C4E9D" w:rsidP="003C4E9D">
            <w:pPr>
              <w:spacing w:after="0" w:line="240" w:lineRule="auto"/>
              <w:jc w:val="center"/>
              <w:rPr>
                <w:rFonts w:ascii="Times New Roman" w:eastAsia="Times New Roman" w:hAnsi="Times New Roman"/>
                <w:color w:val="000000"/>
                <w:sz w:val="20"/>
                <w:szCs w:val="20"/>
                <w:lang w:eastAsia="ru-RU"/>
              </w:rPr>
            </w:pPr>
            <w:r w:rsidRPr="00715575">
              <w:rPr>
                <w:rFonts w:ascii="Times New Roman" w:eastAsia="Times New Roman" w:hAnsi="Times New Roman"/>
                <w:color w:val="000000"/>
                <w:sz w:val="20"/>
                <w:szCs w:val="20"/>
                <w:lang w:eastAsia="ru-RU"/>
              </w:rPr>
              <w:t>Источник инвестиций</w:t>
            </w:r>
          </w:p>
        </w:tc>
      </w:tr>
      <w:tr w:rsidR="003C4E9D" w:rsidRPr="00C70E59" w:rsidTr="003C4E9D">
        <w:trPr>
          <w:jc w:val="center"/>
        </w:trPr>
        <w:tc>
          <w:tcPr>
            <w:tcW w:w="15588" w:type="dxa"/>
            <w:gridSpan w:val="9"/>
          </w:tcPr>
          <w:p w:rsidR="003C4E9D" w:rsidRPr="00715575" w:rsidRDefault="003C4E9D" w:rsidP="003C4E9D">
            <w:pPr>
              <w:spacing w:after="0" w:line="240" w:lineRule="auto"/>
              <w:ind w:left="567"/>
              <w:contextualSpacing/>
              <w:jc w:val="center"/>
              <w:rPr>
                <w:rFonts w:ascii="Times New Roman" w:eastAsia="Times New Roman" w:hAnsi="Times New Roman"/>
                <w:color w:val="000000"/>
                <w:sz w:val="20"/>
                <w:szCs w:val="20"/>
                <w:lang w:eastAsia="ru-RU"/>
              </w:rPr>
            </w:pPr>
            <w:r w:rsidRPr="00715575">
              <w:rPr>
                <w:rFonts w:ascii="Times New Roman" w:eastAsia="Times New Roman" w:hAnsi="Times New Roman"/>
                <w:color w:val="000000"/>
                <w:sz w:val="20"/>
                <w:szCs w:val="20"/>
                <w:lang w:eastAsia="ru-RU"/>
              </w:rPr>
              <w:t>1. Реконструкция или модернизация существующих объектов системы централизованного теплоснабжения, в том числе тепловых сетей</w:t>
            </w:r>
          </w:p>
        </w:tc>
      </w:tr>
      <w:tr w:rsidR="003C4E9D" w:rsidRPr="00C70E59" w:rsidTr="003C4E9D">
        <w:trPr>
          <w:trHeight w:val="1044"/>
          <w:jc w:val="center"/>
        </w:trPr>
        <w:tc>
          <w:tcPr>
            <w:tcW w:w="7134" w:type="dxa"/>
            <w:gridSpan w:val="3"/>
            <w:tcBorders>
              <w:bottom w:val="single" w:sz="4" w:space="0" w:color="auto"/>
              <w:right w:val="single" w:sz="4" w:space="0" w:color="auto"/>
            </w:tcBorders>
            <w:vAlign w:val="center"/>
          </w:tcPr>
          <w:p w:rsidR="003C4E9D" w:rsidRPr="00715575" w:rsidRDefault="003C4E9D" w:rsidP="001E364B">
            <w:pPr>
              <w:pStyle w:val="a7"/>
              <w:numPr>
                <w:ilvl w:val="0"/>
                <w:numId w:val="43"/>
              </w:numPr>
              <w:spacing w:after="0" w:line="240" w:lineRule="auto"/>
              <w:jc w:val="both"/>
              <w:rPr>
                <w:rFonts w:ascii="Times New Roman" w:eastAsia="Times New Roman" w:hAnsi="Times New Roman"/>
                <w:sz w:val="20"/>
                <w:szCs w:val="20"/>
              </w:rPr>
            </w:pPr>
            <w:r w:rsidRPr="00715575">
              <w:rPr>
                <w:rFonts w:ascii="Times New Roman" w:eastAsia="Times New Roman" w:hAnsi="Times New Roman"/>
                <w:sz w:val="20"/>
                <w:szCs w:val="20"/>
              </w:rPr>
              <w:t>Реконструкция участков тепловых сетей с повышением показателей энергетической эффективности от УТ-120 до УТ-122, от УТ-120 до котельной и от УТ-122 до УТ-134</w:t>
            </w:r>
          </w:p>
        </w:tc>
        <w:tc>
          <w:tcPr>
            <w:tcW w:w="2676" w:type="dxa"/>
            <w:tcBorders>
              <w:left w:val="single" w:sz="4" w:space="0" w:color="auto"/>
              <w:bottom w:val="single" w:sz="4" w:space="0" w:color="auto"/>
            </w:tcBorders>
            <w:vAlign w:val="center"/>
          </w:tcPr>
          <w:p w:rsidR="003C4E9D" w:rsidRPr="00715575" w:rsidRDefault="003C4E9D" w:rsidP="003C4E9D">
            <w:pPr>
              <w:pStyle w:val="a7"/>
              <w:spacing w:after="0" w:line="240" w:lineRule="auto"/>
              <w:rPr>
                <w:rFonts w:ascii="Times New Roman" w:eastAsia="Times New Roman" w:hAnsi="Times New Roman"/>
                <w:sz w:val="20"/>
                <w:szCs w:val="20"/>
              </w:rPr>
            </w:pPr>
            <w:r w:rsidRPr="00715575">
              <w:rPr>
                <w:rFonts w:ascii="Times New Roman" w:eastAsia="Times New Roman" w:hAnsi="Times New Roman"/>
                <w:sz w:val="20"/>
                <w:szCs w:val="20"/>
              </w:rPr>
              <w:t>139,8 метров</w:t>
            </w:r>
          </w:p>
        </w:tc>
        <w:tc>
          <w:tcPr>
            <w:tcW w:w="1648" w:type="dxa"/>
            <w:gridSpan w:val="2"/>
            <w:tcBorders>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2018 г.</w:t>
            </w:r>
          </w:p>
        </w:tc>
        <w:tc>
          <w:tcPr>
            <w:tcW w:w="2150" w:type="dxa"/>
            <w:tcBorders>
              <w:bottom w:val="single" w:sz="4" w:space="0" w:color="auto"/>
            </w:tcBorders>
            <w:vAlign w:val="center"/>
          </w:tcPr>
          <w:p w:rsidR="003C4E9D" w:rsidRPr="003728E1" w:rsidRDefault="003C4E9D" w:rsidP="003C4E9D">
            <w:pPr>
              <w:spacing w:after="0" w:line="240" w:lineRule="auto"/>
              <w:ind w:hanging="11"/>
              <w:jc w:val="center"/>
              <w:rPr>
                <w:rFonts w:ascii="Times New Roman" w:eastAsia="Times New Roman" w:hAnsi="Times New Roman"/>
                <w:sz w:val="20"/>
                <w:szCs w:val="20"/>
                <w:lang w:eastAsia="ru-RU"/>
              </w:rPr>
            </w:pPr>
            <w:r w:rsidRPr="003728E1">
              <w:rPr>
                <w:rFonts w:ascii="Times New Roman" w:eastAsia="Times New Roman" w:hAnsi="Times New Roman"/>
                <w:sz w:val="20"/>
                <w:szCs w:val="20"/>
                <w:lang w:eastAsia="ru-RU"/>
              </w:rPr>
              <w:t>6686,902 тыс. руб.</w:t>
            </w:r>
          </w:p>
        </w:tc>
        <w:tc>
          <w:tcPr>
            <w:tcW w:w="1980" w:type="dxa"/>
            <w:gridSpan w:val="2"/>
            <w:tcBorders>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Собственные средства (привлеченные)</w:t>
            </w:r>
          </w:p>
        </w:tc>
      </w:tr>
      <w:tr w:rsidR="003C4E9D" w:rsidRPr="00C70E59" w:rsidTr="003C4E9D">
        <w:trPr>
          <w:trHeight w:val="712"/>
          <w:jc w:val="center"/>
        </w:trPr>
        <w:tc>
          <w:tcPr>
            <w:tcW w:w="7134" w:type="dxa"/>
            <w:gridSpan w:val="3"/>
            <w:tcBorders>
              <w:top w:val="single" w:sz="4" w:space="0" w:color="auto"/>
              <w:bottom w:val="single" w:sz="4" w:space="0" w:color="auto"/>
              <w:right w:val="single" w:sz="4" w:space="0" w:color="auto"/>
            </w:tcBorders>
            <w:vAlign w:val="center"/>
          </w:tcPr>
          <w:p w:rsidR="003C4E9D" w:rsidRPr="00FD159E" w:rsidRDefault="003C4E9D" w:rsidP="003C4E9D">
            <w:pPr>
              <w:spacing w:after="0" w:line="240" w:lineRule="auto"/>
              <w:ind w:left="259"/>
              <w:jc w:val="both"/>
              <w:rPr>
                <w:rFonts w:ascii="Times New Roman" w:eastAsia="Times New Roman" w:hAnsi="Times New Roman"/>
                <w:sz w:val="20"/>
                <w:szCs w:val="20"/>
                <w:lang w:eastAsia="ru-RU"/>
              </w:rPr>
            </w:pPr>
            <w:r w:rsidRPr="00FD159E">
              <w:rPr>
                <w:rFonts w:ascii="Times New Roman" w:eastAsia="Times New Roman" w:hAnsi="Times New Roman"/>
                <w:sz w:val="20"/>
                <w:szCs w:val="20"/>
                <w:lang w:eastAsia="ru-RU"/>
              </w:rPr>
              <w:t xml:space="preserve">2.  Модернизация тепловой сети от  УТ-1 </w:t>
            </w:r>
            <w:proofErr w:type="gramStart"/>
            <w:r w:rsidRPr="00FD159E">
              <w:rPr>
                <w:rFonts w:ascii="Times New Roman" w:eastAsia="Times New Roman" w:hAnsi="Times New Roman"/>
                <w:sz w:val="20"/>
                <w:szCs w:val="20"/>
                <w:lang w:eastAsia="ru-RU"/>
              </w:rPr>
              <w:t>до</w:t>
            </w:r>
            <w:proofErr w:type="gramEnd"/>
            <w:r w:rsidRPr="00FD159E">
              <w:rPr>
                <w:rFonts w:ascii="Times New Roman" w:eastAsia="Times New Roman" w:hAnsi="Times New Roman"/>
                <w:sz w:val="20"/>
                <w:szCs w:val="20"/>
                <w:lang w:eastAsia="ru-RU"/>
              </w:rPr>
              <w:t xml:space="preserve"> ж.д.№7 (в том числе проект)</w:t>
            </w:r>
          </w:p>
        </w:tc>
        <w:tc>
          <w:tcPr>
            <w:tcW w:w="2676" w:type="dxa"/>
            <w:tcBorders>
              <w:top w:val="single" w:sz="4" w:space="0" w:color="auto"/>
              <w:left w:val="single" w:sz="4" w:space="0" w:color="auto"/>
              <w:bottom w:val="single" w:sz="4" w:space="0" w:color="auto"/>
            </w:tcBorders>
            <w:vAlign w:val="center"/>
          </w:tcPr>
          <w:p w:rsidR="003C4E9D" w:rsidRPr="00715575" w:rsidRDefault="003C4E9D" w:rsidP="003C4E9D">
            <w:pPr>
              <w:pStyle w:val="a7"/>
              <w:spacing w:after="0" w:line="240" w:lineRule="auto"/>
              <w:rPr>
                <w:rFonts w:ascii="Times New Roman" w:eastAsia="Times New Roman" w:hAnsi="Times New Roman"/>
                <w:sz w:val="20"/>
                <w:szCs w:val="20"/>
              </w:rPr>
            </w:pPr>
            <w:r w:rsidRPr="00715575">
              <w:rPr>
                <w:rFonts w:ascii="Times New Roman" w:eastAsia="Times New Roman" w:hAnsi="Times New Roman"/>
                <w:sz w:val="20"/>
                <w:szCs w:val="20"/>
              </w:rPr>
              <w:t>500 метров</w:t>
            </w:r>
          </w:p>
        </w:tc>
        <w:tc>
          <w:tcPr>
            <w:tcW w:w="1648" w:type="dxa"/>
            <w:gridSpan w:val="2"/>
            <w:tcBorders>
              <w:top w:val="single" w:sz="4" w:space="0" w:color="auto"/>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2019г.</w:t>
            </w:r>
          </w:p>
        </w:tc>
        <w:tc>
          <w:tcPr>
            <w:tcW w:w="2150" w:type="dxa"/>
            <w:tcBorders>
              <w:top w:val="single" w:sz="4" w:space="0" w:color="auto"/>
              <w:bottom w:val="single" w:sz="4" w:space="0" w:color="auto"/>
            </w:tcBorders>
            <w:vAlign w:val="center"/>
          </w:tcPr>
          <w:p w:rsidR="003C4E9D" w:rsidRPr="003728E1" w:rsidRDefault="003C4E9D" w:rsidP="003C4E9D">
            <w:pPr>
              <w:spacing w:after="0" w:line="240" w:lineRule="auto"/>
              <w:ind w:hanging="11"/>
              <w:jc w:val="center"/>
              <w:rPr>
                <w:rFonts w:ascii="Times New Roman" w:eastAsia="Times New Roman" w:hAnsi="Times New Roman"/>
                <w:sz w:val="20"/>
                <w:szCs w:val="20"/>
                <w:lang w:eastAsia="ru-RU"/>
              </w:rPr>
            </w:pPr>
            <w:r w:rsidRPr="003728E1">
              <w:rPr>
                <w:rFonts w:ascii="Times New Roman" w:eastAsia="Times New Roman" w:hAnsi="Times New Roman"/>
                <w:sz w:val="20"/>
                <w:szCs w:val="20"/>
                <w:lang w:eastAsia="ru-RU"/>
              </w:rPr>
              <w:t>4930,611 тыс. руб.</w:t>
            </w:r>
          </w:p>
        </w:tc>
        <w:tc>
          <w:tcPr>
            <w:tcW w:w="1980" w:type="dxa"/>
            <w:gridSpan w:val="2"/>
            <w:tcBorders>
              <w:top w:val="single" w:sz="4" w:space="0" w:color="auto"/>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Собственные средства (привлеченные)</w:t>
            </w:r>
          </w:p>
        </w:tc>
      </w:tr>
      <w:tr w:rsidR="003C4E9D" w:rsidRPr="00C70E59" w:rsidTr="003C4E9D">
        <w:trPr>
          <w:trHeight w:val="172"/>
          <w:jc w:val="center"/>
        </w:trPr>
        <w:tc>
          <w:tcPr>
            <w:tcW w:w="7134" w:type="dxa"/>
            <w:gridSpan w:val="3"/>
            <w:tcBorders>
              <w:top w:val="single" w:sz="4" w:space="0" w:color="auto"/>
              <w:bottom w:val="single" w:sz="4" w:space="0" w:color="auto"/>
              <w:right w:val="single" w:sz="4" w:space="0" w:color="auto"/>
            </w:tcBorders>
            <w:vAlign w:val="center"/>
          </w:tcPr>
          <w:p w:rsidR="003C4E9D" w:rsidRPr="00FD159E" w:rsidRDefault="003C4E9D" w:rsidP="003C4E9D">
            <w:pPr>
              <w:spacing w:after="0" w:line="240" w:lineRule="auto"/>
              <w:ind w:left="259"/>
              <w:jc w:val="both"/>
              <w:rPr>
                <w:rFonts w:ascii="Times New Roman" w:eastAsia="Times New Roman" w:hAnsi="Times New Roman"/>
                <w:sz w:val="20"/>
                <w:szCs w:val="20"/>
                <w:lang w:eastAsia="ru-RU"/>
              </w:rPr>
            </w:pPr>
            <w:r w:rsidRPr="00FD159E">
              <w:rPr>
                <w:rFonts w:ascii="Times New Roman" w:eastAsia="Times New Roman" w:hAnsi="Times New Roman"/>
                <w:sz w:val="20"/>
                <w:szCs w:val="20"/>
                <w:lang w:eastAsia="ru-RU"/>
              </w:rPr>
              <w:t>3.  Реконструкция участков тепловой сети от УТ-126 по пер</w:t>
            </w:r>
            <w:proofErr w:type="gramStart"/>
            <w:r w:rsidRPr="00FD159E">
              <w:rPr>
                <w:rFonts w:ascii="Times New Roman" w:eastAsia="Times New Roman" w:hAnsi="Times New Roman"/>
                <w:sz w:val="20"/>
                <w:szCs w:val="20"/>
                <w:lang w:eastAsia="ru-RU"/>
              </w:rPr>
              <w:t>.К</w:t>
            </w:r>
            <w:proofErr w:type="gramEnd"/>
            <w:r w:rsidRPr="00FD159E">
              <w:rPr>
                <w:rFonts w:ascii="Times New Roman" w:eastAsia="Times New Roman" w:hAnsi="Times New Roman"/>
                <w:sz w:val="20"/>
                <w:szCs w:val="20"/>
                <w:lang w:eastAsia="ru-RU"/>
              </w:rPr>
              <w:t>озлова до ул. Тельмана,1 (УТ-127,127/1,128,129,130,131,132, ввода ул.Чкалова,13,15, пер.Козлова,3,2,1,Тельмана,1   (в том числе проект)</w:t>
            </w:r>
          </w:p>
        </w:tc>
        <w:tc>
          <w:tcPr>
            <w:tcW w:w="2676" w:type="dxa"/>
            <w:tcBorders>
              <w:top w:val="single" w:sz="4" w:space="0" w:color="auto"/>
              <w:left w:val="single" w:sz="4" w:space="0" w:color="auto"/>
              <w:bottom w:val="single" w:sz="4" w:space="0" w:color="auto"/>
            </w:tcBorders>
            <w:vAlign w:val="center"/>
          </w:tcPr>
          <w:p w:rsidR="003C4E9D" w:rsidRPr="00715575" w:rsidRDefault="003C4E9D" w:rsidP="003C4E9D">
            <w:pPr>
              <w:pStyle w:val="a7"/>
              <w:spacing w:after="0" w:line="240" w:lineRule="auto"/>
              <w:rPr>
                <w:rFonts w:ascii="Times New Roman" w:eastAsia="Times New Roman" w:hAnsi="Times New Roman"/>
                <w:sz w:val="20"/>
                <w:szCs w:val="20"/>
              </w:rPr>
            </w:pPr>
            <w:r w:rsidRPr="00715575">
              <w:rPr>
                <w:rFonts w:ascii="Times New Roman" w:eastAsia="Times New Roman" w:hAnsi="Times New Roman"/>
                <w:sz w:val="20"/>
                <w:szCs w:val="20"/>
              </w:rPr>
              <w:t>270 метров</w:t>
            </w:r>
          </w:p>
        </w:tc>
        <w:tc>
          <w:tcPr>
            <w:tcW w:w="1648" w:type="dxa"/>
            <w:gridSpan w:val="2"/>
            <w:tcBorders>
              <w:top w:val="single" w:sz="4" w:space="0" w:color="auto"/>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2019г.</w:t>
            </w:r>
          </w:p>
        </w:tc>
        <w:tc>
          <w:tcPr>
            <w:tcW w:w="2150" w:type="dxa"/>
            <w:tcBorders>
              <w:top w:val="single" w:sz="4" w:space="0" w:color="auto"/>
              <w:bottom w:val="single" w:sz="4" w:space="0" w:color="auto"/>
            </w:tcBorders>
            <w:vAlign w:val="center"/>
          </w:tcPr>
          <w:p w:rsidR="003C4E9D" w:rsidRPr="003728E1" w:rsidRDefault="003C4E9D" w:rsidP="003C4E9D">
            <w:pPr>
              <w:spacing w:after="0" w:line="240" w:lineRule="auto"/>
              <w:ind w:hanging="11"/>
              <w:jc w:val="center"/>
              <w:rPr>
                <w:rFonts w:ascii="Times New Roman" w:eastAsia="Times New Roman" w:hAnsi="Times New Roman"/>
                <w:sz w:val="20"/>
                <w:szCs w:val="20"/>
                <w:lang w:eastAsia="ru-RU"/>
              </w:rPr>
            </w:pPr>
            <w:r w:rsidRPr="003728E1">
              <w:rPr>
                <w:rFonts w:ascii="Times New Roman" w:eastAsia="Times New Roman" w:hAnsi="Times New Roman"/>
                <w:sz w:val="20"/>
                <w:szCs w:val="20"/>
                <w:lang w:eastAsia="ru-RU"/>
              </w:rPr>
              <w:t>3604,365 тыс. руб.</w:t>
            </w:r>
          </w:p>
        </w:tc>
        <w:tc>
          <w:tcPr>
            <w:tcW w:w="1980" w:type="dxa"/>
            <w:gridSpan w:val="2"/>
            <w:tcBorders>
              <w:top w:val="single" w:sz="4" w:space="0" w:color="auto"/>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Собственные средства (привлеченные)</w:t>
            </w:r>
          </w:p>
        </w:tc>
      </w:tr>
      <w:tr w:rsidR="003C4E9D" w:rsidRPr="00C70E59" w:rsidTr="003C4E9D">
        <w:trPr>
          <w:trHeight w:val="92"/>
          <w:jc w:val="center"/>
        </w:trPr>
        <w:tc>
          <w:tcPr>
            <w:tcW w:w="7134" w:type="dxa"/>
            <w:gridSpan w:val="3"/>
            <w:tcBorders>
              <w:top w:val="single" w:sz="4" w:space="0" w:color="auto"/>
              <w:bottom w:val="single" w:sz="4" w:space="0" w:color="auto"/>
              <w:right w:val="single" w:sz="4" w:space="0" w:color="auto"/>
            </w:tcBorders>
            <w:vAlign w:val="center"/>
          </w:tcPr>
          <w:p w:rsidR="003C4E9D" w:rsidRPr="00FD159E" w:rsidRDefault="003C4E9D" w:rsidP="003C4E9D">
            <w:pPr>
              <w:spacing w:after="0" w:line="240" w:lineRule="auto"/>
              <w:ind w:left="259"/>
              <w:jc w:val="both"/>
              <w:rPr>
                <w:rFonts w:ascii="Times New Roman" w:eastAsia="Times New Roman" w:hAnsi="Times New Roman"/>
                <w:sz w:val="20"/>
                <w:szCs w:val="20"/>
                <w:lang w:eastAsia="ru-RU"/>
              </w:rPr>
            </w:pPr>
            <w:r w:rsidRPr="00FD159E">
              <w:rPr>
                <w:rFonts w:ascii="Times New Roman" w:eastAsia="Times New Roman" w:hAnsi="Times New Roman"/>
                <w:sz w:val="20"/>
                <w:szCs w:val="20"/>
                <w:lang w:eastAsia="ru-RU"/>
              </w:rPr>
              <w:t>4.  Реконструкция участков тепловой сети от УТ-167 по ул.Р.Люксембург до ж/д 34а, ул</w:t>
            </w:r>
            <w:proofErr w:type="gramStart"/>
            <w:r w:rsidRPr="00FD159E">
              <w:rPr>
                <w:rFonts w:ascii="Times New Roman" w:eastAsia="Times New Roman" w:hAnsi="Times New Roman"/>
                <w:sz w:val="20"/>
                <w:szCs w:val="20"/>
                <w:lang w:eastAsia="ru-RU"/>
              </w:rPr>
              <w:t>.Н</w:t>
            </w:r>
            <w:proofErr w:type="gramEnd"/>
            <w:r w:rsidRPr="00FD159E">
              <w:rPr>
                <w:rFonts w:ascii="Times New Roman" w:eastAsia="Times New Roman" w:hAnsi="Times New Roman"/>
                <w:sz w:val="20"/>
                <w:szCs w:val="20"/>
                <w:lang w:eastAsia="ru-RU"/>
              </w:rPr>
              <w:t>овогодняя,1а (УТ-172,173,174,175,176,178,179, ввода Халтурина,34в, Р.Люксембург,34г,б)               (том числе проект)</w:t>
            </w:r>
          </w:p>
        </w:tc>
        <w:tc>
          <w:tcPr>
            <w:tcW w:w="2676" w:type="dxa"/>
            <w:tcBorders>
              <w:top w:val="single" w:sz="4" w:space="0" w:color="auto"/>
              <w:left w:val="single" w:sz="4" w:space="0" w:color="auto"/>
              <w:bottom w:val="single" w:sz="4" w:space="0" w:color="auto"/>
            </w:tcBorders>
            <w:vAlign w:val="center"/>
          </w:tcPr>
          <w:p w:rsidR="003C4E9D" w:rsidRPr="00715575" w:rsidRDefault="003C4E9D" w:rsidP="003C4E9D">
            <w:pPr>
              <w:pStyle w:val="a7"/>
              <w:spacing w:after="0" w:line="240" w:lineRule="auto"/>
              <w:rPr>
                <w:rFonts w:ascii="Times New Roman" w:eastAsia="Times New Roman" w:hAnsi="Times New Roman"/>
                <w:sz w:val="20"/>
                <w:szCs w:val="20"/>
              </w:rPr>
            </w:pPr>
            <w:r>
              <w:rPr>
                <w:rFonts w:ascii="Times New Roman" w:eastAsia="Times New Roman" w:hAnsi="Times New Roman"/>
                <w:sz w:val="20"/>
                <w:szCs w:val="20"/>
              </w:rPr>
              <w:t>12</w:t>
            </w:r>
            <w:r w:rsidRPr="00715575">
              <w:rPr>
                <w:rFonts w:ascii="Times New Roman" w:eastAsia="Times New Roman" w:hAnsi="Times New Roman"/>
                <w:sz w:val="20"/>
                <w:szCs w:val="20"/>
              </w:rPr>
              <w:t>0 метров</w:t>
            </w:r>
          </w:p>
        </w:tc>
        <w:tc>
          <w:tcPr>
            <w:tcW w:w="1648" w:type="dxa"/>
            <w:gridSpan w:val="2"/>
            <w:tcBorders>
              <w:top w:val="single" w:sz="4" w:space="0" w:color="auto"/>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2019г.</w:t>
            </w:r>
          </w:p>
        </w:tc>
        <w:tc>
          <w:tcPr>
            <w:tcW w:w="2150" w:type="dxa"/>
            <w:tcBorders>
              <w:top w:val="single" w:sz="4" w:space="0" w:color="auto"/>
              <w:bottom w:val="single" w:sz="4" w:space="0" w:color="auto"/>
            </w:tcBorders>
            <w:vAlign w:val="center"/>
          </w:tcPr>
          <w:p w:rsidR="003C4E9D" w:rsidRPr="003728E1" w:rsidRDefault="003C4E9D" w:rsidP="003C4E9D">
            <w:pPr>
              <w:spacing w:after="0" w:line="240" w:lineRule="auto"/>
              <w:ind w:hanging="11"/>
              <w:jc w:val="center"/>
              <w:rPr>
                <w:rFonts w:ascii="Times New Roman" w:eastAsia="Times New Roman" w:hAnsi="Times New Roman"/>
                <w:sz w:val="20"/>
                <w:szCs w:val="20"/>
                <w:lang w:eastAsia="ru-RU"/>
              </w:rPr>
            </w:pPr>
            <w:r w:rsidRPr="003728E1">
              <w:rPr>
                <w:rFonts w:ascii="Times New Roman" w:eastAsia="Times New Roman" w:hAnsi="Times New Roman"/>
                <w:sz w:val="20"/>
                <w:szCs w:val="20"/>
                <w:lang w:eastAsia="ru-RU"/>
              </w:rPr>
              <w:t>1978,124 тыс. руб.</w:t>
            </w:r>
          </w:p>
        </w:tc>
        <w:tc>
          <w:tcPr>
            <w:tcW w:w="1980" w:type="dxa"/>
            <w:gridSpan w:val="2"/>
            <w:tcBorders>
              <w:top w:val="single" w:sz="4" w:space="0" w:color="auto"/>
              <w:bottom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Собственные средства (привлеченные)</w:t>
            </w:r>
          </w:p>
        </w:tc>
      </w:tr>
      <w:tr w:rsidR="003C4E9D" w:rsidRPr="00C70E59" w:rsidTr="003C4E9D">
        <w:trPr>
          <w:trHeight w:val="92"/>
          <w:jc w:val="center"/>
        </w:trPr>
        <w:tc>
          <w:tcPr>
            <w:tcW w:w="7134" w:type="dxa"/>
            <w:gridSpan w:val="3"/>
            <w:tcBorders>
              <w:top w:val="single" w:sz="4" w:space="0" w:color="auto"/>
              <w:right w:val="single" w:sz="4" w:space="0" w:color="auto"/>
            </w:tcBorders>
            <w:vAlign w:val="center"/>
          </w:tcPr>
          <w:p w:rsidR="003C4E9D" w:rsidRPr="00715575" w:rsidRDefault="003C4E9D" w:rsidP="003C4E9D">
            <w:pPr>
              <w:spacing w:after="0" w:line="240" w:lineRule="auto"/>
              <w:ind w:left="259"/>
              <w:jc w:val="both"/>
              <w:rPr>
                <w:rFonts w:ascii="Times New Roman" w:eastAsia="Times New Roman" w:hAnsi="Times New Roman"/>
                <w:sz w:val="20"/>
                <w:szCs w:val="20"/>
                <w:lang w:eastAsia="ru-RU"/>
              </w:rPr>
            </w:pPr>
            <w:r w:rsidRPr="00715575">
              <w:rPr>
                <w:rFonts w:ascii="Times New Roman" w:eastAsia="Times New Roman" w:hAnsi="Times New Roman"/>
                <w:sz w:val="20"/>
                <w:szCs w:val="20"/>
                <w:lang w:eastAsia="ru-RU"/>
              </w:rPr>
              <w:t>ВСЕГО</w:t>
            </w:r>
          </w:p>
        </w:tc>
        <w:tc>
          <w:tcPr>
            <w:tcW w:w="2676" w:type="dxa"/>
            <w:tcBorders>
              <w:top w:val="single" w:sz="4" w:space="0" w:color="auto"/>
              <w:left w:val="single" w:sz="4" w:space="0" w:color="auto"/>
            </w:tcBorders>
            <w:vAlign w:val="center"/>
          </w:tcPr>
          <w:p w:rsidR="003C4E9D" w:rsidRPr="00715575" w:rsidRDefault="003C4E9D" w:rsidP="003C4E9D">
            <w:pPr>
              <w:pStyle w:val="a7"/>
              <w:spacing w:after="0" w:line="240" w:lineRule="auto"/>
              <w:rPr>
                <w:rFonts w:ascii="Times New Roman" w:eastAsia="Times New Roman" w:hAnsi="Times New Roman"/>
                <w:sz w:val="20"/>
                <w:szCs w:val="20"/>
              </w:rPr>
            </w:pPr>
          </w:p>
        </w:tc>
        <w:tc>
          <w:tcPr>
            <w:tcW w:w="1648" w:type="dxa"/>
            <w:gridSpan w:val="2"/>
            <w:tcBorders>
              <w:top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p>
        </w:tc>
        <w:tc>
          <w:tcPr>
            <w:tcW w:w="2150" w:type="dxa"/>
            <w:tcBorders>
              <w:top w:val="single" w:sz="4" w:space="0" w:color="auto"/>
            </w:tcBorders>
            <w:vAlign w:val="center"/>
          </w:tcPr>
          <w:p w:rsidR="003C4E9D" w:rsidRPr="003728E1" w:rsidRDefault="003C4E9D" w:rsidP="003C4E9D">
            <w:pPr>
              <w:spacing w:after="0" w:line="240" w:lineRule="auto"/>
              <w:ind w:hanging="11"/>
              <w:jc w:val="center"/>
              <w:rPr>
                <w:rFonts w:ascii="Times New Roman" w:eastAsia="Times New Roman" w:hAnsi="Times New Roman"/>
                <w:sz w:val="20"/>
                <w:szCs w:val="20"/>
                <w:lang w:eastAsia="ru-RU"/>
              </w:rPr>
            </w:pPr>
            <w:r w:rsidRPr="003728E1">
              <w:rPr>
                <w:rFonts w:ascii="Times New Roman" w:eastAsia="Times New Roman" w:hAnsi="Times New Roman"/>
                <w:sz w:val="20"/>
                <w:szCs w:val="20"/>
                <w:lang w:eastAsia="ru-RU"/>
              </w:rPr>
              <w:t>17 200 тыс. руб.</w:t>
            </w:r>
          </w:p>
        </w:tc>
        <w:tc>
          <w:tcPr>
            <w:tcW w:w="1980" w:type="dxa"/>
            <w:gridSpan w:val="2"/>
            <w:tcBorders>
              <w:top w:val="single" w:sz="4" w:space="0" w:color="auto"/>
            </w:tcBorders>
            <w:vAlign w:val="center"/>
          </w:tcPr>
          <w:p w:rsidR="003C4E9D" w:rsidRPr="00715575" w:rsidRDefault="003C4E9D" w:rsidP="003C4E9D">
            <w:pPr>
              <w:spacing w:after="0" w:line="240" w:lineRule="auto"/>
              <w:ind w:hanging="11"/>
              <w:jc w:val="center"/>
              <w:rPr>
                <w:rFonts w:ascii="Times New Roman" w:eastAsia="Times New Roman" w:hAnsi="Times New Roman"/>
                <w:sz w:val="20"/>
                <w:szCs w:val="20"/>
                <w:lang w:eastAsia="ru-RU"/>
              </w:rPr>
            </w:pPr>
          </w:p>
        </w:tc>
      </w:tr>
      <w:tr w:rsidR="003C4E9D" w:rsidRPr="00F85446" w:rsidTr="003C4E9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802" w:type="dxa"/>
          <w:wAfter w:w="377" w:type="dxa"/>
        </w:trPr>
        <w:tc>
          <w:tcPr>
            <w:tcW w:w="14409" w:type="dxa"/>
            <w:gridSpan w:val="7"/>
          </w:tcPr>
          <w:p w:rsidR="003C4E9D" w:rsidRPr="00F85446"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r w:rsidRPr="00F85446">
              <w:rPr>
                <w:rFonts w:ascii="Times New Roman" w:hAnsi="Times New Roman"/>
                <w:sz w:val="24"/>
                <w:szCs w:val="24"/>
                <w:lang w:eastAsia="ru-RU"/>
              </w:rPr>
              <w:t>Подписи сторон:</w:t>
            </w:r>
          </w:p>
        </w:tc>
      </w:tr>
      <w:tr w:rsidR="003C4E9D" w:rsidRPr="00F85446" w:rsidTr="003C4E9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802" w:type="dxa"/>
          <w:wAfter w:w="377" w:type="dxa"/>
        </w:trPr>
        <w:tc>
          <w:tcPr>
            <w:tcW w:w="4803" w:type="dxa"/>
          </w:tcPr>
          <w:p w:rsidR="003C4E9D" w:rsidRPr="00F85446" w:rsidRDefault="003C4E9D" w:rsidP="003C4E9D">
            <w:pPr>
              <w:widowControl w:val="0"/>
              <w:autoSpaceDE w:val="0"/>
              <w:autoSpaceDN w:val="0"/>
              <w:adjustRightInd w:val="0"/>
              <w:spacing w:after="0" w:line="240" w:lineRule="auto"/>
              <w:ind w:firstLine="567"/>
              <w:rPr>
                <w:rFonts w:ascii="Times New Roman" w:hAnsi="Times New Roman"/>
                <w:sz w:val="24"/>
                <w:szCs w:val="24"/>
                <w:lang w:eastAsia="ru-RU"/>
              </w:rPr>
            </w:pPr>
            <w:r w:rsidRPr="00F85446">
              <w:rPr>
                <w:rFonts w:ascii="Times New Roman" w:hAnsi="Times New Roman"/>
                <w:sz w:val="24"/>
                <w:szCs w:val="24"/>
                <w:lang w:eastAsia="ru-RU"/>
              </w:rPr>
              <w:t>от имени Концедента</w:t>
            </w:r>
          </w:p>
        </w:tc>
        <w:tc>
          <w:tcPr>
            <w:tcW w:w="4803" w:type="dxa"/>
            <w:gridSpan w:val="3"/>
          </w:tcPr>
          <w:p w:rsidR="003C4E9D" w:rsidRPr="00F85446" w:rsidRDefault="003C4E9D" w:rsidP="003C4E9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F85446">
              <w:rPr>
                <w:rFonts w:ascii="Times New Roman" w:hAnsi="Times New Roman"/>
                <w:sz w:val="24"/>
                <w:szCs w:val="24"/>
                <w:lang w:eastAsia="ru-RU"/>
              </w:rPr>
              <w:t>от имени Концессионера</w:t>
            </w:r>
          </w:p>
        </w:tc>
        <w:tc>
          <w:tcPr>
            <w:tcW w:w="4803" w:type="dxa"/>
            <w:gridSpan w:val="3"/>
          </w:tcPr>
          <w:p w:rsidR="003C4E9D" w:rsidRPr="00F85446" w:rsidRDefault="003C4E9D" w:rsidP="003C4E9D">
            <w:pPr>
              <w:spacing w:after="0" w:line="240" w:lineRule="auto"/>
              <w:jc w:val="center"/>
              <w:rPr>
                <w:rFonts w:ascii="Times New Roman" w:hAnsi="Times New Roman"/>
                <w:sz w:val="24"/>
                <w:szCs w:val="24"/>
                <w:lang w:eastAsia="ru-RU"/>
              </w:rPr>
            </w:pPr>
            <w:r w:rsidRPr="00F85446">
              <w:rPr>
                <w:rFonts w:ascii="Times New Roman" w:hAnsi="Times New Roman"/>
                <w:sz w:val="24"/>
                <w:szCs w:val="24"/>
                <w:lang w:eastAsia="ru-RU"/>
              </w:rPr>
              <w:t>От Кемеровской области</w:t>
            </w:r>
          </w:p>
          <w:p w:rsidR="003C4E9D" w:rsidRPr="00F85446" w:rsidRDefault="003C4E9D" w:rsidP="003C4E9D">
            <w:pPr>
              <w:spacing w:after="0" w:line="240" w:lineRule="auto"/>
              <w:jc w:val="center"/>
              <w:rPr>
                <w:rFonts w:ascii="Times New Roman" w:hAnsi="Times New Roman"/>
                <w:sz w:val="24"/>
                <w:szCs w:val="24"/>
                <w:lang w:eastAsia="ru-RU"/>
              </w:rPr>
            </w:pPr>
            <w:r w:rsidRPr="00F85446">
              <w:rPr>
                <w:rFonts w:ascii="Times New Roman" w:hAnsi="Times New Roman"/>
                <w:sz w:val="24"/>
                <w:szCs w:val="24"/>
                <w:lang w:eastAsia="ru-RU"/>
              </w:rPr>
              <w:t xml:space="preserve">Заместитель Губернатора </w:t>
            </w:r>
          </w:p>
          <w:p w:rsidR="003C4E9D" w:rsidRPr="00F85446" w:rsidRDefault="003C4E9D" w:rsidP="003C4E9D">
            <w:pPr>
              <w:spacing w:after="0" w:line="240" w:lineRule="auto"/>
              <w:jc w:val="center"/>
              <w:rPr>
                <w:rFonts w:ascii="Times New Roman" w:hAnsi="Times New Roman"/>
                <w:sz w:val="24"/>
                <w:szCs w:val="24"/>
                <w:lang w:eastAsia="ru-RU"/>
              </w:rPr>
            </w:pPr>
            <w:r w:rsidRPr="00F85446">
              <w:rPr>
                <w:rFonts w:ascii="Times New Roman" w:hAnsi="Times New Roman"/>
                <w:sz w:val="24"/>
                <w:szCs w:val="24"/>
                <w:lang w:eastAsia="ru-RU"/>
              </w:rPr>
              <w:t>Кемеровской области</w:t>
            </w:r>
          </w:p>
          <w:p w:rsidR="003C4E9D" w:rsidRPr="00F85446" w:rsidRDefault="003C4E9D" w:rsidP="003C4E9D">
            <w:pPr>
              <w:widowControl w:val="0"/>
              <w:autoSpaceDE w:val="0"/>
              <w:autoSpaceDN w:val="0"/>
              <w:adjustRightInd w:val="0"/>
              <w:spacing w:after="0" w:line="240" w:lineRule="auto"/>
              <w:jc w:val="center"/>
              <w:rPr>
                <w:rFonts w:ascii="Times New Roman" w:hAnsi="Times New Roman"/>
                <w:sz w:val="24"/>
                <w:szCs w:val="24"/>
                <w:lang w:eastAsia="ru-RU"/>
              </w:rPr>
            </w:pPr>
          </w:p>
        </w:tc>
      </w:tr>
      <w:tr w:rsidR="003C4E9D" w:rsidRPr="000B2087" w:rsidTr="003C4E9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802" w:type="dxa"/>
          <w:wAfter w:w="377" w:type="dxa"/>
        </w:trPr>
        <w:tc>
          <w:tcPr>
            <w:tcW w:w="4803" w:type="dxa"/>
          </w:tcPr>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_____________________/_____________/</w:t>
            </w:r>
          </w:p>
          <w:p w:rsidR="003C4E9D" w:rsidRPr="000B2087" w:rsidRDefault="003C4E9D" w:rsidP="003C4E9D">
            <w:pPr>
              <w:widowControl w:val="0"/>
              <w:autoSpaceDE w:val="0"/>
              <w:autoSpaceDN w:val="0"/>
              <w:adjustRightInd w:val="0"/>
              <w:spacing w:after="0" w:line="240" w:lineRule="auto"/>
              <w:ind w:firstLine="567"/>
              <w:rPr>
                <w:rFonts w:ascii="Times New Roman" w:hAnsi="Times New Roman"/>
                <w:sz w:val="24"/>
                <w:szCs w:val="24"/>
                <w:lang w:eastAsia="ru-RU"/>
              </w:rPr>
            </w:pPr>
            <w:r w:rsidRPr="000B2087">
              <w:rPr>
                <w:rFonts w:ascii="Times New Roman" w:hAnsi="Times New Roman"/>
                <w:sz w:val="24"/>
                <w:szCs w:val="24"/>
                <w:lang w:eastAsia="ru-RU"/>
              </w:rPr>
              <w:t>М.п.</w:t>
            </w:r>
          </w:p>
        </w:tc>
        <w:tc>
          <w:tcPr>
            <w:tcW w:w="4803" w:type="dxa"/>
            <w:gridSpan w:val="3"/>
          </w:tcPr>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_____________________/_____________/</w:t>
            </w:r>
          </w:p>
          <w:p w:rsidR="003C4E9D" w:rsidRPr="000B2087" w:rsidRDefault="003C4E9D" w:rsidP="003C4E9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B2087">
              <w:rPr>
                <w:rFonts w:ascii="Times New Roman" w:hAnsi="Times New Roman"/>
                <w:sz w:val="24"/>
                <w:szCs w:val="24"/>
                <w:lang w:eastAsia="ru-RU"/>
              </w:rPr>
              <w:t>М.п.</w:t>
            </w:r>
          </w:p>
        </w:tc>
        <w:tc>
          <w:tcPr>
            <w:tcW w:w="4803" w:type="dxa"/>
            <w:gridSpan w:val="3"/>
          </w:tcPr>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w:t>
            </w:r>
            <w:r>
              <w:rPr>
                <w:rFonts w:ascii="Times New Roman" w:hAnsi="Times New Roman"/>
                <w:sz w:val="24"/>
                <w:szCs w:val="24"/>
                <w:lang w:eastAsia="ru-RU"/>
              </w:rPr>
              <w:t>__________________</w:t>
            </w:r>
          </w:p>
          <w:p w:rsidR="003C4E9D" w:rsidRPr="000B2087" w:rsidRDefault="003C4E9D" w:rsidP="003C4E9D">
            <w:pPr>
              <w:widowControl w:val="0"/>
              <w:autoSpaceDE w:val="0"/>
              <w:autoSpaceDN w:val="0"/>
              <w:adjustRightInd w:val="0"/>
              <w:spacing w:after="0" w:line="240" w:lineRule="auto"/>
              <w:rPr>
                <w:rFonts w:ascii="Times New Roman" w:hAnsi="Times New Roman"/>
                <w:sz w:val="24"/>
                <w:szCs w:val="24"/>
                <w:lang w:eastAsia="ru-RU"/>
              </w:rPr>
            </w:pPr>
            <w:r w:rsidRPr="000B2087">
              <w:rPr>
                <w:rFonts w:ascii="Times New Roman" w:hAnsi="Times New Roman"/>
                <w:sz w:val="24"/>
                <w:szCs w:val="24"/>
                <w:lang w:eastAsia="ru-RU"/>
              </w:rPr>
              <w:t>М.п.</w:t>
            </w:r>
          </w:p>
        </w:tc>
      </w:tr>
    </w:tbl>
    <w:p w:rsidR="003C4E9D" w:rsidRDefault="003C4E9D" w:rsidP="003C4E9D">
      <w:pPr>
        <w:widowControl w:val="0"/>
        <w:autoSpaceDE w:val="0"/>
        <w:autoSpaceDN w:val="0"/>
        <w:adjustRightInd w:val="0"/>
        <w:spacing w:after="0" w:line="240" w:lineRule="auto"/>
        <w:ind w:firstLine="567"/>
        <w:jc w:val="right"/>
        <w:rPr>
          <w:rFonts w:ascii="Times New Roman" w:hAnsi="Times New Roman" w:cs="Times New Roman"/>
          <w:sz w:val="24"/>
          <w:szCs w:val="24"/>
          <w:lang w:eastAsia="ru-RU"/>
        </w:rPr>
        <w:sectPr w:rsidR="003C4E9D" w:rsidSect="003C4E9D">
          <w:type w:val="continuous"/>
          <w:pgSz w:w="16838" w:h="11906" w:orient="landscape"/>
          <w:pgMar w:top="709" w:right="794" w:bottom="794" w:left="1134" w:header="709" w:footer="709" w:gutter="0"/>
          <w:cols w:space="708"/>
          <w:docGrid w:linePitch="360"/>
        </w:sectPr>
      </w:pPr>
    </w:p>
    <w:p w:rsidR="003C4E9D"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3C4E9D"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3C4E9D"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3C4E9D"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3C4E9D"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3C4E9D"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4</w:t>
      </w:r>
      <w:r w:rsidRPr="007078AE">
        <w:rPr>
          <w:rFonts w:ascii="Times New Roman" w:hAnsi="Times New Roman"/>
          <w:sz w:val="24"/>
          <w:szCs w:val="24"/>
          <w:lang w:eastAsia="ru-RU"/>
        </w:rPr>
        <w:t xml:space="preserve">. </w:t>
      </w:r>
    </w:p>
    <w:p w:rsidR="003C4E9D" w:rsidRPr="007078AE" w:rsidRDefault="0059020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Default="003C4E9D" w:rsidP="003C4E9D">
      <w:pPr>
        <w:spacing w:after="0" w:line="240" w:lineRule="auto"/>
        <w:ind w:firstLine="567"/>
        <w:jc w:val="center"/>
        <w:rPr>
          <w:rFonts w:ascii="Times New Roman" w:hAnsi="Times New Roman" w:cs="Times New Roman"/>
          <w:sz w:val="24"/>
          <w:szCs w:val="24"/>
          <w:lang w:eastAsia="ru-RU"/>
        </w:rPr>
      </w:pPr>
    </w:p>
    <w:p w:rsidR="003C4E9D" w:rsidRPr="00BC15C6" w:rsidRDefault="003C4E9D" w:rsidP="003C4E9D">
      <w:pPr>
        <w:spacing w:after="0" w:line="240" w:lineRule="auto"/>
        <w:jc w:val="center"/>
        <w:rPr>
          <w:rFonts w:ascii="Times New Roman" w:hAnsi="Times New Roman" w:cs="Times New Roman"/>
          <w:bCs/>
          <w:sz w:val="24"/>
          <w:szCs w:val="24"/>
        </w:rPr>
      </w:pPr>
      <w:r w:rsidRPr="00BC15C6">
        <w:rPr>
          <w:rFonts w:ascii="Times New Roman" w:hAnsi="Times New Roman" w:cs="Times New Roman"/>
          <w:bCs/>
          <w:sz w:val="24"/>
          <w:szCs w:val="24"/>
        </w:rPr>
        <w:t>Перечень земельных участков, на которых располагается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w:t>
      </w:r>
    </w:p>
    <w:p w:rsidR="003C4E9D" w:rsidRPr="00DF26ED" w:rsidRDefault="003C4E9D" w:rsidP="003C4E9D">
      <w:pPr>
        <w:spacing w:after="0" w:line="240" w:lineRule="auto"/>
        <w:jc w:val="center"/>
        <w:rPr>
          <w:rFonts w:ascii="Times New Roman" w:hAnsi="Times New Roman" w:cs="Times New Roman"/>
          <w:sz w:val="24"/>
          <w:szCs w:val="24"/>
        </w:rPr>
      </w:pPr>
    </w:p>
    <w:p w:rsidR="003C4E9D" w:rsidRDefault="003C4E9D" w:rsidP="003C4E9D">
      <w:pPr>
        <w:rPr>
          <w:rFonts w:ascii="Times New Roman" w:hAnsi="Times New Roman" w:cs="Times New Roman"/>
        </w:rPr>
      </w:pPr>
    </w:p>
    <w:tbl>
      <w:tblPr>
        <w:tblW w:w="149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
        <w:gridCol w:w="1276"/>
        <w:gridCol w:w="2496"/>
        <w:gridCol w:w="1393"/>
        <w:gridCol w:w="2160"/>
        <w:gridCol w:w="1768"/>
        <w:gridCol w:w="2268"/>
        <w:gridCol w:w="3119"/>
      </w:tblGrid>
      <w:tr w:rsidR="003C4E9D" w:rsidRPr="00DC4312" w:rsidTr="003C4E9D">
        <w:trPr>
          <w:trHeight w:val="288"/>
        </w:trPr>
        <w:tc>
          <w:tcPr>
            <w:tcW w:w="513"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 xml:space="preserve">№ </w:t>
            </w:r>
            <w:proofErr w:type="gramStart"/>
            <w:r w:rsidRPr="00D6799F">
              <w:rPr>
                <w:rFonts w:ascii="Times New Roman" w:hAnsi="Times New Roman" w:cs="Times New Roman"/>
              </w:rPr>
              <w:t>п</w:t>
            </w:r>
            <w:proofErr w:type="gramEnd"/>
            <w:r w:rsidRPr="00D6799F">
              <w:rPr>
                <w:rFonts w:ascii="Times New Roman" w:hAnsi="Times New Roman" w:cs="Times New Roman"/>
              </w:rPr>
              <w:t>/п</w:t>
            </w:r>
          </w:p>
        </w:tc>
        <w:tc>
          <w:tcPr>
            <w:tcW w:w="1276"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Договор аренды земельного участка</w:t>
            </w:r>
            <w:proofErr w:type="gramStart"/>
            <w:r w:rsidRPr="00D6799F">
              <w:rPr>
                <w:rFonts w:ascii="Times New Roman" w:hAnsi="Times New Roman" w:cs="Times New Roman"/>
              </w:rPr>
              <w:t xml:space="preserve"> (№, </w:t>
            </w:r>
            <w:proofErr w:type="gramEnd"/>
            <w:r w:rsidRPr="00D6799F">
              <w:rPr>
                <w:rFonts w:ascii="Times New Roman" w:hAnsi="Times New Roman" w:cs="Times New Roman"/>
              </w:rPr>
              <w:t>дата)</w:t>
            </w:r>
          </w:p>
        </w:tc>
        <w:tc>
          <w:tcPr>
            <w:tcW w:w="2496"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Адрес земельного участка</w:t>
            </w:r>
          </w:p>
        </w:tc>
        <w:tc>
          <w:tcPr>
            <w:tcW w:w="1393"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Площадь земельного участка</w:t>
            </w:r>
            <w:proofErr w:type="gramStart"/>
            <w:r w:rsidRPr="00D6799F">
              <w:rPr>
                <w:rFonts w:ascii="Times New Roman" w:hAnsi="Times New Roman" w:cs="Times New Roman"/>
              </w:rPr>
              <w:t>,к</w:t>
            </w:r>
            <w:proofErr w:type="gramEnd"/>
            <w:r w:rsidRPr="00D6799F">
              <w:rPr>
                <w:rFonts w:ascii="Times New Roman" w:hAnsi="Times New Roman" w:cs="Times New Roman"/>
              </w:rPr>
              <w:t>в.м</w:t>
            </w:r>
          </w:p>
        </w:tc>
        <w:tc>
          <w:tcPr>
            <w:tcW w:w="2160"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Кадастровый номер</w:t>
            </w:r>
          </w:p>
        </w:tc>
        <w:tc>
          <w:tcPr>
            <w:tcW w:w="1768"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Кадастровая стоимость, руб.</w:t>
            </w:r>
          </w:p>
        </w:tc>
        <w:tc>
          <w:tcPr>
            <w:tcW w:w="2268"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Категория земель</w:t>
            </w:r>
          </w:p>
        </w:tc>
        <w:tc>
          <w:tcPr>
            <w:tcW w:w="3119" w:type="dxa"/>
            <w:vMerge w:val="restart"/>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Разрешенное использование</w:t>
            </w:r>
          </w:p>
        </w:tc>
      </w:tr>
      <w:tr w:rsidR="003C4E9D" w:rsidRPr="0074634B" w:rsidTr="003C4E9D">
        <w:trPr>
          <w:trHeight w:val="1140"/>
        </w:trPr>
        <w:tc>
          <w:tcPr>
            <w:tcW w:w="513" w:type="dxa"/>
            <w:vMerge/>
          </w:tcPr>
          <w:p w:rsidR="003C4E9D" w:rsidRPr="00D6799F" w:rsidRDefault="003C4E9D" w:rsidP="003C4E9D">
            <w:pPr>
              <w:spacing w:after="0" w:line="240" w:lineRule="auto"/>
              <w:rPr>
                <w:rFonts w:ascii="Times New Roman" w:hAnsi="Times New Roman" w:cs="Times New Roman"/>
              </w:rPr>
            </w:pPr>
          </w:p>
        </w:tc>
        <w:tc>
          <w:tcPr>
            <w:tcW w:w="1276" w:type="dxa"/>
            <w:vMerge/>
          </w:tcPr>
          <w:p w:rsidR="003C4E9D" w:rsidRPr="00D6799F" w:rsidRDefault="003C4E9D" w:rsidP="003C4E9D">
            <w:pPr>
              <w:spacing w:after="0" w:line="240" w:lineRule="auto"/>
              <w:rPr>
                <w:rFonts w:ascii="Times New Roman" w:hAnsi="Times New Roman" w:cs="Times New Roman"/>
              </w:rPr>
            </w:pPr>
          </w:p>
        </w:tc>
        <w:tc>
          <w:tcPr>
            <w:tcW w:w="2496" w:type="dxa"/>
            <w:vMerge/>
          </w:tcPr>
          <w:p w:rsidR="003C4E9D" w:rsidRPr="00D6799F" w:rsidRDefault="003C4E9D" w:rsidP="003C4E9D">
            <w:pPr>
              <w:spacing w:after="0" w:line="240" w:lineRule="auto"/>
              <w:rPr>
                <w:rFonts w:ascii="Times New Roman" w:hAnsi="Times New Roman" w:cs="Times New Roman"/>
              </w:rPr>
            </w:pPr>
          </w:p>
        </w:tc>
        <w:tc>
          <w:tcPr>
            <w:tcW w:w="1393" w:type="dxa"/>
            <w:vMerge/>
          </w:tcPr>
          <w:p w:rsidR="003C4E9D" w:rsidRPr="00D6799F" w:rsidRDefault="003C4E9D" w:rsidP="003C4E9D">
            <w:pPr>
              <w:spacing w:after="0" w:line="240" w:lineRule="auto"/>
              <w:rPr>
                <w:rFonts w:ascii="Times New Roman" w:hAnsi="Times New Roman" w:cs="Times New Roman"/>
              </w:rPr>
            </w:pPr>
          </w:p>
        </w:tc>
        <w:tc>
          <w:tcPr>
            <w:tcW w:w="2160" w:type="dxa"/>
            <w:vMerge/>
          </w:tcPr>
          <w:p w:rsidR="003C4E9D" w:rsidRPr="00D6799F" w:rsidRDefault="003C4E9D" w:rsidP="003C4E9D">
            <w:pPr>
              <w:spacing w:after="0" w:line="240" w:lineRule="auto"/>
              <w:rPr>
                <w:rFonts w:ascii="Times New Roman" w:hAnsi="Times New Roman" w:cs="Times New Roman"/>
              </w:rPr>
            </w:pPr>
          </w:p>
        </w:tc>
        <w:tc>
          <w:tcPr>
            <w:tcW w:w="1768" w:type="dxa"/>
            <w:vMerge/>
          </w:tcPr>
          <w:p w:rsidR="003C4E9D" w:rsidRPr="00D6799F" w:rsidRDefault="003C4E9D" w:rsidP="003C4E9D">
            <w:pPr>
              <w:spacing w:after="0" w:line="240" w:lineRule="auto"/>
              <w:rPr>
                <w:rFonts w:ascii="Times New Roman" w:hAnsi="Times New Roman" w:cs="Times New Roman"/>
              </w:rPr>
            </w:pPr>
          </w:p>
        </w:tc>
        <w:tc>
          <w:tcPr>
            <w:tcW w:w="2268" w:type="dxa"/>
            <w:vMerge/>
          </w:tcPr>
          <w:p w:rsidR="003C4E9D" w:rsidRPr="00D6799F" w:rsidRDefault="003C4E9D" w:rsidP="003C4E9D">
            <w:pPr>
              <w:spacing w:after="0" w:line="240" w:lineRule="auto"/>
              <w:rPr>
                <w:rFonts w:ascii="Times New Roman" w:hAnsi="Times New Roman" w:cs="Times New Roman"/>
              </w:rPr>
            </w:pPr>
          </w:p>
        </w:tc>
        <w:tc>
          <w:tcPr>
            <w:tcW w:w="3119" w:type="dxa"/>
            <w:vMerge/>
          </w:tcPr>
          <w:p w:rsidR="003C4E9D" w:rsidRPr="00D6799F" w:rsidRDefault="003C4E9D" w:rsidP="003C4E9D">
            <w:pPr>
              <w:spacing w:after="0" w:line="240" w:lineRule="auto"/>
              <w:rPr>
                <w:rFonts w:ascii="Times New Roman" w:hAnsi="Times New Roman" w:cs="Times New Roman"/>
              </w:rPr>
            </w:pPr>
          </w:p>
        </w:tc>
      </w:tr>
      <w:tr w:rsidR="003C4E9D" w:rsidRPr="0074634B" w:rsidTr="003C4E9D">
        <w:trPr>
          <w:trHeight w:val="450"/>
        </w:trPr>
        <w:tc>
          <w:tcPr>
            <w:tcW w:w="513" w:type="dxa"/>
            <w:vMerge/>
          </w:tcPr>
          <w:p w:rsidR="003C4E9D" w:rsidRPr="00D6799F" w:rsidRDefault="003C4E9D" w:rsidP="003C4E9D">
            <w:pPr>
              <w:spacing w:after="0" w:line="240" w:lineRule="auto"/>
              <w:rPr>
                <w:rFonts w:ascii="Times New Roman" w:hAnsi="Times New Roman" w:cs="Times New Roman"/>
              </w:rPr>
            </w:pPr>
          </w:p>
        </w:tc>
        <w:tc>
          <w:tcPr>
            <w:tcW w:w="1276" w:type="dxa"/>
            <w:vMerge/>
          </w:tcPr>
          <w:p w:rsidR="003C4E9D" w:rsidRPr="00D6799F" w:rsidRDefault="003C4E9D" w:rsidP="003C4E9D">
            <w:pPr>
              <w:spacing w:after="0" w:line="240" w:lineRule="auto"/>
              <w:rPr>
                <w:rFonts w:ascii="Times New Roman" w:hAnsi="Times New Roman" w:cs="Times New Roman"/>
              </w:rPr>
            </w:pPr>
          </w:p>
        </w:tc>
        <w:tc>
          <w:tcPr>
            <w:tcW w:w="2496" w:type="dxa"/>
            <w:vMerge/>
          </w:tcPr>
          <w:p w:rsidR="003C4E9D" w:rsidRPr="00D6799F" w:rsidRDefault="003C4E9D" w:rsidP="003C4E9D">
            <w:pPr>
              <w:spacing w:after="0" w:line="240" w:lineRule="auto"/>
              <w:rPr>
                <w:rFonts w:ascii="Times New Roman" w:hAnsi="Times New Roman" w:cs="Times New Roman"/>
              </w:rPr>
            </w:pPr>
          </w:p>
        </w:tc>
        <w:tc>
          <w:tcPr>
            <w:tcW w:w="1393" w:type="dxa"/>
            <w:vMerge/>
          </w:tcPr>
          <w:p w:rsidR="003C4E9D" w:rsidRPr="00D6799F" w:rsidRDefault="003C4E9D" w:rsidP="003C4E9D">
            <w:pPr>
              <w:spacing w:after="0" w:line="240" w:lineRule="auto"/>
              <w:rPr>
                <w:rFonts w:ascii="Times New Roman" w:hAnsi="Times New Roman" w:cs="Times New Roman"/>
              </w:rPr>
            </w:pPr>
          </w:p>
        </w:tc>
        <w:tc>
          <w:tcPr>
            <w:tcW w:w="2160" w:type="dxa"/>
            <w:vMerge/>
          </w:tcPr>
          <w:p w:rsidR="003C4E9D" w:rsidRPr="00D6799F" w:rsidRDefault="003C4E9D" w:rsidP="003C4E9D">
            <w:pPr>
              <w:spacing w:after="0" w:line="240" w:lineRule="auto"/>
              <w:rPr>
                <w:rFonts w:ascii="Times New Roman" w:hAnsi="Times New Roman" w:cs="Times New Roman"/>
              </w:rPr>
            </w:pPr>
          </w:p>
        </w:tc>
        <w:tc>
          <w:tcPr>
            <w:tcW w:w="1768" w:type="dxa"/>
            <w:vMerge/>
          </w:tcPr>
          <w:p w:rsidR="003C4E9D" w:rsidRPr="00D6799F" w:rsidRDefault="003C4E9D" w:rsidP="003C4E9D">
            <w:pPr>
              <w:spacing w:after="0" w:line="240" w:lineRule="auto"/>
              <w:rPr>
                <w:rFonts w:ascii="Times New Roman" w:hAnsi="Times New Roman" w:cs="Times New Roman"/>
              </w:rPr>
            </w:pPr>
          </w:p>
        </w:tc>
        <w:tc>
          <w:tcPr>
            <w:tcW w:w="2268" w:type="dxa"/>
            <w:vMerge/>
          </w:tcPr>
          <w:p w:rsidR="003C4E9D" w:rsidRPr="00D6799F" w:rsidRDefault="003C4E9D" w:rsidP="003C4E9D">
            <w:pPr>
              <w:spacing w:after="0" w:line="240" w:lineRule="auto"/>
              <w:rPr>
                <w:rFonts w:ascii="Times New Roman" w:hAnsi="Times New Roman" w:cs="Times New Roman"/>
              </w:rPr>
            </w:pPr>
          </w:p>
        </w:tc>
        <w:tc>
          <w:tcPr>
            <w:tcW w:w="3119" w:type="dxa"/>
            <w:vMerge/>
          </w:tcPr>
          <w:p w:rsidR="003C4E9D" w:rsidRPr="00D6799F" w:rsidRDefault="003C4E9D" w:rsidP="003C4E9D">
            <w:pPr>
              <w:spacing w:after="0" w:line="240" w:lineRule="auto"/>
              <w:rPr>
                <w:rFonts w:ascii="Times New Roman" w:hAnsi="Times New Roman" w:cs="Times New Roman"/>
              </w:rPr>
            </w:pPr>
          </w:p>
        </w:tc>
      </w:tr>
      <w:tr w:rsidR="003C4E9D" w:rsidRPr="0074634B" w:rsidTr="003C4E9D">
        <w:trPr>
          <w:trHeight w:val="1174"/>
        </w:trPr>
        <w:tc>
          <w:tcPr>
            <w:tcW w:w="51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1</w:t>
            </w:r>
          </w:p>
        </w:tc>
        <w:tc>
          <w:tcPr>
            <w:tcW w:w="1276" w:type="dxa"/>
          </w:tcPr>
          <w:p w:rsidR="003C4E9D" w:rsidRPr="00D6799F" w:rsidRDefault="003C4E9D" w:rsidP="003C4E9D">
            <w:pPr>
              <w:spacing w:after="0" w:line="240" w:lineRule="auto"/>
              <w:rPr>
                <w:rFonts w:ascii="Times New Roman" w:hAnsi="Times New Roman" w:cs="Times New Roman"/>
              </w:rPr>
            </w:pPr>
          </w:p>
        </w:tc>
        <w:tc>
          <w:tcPr>
            <w:tcW w:w="2496" w:type="dxa"/>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 xml:space="preserve">г. Белово, </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ул</w:t>
            </w:r>
            <w:proofErr w:type="gramStart"/>
            <w:r w:rsidRPr="00D6799F">
              <w:rPr>
                <w:rFonts w:ascii="Times New Roman" w:hAnsi="Times New Roman" w:cs="Times New Roman"/>
              </w:rPr>
              <w:t>.К</w:t>
            </w:r>
            <w:proofErr w:type="gramEnd"/>
            <w:r w:rsidRPr="00D6799F">
              <w:rPr>
                <w:rFonts w:ascii="Times New Roman" w:hAnsi="Times New Roman" w:cs="Times New Roman"/>
              </w:rPr>
              <w:t>узбасская, д.28-а</w:t>
            </w:r>
          </w:p>
        </w:tc>
        <w:tc>
          <w:tcPr>
            <w:tcW w:w="139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4733</w:t>
            </w:r>
          </w:p>
        </w:tc>
        <w:tc>
          <w:tcPr>
            <w:tcW w:w="2160"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42:21:0103005:325</w:t>
            </w:r>
          </w:p>
        </w:tc>
        <w:tc>
          <w:tcPr>
            <w:tcW w:w="17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8 778 815,73</w:t>
            </w:r>
          </w:p>
        </w:tc>
        <w:tc>
          <w:tcPr>
            <w:tcW w:w="22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Земли населенных пунктов</w:t>
            </w:r>
          </w:p>
        </w:tc>
        <w:tc>
          <w:tcPr>
            <w:tcW w:w="3119"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Под проектирование и строительство котельной</w:t>
            </w:r>
          </w:p>
        </w:tc>
      </w:tr>
      <w:tr w:rsidR="003C4E9D" w:rsidRPr="0074634B" w:rsidTr="003C4E9D">
        <w:trPr>
          <w:trHeight w:val="1174"/>
        </w:trPr>
        <w:tc>
          <w:tcPr>
            <w:tcW w:w="51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2</w:t>
            </w:r>
          </w:p>
        </w:tc>
        <w:tc>
          <w:tcPr>
            <w:tcW w:w="1276" w:type="dxa"/>
          </w:tcPr>
          <w:p w:rsidR="003C4E9D" w:rsidRPr="00D6799F" w:rsidRDefault="003C4E9D" w:rsidP="003C4E9D">
            <w:pPr>
              <w:spacing w:after="0" w:line="240" w:lineRule="auto"/>
              <w:rPr>
                <w:rFonts w:ascii="Times New Roman" w:hAnsi="Times New Roman" w:cs="Times New Roman"/>
              </w:rPr>
            </w:pPr>
          </w:p>
        </w:tc>
        <w:tc>
          <w:tcPr>
            <w:tcW w:w="2496" w:type="dxa"/>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г</w:t>
            </w:r>
            <w:proofErr w:type="gramStart"/>
            <w:r w:rsidRPr="00D6799F">
              <w:rPr>
                <w:rFonts w:ascii="Times New Roman" w:hAnsi="Times New Roman" w:cs="Times New Roman"/>
              </w:rPr>
              <w:t>.Б</w:t>
            </w:r>
            <w:proofErr w:type="gramEnd"/>
            <w:r w:rsidRPr="00D6799F">
              <w:rPr>
                <w:rFonts w:ascii="Times New Roman" w:hAnsi="Times New Roman" w:cs="Times New Roman"/>
              </w:rPr>
              <w:t>елово,</w:t>
            </w:r>
          </w:p>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ул</w:t>
            </w:r>
            <w:proofErr w:type="gramStart"/>
            <w:r w:rsidRPr="00D6799F">
              <w:rPr>
                <w:rFonts w:ascii="Times New Roman" w:hAnsi="Times New Roman" w:cs="Times New Roman"/>
              </w:rPr>
              <w:t>.К</w:t>
            </w:r>
            <w:proofErr w:type="gramEnd"/>
            <w:r w:rsidRPr="00D6799F">
              <w:rPr>
                <w:rFonts w:ascii="Times New Roman" w:hAnsi="Times New Roman" w:cs="Times New Roman"/>
              </w:rPr>
              <w:t>узбасская, д.28-а</w:t>
            </w:r>
          </w:p>
        </w:tc>
        <w:tc>
          <w:tcPr>
            <w:tcW w:w="139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14</w:t>
            </w:r>
          </w:p>
        </w:tc>
        <w:tc>
          <w:tcPr>
            <w:tcW w:w="2160"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42:21:0103005:501</w:t>
            </w:r>
          </w:p>
        </w:tc>
        <w:tc>
          <w:tcPr>
            <w:tcW w:w="17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24 078,32</w:t>
            </w:r>
          </w:p>
        </w:tc>
        <w:tc>
          <w:tcPr>
            <w:tcW w:w="22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Земли населенных пунктов</w:t>
            </w:r>
          </w:p>
          <w:p w:rsidR="003C4E9D" w:rsidRPr="00D6799F" w:rsidRDefault="003C4E9D" w:rsidP="003C4E9D">
            <w:pPr>
              <w:spacing w:after="0" w:line="240" w:lineRule="auto"/>
              <w:rPr>
                <w:rFonts w:ascii="Times New Roman" w:hAnsi="Times New Roman" w:cs="Times New Roman"/>
              </w:rPr>
            </w:pPr>
          </w:p>
        </w:tc>
        <w:tc>
          <w:tcPr>
            <w:tcW w:w="3119"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Коммунальное обслуживание</w:t>
            </w:r>
          </w:p>
        </w:tc>
      </w:tr>
      <w:tr w:rsidR="003C4E9D" w:rsidRPr="0074634B" w:rsidTr="003C4E9D">
        <w:trPr>
          <w:trHeight w:val="1174"/>
        </w:trPr>
        <w:tc>
          <w:tcPr>
            <w:tcW w:w="51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3</w:t>
            </w:r>
          </w:p>
        </w:tc>
        <w:tc>
          <w:tcPr>
            <w:tcW w:w="1276" w:type="dxa"/>
          </w:tcPr>
          <w:p w:rsidR="003C4E9D" w:rsidRPr="00D6799F" w:rsidRDefault="003C4E9D" w:rsidP="003C4E9D">
            <w:pPr>
              <w:spacing w:after="0" w:line="240" w:lineRule="auto"/>
              <w:rPr>
                <w:rFonts w:ascii="Times New Roman" w:hAnsi="Times New Roman" w:cs="Times New Roman"/>
              </w:rPr>
            </w:pPr>
          </w:p>
        </w:tc>
        <w:tc>
          <w:tcPr>
            <w:tcW w:w="2496" w:type="dxa"/>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г</w:t>
            </w:r>
            <w:proofErr w:type="gramStart"/>
            <w:r w:rsidRPr="00D6799F">
              <w:rPr>
                <w:rFonts w:ascii="Times New Roman" w:hAnsi="Times New Roman" w:cs="Times New Roman"/>
              </w:rPr>
              <w:t>.Б</w:t>
            </w:r>
            <w:proofErr w:type="gramEnd"/>
            <w:r w:rsidRPr="00D6799F">
              <w:rPr>
                <w:rFonts w:ascii="Times New Roman" w:hAnsi="Times New Roman" w:cs="Times New Roman"/>
              </w:rPr>
              <w:t>елово,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ул</w:t>
            </w:r>
            <w:proofErr w:type="gramStart"/>
            <w:r w:rsidRPr="00D6799F">
              <w:rPr>
                <w:rFonts w:ascii="Times New Roman" w:hAnsi="Times New Roman" w:cs="Times New Roman"/>
              </w:rPr>
              <w:t>.К</w:t>
            </w:r>
            <w:proofErr w:type="gramEnd"/>
            <w:r w:rsidRPr="00D6799F">
              <w:rPr>
                <w:rFonts w:ascii="Times New Roman" w:hAnsi="Times New Roman" w:cs="Times New Roman"/>
              </w:rPr>
              <w:t>узбасская, д.28-а</w:t>
            </w:r>
          </w:p>
        </w:tc>
        <w:tc>
          <w:tcPr>
            <w:tcW w:w="139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766</w:t>
            </w:r>
          </w:p>
        </w:tc>
        <w:tc>
          <w:tcPr>
            <w:tcW w:w="2160"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42:21:0103005:502</w:t>
            </w:r>
          </w:p>
        </w:tc>
        <w:tc>
          <w:tcPr>
            <w:tcW w:w="17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1 317 428,08</w:t>
            </w:r>
          </w:p>
        </w:tc>
        <w:tc>
          <w:tcPr>
            <w:tcW w:w="22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Земли населенных пунктов</w:t>
            </w:r>
          </w:p>
        </w:tc>
        <w:tc>
          <w:tcPr>
            <w:tcW w:w="3119"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Коммунальное обслуживание</w:t>
            </w:r>
          </w:p>
        </w:tc>
      </w:tr>
      <w:tr w:rsidR="003C4E9D" w:rsidRPr="0074634B" w:rsidTr="003C4E9D">
        <w:trPr>
          <w:trHeight w:val="1174"/>
        </w:trPr>
        <w:tc>
          <w:tcPr>
            <w:tcW w:w="51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w:t>
            </w:r>
          </w:p>
        </w:tc>
        <w:tc>
          <w:tcPr>
            <w:tcW w:w="1276" w:type="dxa"/>
          </w:tcPr>
          <w:p w:rsidR="003C4E9D" w:rsidRPr="00D6799F" w:rsidRDefault="003C4E9D" w:rsidP="003C4E9D">
            <w:pPr>
              <w:spacing w:after="0" w:line="240" w:lineRule="auto"/>
              <w:rPr>
                <w:rFonts w:ascii="Times New Roman" w:hAnsi="Times New Roman" w:cs="Times New Roman"/>
              </w:rPr>
            </w:pPr>
          </w:p>
        </w:tc>
        <w:tc>
          <w:tcPr>
            <w:tcW w:w="2496" w:type="dxa"/>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г</w:t>
            </w:r>
            <w:proofErr w:type="gramStart"/>
            <w:r w:rsidRPr="00D6799F">
              <w:rPr>
                <w:rFonts w:ascii="Times New Roman" w:hAnsi="Times New Roman" w:cs="Times New Roman"/>
              </w:rPr>
              <w:t>.Б</w:t>
            </w:r>
            <w:proofErr w:type="gramEnd"/>
            <w:r w:rsidRPr="00D6799F">
              <w:rPr>
                <w:rFonts w:ascii="Times New Roman" w:hAnsi="Times New Roman" w:cs="Times New Roman"/>
              </w:rPr>
              <w:t>елово,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в 13 метрах юго-западнее от здания по ул</w:t>
            </w:r>
            <w:proofErr w:type="gramStart"/>
            <w:r w:rsidRPr="00D6799F">
              <w:rPr>
                <w:rFonts w:ascii="Times New Roman" w:hAnsi="Times New Roman" w:cs="Times New Roman"/>
              </w:rPr>
              <w:t>.М</w:t>
            </w:r>
            <w:proofErr w:type="gramEnd"/>
            <w:r w:rsidRPr="00D6799F">
              <w:rPr>
                <w:rFonts w:ascii="Times New Roman" w:hAnsi="Times New Roman" w:cs="Times New Roman"/>
              </w:rPr>
              <w:t>орозова, 4 до модульной котельной</w:t>
            </w:r>
          </w:p>
        </w:tc>
        <w:tc>
          <w:tcPr>
            <w:tcW w:w="139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380</w:t>
            </w:r>
          </w:p>
        </w:tc>
        <w:tc>
          <w:tcPr>
            <w:tcW w:w="2160"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42:21:0103005:434</w:t>
            </w:r>
          </w:p>
        </w:tc>
        <w:tc>
          <w:tcPr>
            <w:tcW w:w="17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653 554,40</w:t>
            </w:r>
          </w:p>
        </w:tc>
        <w:tc>
          <w:tcPr>
            <w:tcW w:w="22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Земли населенных пунктов</w:t>
            </w:r>
          </w:p>
        </w:tc>
        <w:tc>
          <w:tcPr>
            <w:tcW w:w="3119"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 xml:space="preserve">Под проектирование и строительство </w:t>
            </w:r>
            <w:proofErr w:type="gramStart"/>
            <w:r w:rsidRPr="00D6799F">
              <w:rPr>
                <w:rFonts w:ascii="Times New Roman" w:hAnsi="Times New Roman" w:cs="Times New Roman"/>
              </w:rPr>
              <w:t>резервного</w:t>
            </w:r>
            <w:proofErr w:type="gramEnd"/>
            <w:r w:rsidRPr="00D6799F">
              <w:rPr>
                <w:rFonts w:ascii="Times New Roman" w:hAnsi="Times New Roman" w:cs="Times New Roman"/>
              </w:rPr>
              <w:t xml:space="preserve"> </w:t>
            </w:r>
          </w:p>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водопровода к модульной котельной</w:t>
            </w:r>
          </w:p>
        </w:tc>
      </w:tr>
      <w:tr w:rsidR="003C4E9D" w:rsidRPr="0074634B" w:rsidTr="003C4E9D">
        <w:trPr>
          <w:trHeight w:val="1174"/>
        </w:trPr>
        <w:tc>
          <w:tcPr>
            <w:tcW w:w="51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lastRenderedPageBreak/>
              <w:t>5</w:t>
            </w:r>
          </w:p>
        </w:tc>
        <w:tc>
          <w:tcPr>
            <w:tcW w:w="1276" w:type="dxa"/>
          </w:tcPr>
          <w:p w:rsidR="003C4E9D" w:rsidRPr="00D6799F" w:rsidRDefault="003C4E9D" w:rsidP="003C4E9D">
            <w:pPr>
              <w:spacing w:after="0" w:line="240" w:lineRule="auto"/>
              <w:rPr>
                <w:rFonts w:ascii="Times New Roman" w:hAnsi="Times New Roman" w:cs="Times New Roman"/>
              </w:rPr>
            </w:pPr>
          </w:p>
        </w:tc>
        <w:tc>
          <w:tcPr>
            <w:tcW w:w="2496" w:type="dxa"/>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г</w:t>
            </w:r>
            <w:proofErr w:type="gramStart"/>
            <w:r w:rsidRPr="00D6799F">
              <w:rPr>
                <w:rFonts w:ascii="Times New Roman" w:hAnsi="Times New Roman" w:cs="Times New Roman"/>
              </w:rPr>
              <w:t>.Б</w:t>
            </w:r>
            <w:proofErr w:type="gramEnd"/>
            <w:r w:rsidRPr="00D6799F">
              <w:rPr>
                <w:rFonts w:ascii="Times New Roman" w:hAnsi="Times New Roman" w:cs="Times New Roman"/>
              </w:rPr>
              <w:t>елово,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в 25 метрах северо-западнее от здания до ул</w:t>
            </w:r>
            <w:proofErr w:type="gramStart"/>
            <w:r w:rsidRPr="00D6799F">
              <w:rPr>
                <w:rFonts w:ascii="Times New Roman" w:hAnsi="Times New Roman" w:cs="Times New Roman"/>
              </w:rPr>
              <w:t>.Ч</w:t>
            </w:r>
            <w:proofErr w:type="gramEnd"/>
            <w:r w:rsidRPr="00D6799F">
              <w:rPr>
                <w:rFonts w:ascii="Times New Roman" w:hAnsi="Times New Roman" w:cs="Times New Roman"/>
              </w:rPr>
              <w:t>калова, 11 до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модульной котельной</w:t>
            </w:r>
          </w:p>
        </w:tc>
        <w:tc>
          <w:tcPr>
            <w:tcW w:w="139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1064</w:t>
            </w:r>
          </w:p>
        </w:tc>
        <w:tc>
          <w:tcPr>
            <w:tcW w:w="2160"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42:21:0103005:435</w:t>
            </w:r>
          </w:p>
        </w:tc>
        <w:tc>
          <w:tcPr>
            <w:tcW w:w="17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1 829 952,32</w:t>
            </w:r>
          </w:p>
        </w:tc>
        <w:tc>
          <w:tcPr>
            <w:tcW w:w="22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Земли населенных пунктов</w:t>
            </w:r>
          </w:p>
        </w:tc>
        <w:tc>
          <w:tcPr>
            <w:tcW w:w="3119"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 xml:space="preserve">Под проектирование и строительство теплотрассы </w:t>
            </w:r>
            <w:proofErr w:type="gramStart"/>
            <w:r w:rsidRPr="00D6799F">
              <w:rPr>
                <w:rFonts w:ascii="Times New Roman" w:hAnsi="Times New Roman" w:cs="Times New Roman"/>
              </w:rPr>
              <w:t>к</w:t>
            </w:r>
            <w:proofErr w:type="gramEnd"/>
          </w:p>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модульной котельной</w:t>
            </w:r>
          </w:p>
        </w:tc>
      </w:tr>
      <w:tr w:rsidR="003C4E9D" w:rsidRPr="0074634B" w:rsidTr="003C4E9D">
        <w:trPr>
          <w:trHeight w:val="1174"/>
        </w:trPr>
        <w:tc>
          <w:tcPr>
            <w:tcW w:w="51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6</w:t>
            </w:r>
          </w:p>
        </w:tc>
        <w:tc>
          <w:tcPr>
            <w:tcW w:w="1276" w:type="dxa"/>
          </w:tcPr>
          <w:p w:rsidR="003C4E9D" w:rsidRPr="00D6799F" w:rsidRDefault="003C4E9D" w:rsidP="003C4E9D">
            <w:pPr>
              <w:spacing w:after="0" w:line="240" w:lineRule="auto"/>
              <w:rPr>
                <w:rFonts w:ascii="Times New Roman" w:hAnsi="Times New Roman" w:cs="Times New Roman"/>
              </w:rPr>
            </w:pPr>
          </w:p>
        </w:tc>
        <w:tc>
          <w:tcPr>
            <w:tcW w:w="2496" w:type="dxa"/>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г</w:t>
            </w:r>
            <w:proofErr w:type="gramStart"/>
            <w:r w:rsidRPr="00D6799F">
              <w:rPr>
                <w:rFonts w:ascii="Times New Roman" w:hAnsi="Times New Roman" w:cs="Times New Roman"/>
              </w:rPr>
              <w:t>.Б</w:t>
            </w:r>
            <w:proofErr w:type="gramEnd"/>
            <w:r w:rsidRPr="00D6799F">
              <w:rPr>
                <w:rFonts w:ascii="Times New Roman" w:hAnsi="Times New Roman" w:cs="Times New Roman"/>
              </w:rPr>
              <w:t>елово,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пгт</w:t>
            </w:r>
            <w:proofErr w:type="gramStart"/>
            <w:r w:rsidRPr="00D6799F">
              <w:rPr>
                <w:rFonts w:ascii="Times New Roman" w:hAnsi="Times New Roman" w:cs="Times New Roman"/>
              </w:rPr>
              <w:t>.Г</w:t>
            </w:r>
            <w:proofErr w:type="gramEnd"/>
            <w:r w:rsidRPr="00D6799F">
              <w:rPr>
                <w:rFonts w:ascii="Times New Roman" w:hAnsi="Times New Roman" w:cs="Times New Roman"/>
              </w:rPr>
              <w:t>рамотеино,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микрорайон Ивушка</w:t>
            </w:r>
          </w:p>
        </w:tc>
        <w:tc>
          <w:tcPr>
            <w:tcW w:w="139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5100</w:t>
            </w:r>
          </w:p>
        </w:tc>
        <w:tc>
          <w:tcPr>
            <w:tcW w:w="2160"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42:01:0114005:724</w:t>
            </w:r>
          </w:p>
        </w:tc>
        <w:tc>
          <w:tcPr>
            <w:tcW w:w="17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8 457 993,00</w:t>
            </w:r>
          </w:p>
        </w:tc>
        <w:tc>
          <w:tcPr>
            <w:tcW w:w="22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Земли населенных пунктов</w:t>
            </w:r>
          </w:p>
        </w:tc>
        <w:tc>
          <w:tcPr>
            <w:tcW w:w="3119"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Под котельную</w:t>
            </w:r>
          </w:p>
        </w:tc>
      </w:tr>
      <w:tr w:rsidR="003C4E9D" w:rsidRPr="0074634B" w:rsidTr="003C4E9D">
        <w:trPr>
          <w:trHeight w:val="1174"/>
        </w:trPr>
        <w:tc>
          <w:tcPr>
            <w:tcW w:w="51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7</w:t>
            </w:r>
          </w:p>
        </w:tc>
        <w:tc>
          <w:tcPr>
            <w:tcW w:w="1276" w:type="dxa"/>
          </w:tcPr>
          <w:p w:rsidR="003C4E9D" w:rsidRPr="00D6799F" w:rsidRDefault="003C4E9D" w:rsidP="003C4E9D">
            <w:pPr>
              <w:spacing w:after="0" w:line="240" w:lineRule="auto"/>
              <w:rPr>
                <w:rFonts w:ascii="Times New Roman" w:hAnsi="Times New Roman" w:cs="Times New Roman"/>
              </w:rPr>
            </w:pPr>
          </w:p>
        </w:tc>
        <w:tc>
          <w:tcPr>
            <w:tcW w:w="2496" w:type="dxa"/>
          </w:tcPr>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г</w:t>
            </w:r>
            <w:proofErr w:type="gramStart"/>
            <w:r w:rsidRPr="00D6799F">
              <w:rPr>
                <w:rFonts w:ascii="Times New Roman" w:hAnsi="Times New Roman" w:cs="Times New Roman"/>
              </w:rPr>
              <w:t>.Б</w:t>
            </w:r>
            <w:proofErr w:type="gramEnd"/>
            <w:r w:rsidRPr="00D6799F">
              <w:rPr>
                <w:rFonts w:ascii="Times New Roman" w:hAnsi="Times New Roman" w:cs="Times New Roman"/>
              </w:rPr>
              <w:t>елово,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пгт</w:t>
            </w:r>
            <w:proofErr w:type="gramStart"/>
            <w:r w:rsidRPr="00D6799F">
              <w:rPr>
                <w:rFonts w:ascii="Times New Roman" w:hAnsi="Times New Roman" w:cs="Times New Roman"/>
              </w:rPr>
              <w:t>.Г</w:t>
            </w:r>
            <w:proofErr w:type="gramEnd"/>
            <w:r w:rsidRPr="00D6799F">
              <w:rPr>
                <w:rFonts w:ascii="Times New Roman" w:hAnsi="Times New Roman" w:cs="Times New Roman"/>
              </w:rPr>
              <w:t>рамотеино,</w:t>
            </w:r>
          </w:p>
          <w:p w:rsidR="003C4E9D" w:rsidRPr="00D6799F" w:rsidRDefault="003C4E9D" w:rsidP="003C4E9D">
            <w:pPr>
              <w:spacing w:after="0" w:line="240" w:lineRule="auto"/>
              <w:jc w:val="center"/>
              <w:rPr>
                <w:rFonts w:ascii="Times New Roman" w:hAnsi="Times New Roman" w:cs="Times New Roman"/>
              </w:rPr>
            </w:pPr>
            <w:r w:rsidRPr="00D6799F">
              <w:rPr>
                <w:rFonts w:ascii="Times New Roman" w:hAnsi="Times New Roman" w:cs="Times New Roman"/>
              </w:rPr>
              <w:t>микрорайон Ивушка</w:t>
            </w:r>
          </w:p>
        </w:tc>
        <w:tc>
          <w:tcPr>
            <w:tcW w:w="1393"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1361</w:t>
            </w:r>
          </w:p>
        </w:tc>
        <w:tc>
          <w:tcPr>
            <w:tcW w:w="2160"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42:00:0000000:3473</w:t>
            </w:r>
          </w:p>
        </w:tc>
        <w:tc>
          <w:tcPr>
            <w:tcW w:w="17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2 271 808,42</w:t>
            </w:r>
          </w:p>
        </w:tc>
        <w:tc>
          <w:tcPr>
            <w:tcW w:w="2268"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Земли населенных пунктов</w:t>
            </w:r>
          </w:p>
        </w:tc>
        <w:tc>
          <w:tcPr>
            <w:tcW w:w="3119" w:type="dxa"/>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Под сооружение «котельная</w:t>
            </w:r>
          </w:p>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микрорайона «Ивушка»</w:t>
            </w:r>
          </w:p>
        </w:tc>
      </w:tr>
      <w:tr w:rsidR="003C4E9D" w:rsidRPr="0074634B" w:rsidTr="003C4E9D">
        <w:trPr>
          <w:trHeight w:val="765"/>
        </w:trPr>
        <w:tc>
          <w:tcPr>
            <w:tcW w:w="7838" w:type="dxa"/>
            <w:gridSpan w:val="5"/>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ИТОГО кадастровая стоимость земель всего, руб.</w:t>
            </w:r>
          </w:p>
        </w:tc>
        <w:tc>
          <w:tcPr>
            <w:tcW w:w="1768" w:type="dxa"/>
            <w:noWrap/>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23 333 630,27</w:t>
            </w:r>
          </w:p>
        </w:tc>
        <w:tc>
          <w:tcPr>
            <w:tcW w:w="2268" w:type="dxa"/>
            <w:noWrap/>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 </w:t>
            </w:r>
          </w:p>
        </w:tc>
        <w:tc>
          <w:tcPr>
            <w:tcW w:w="3119" w:type="dxa"/>
            <w:noWrap/>
          </w:tcPr>
          <w:p w:rsidR="003C4E9D" w:rsidRPr="00D6799F" w:rsidRDefault="003C4E9D" w:rsidP="003C4E9D">
            <w:pPr>
              <w:spacing w:after="0" w:line="240" w:lineRule="auto"/>
              <w:rPr>
                <w:rFonts w:ascii="Times New Roman" w:hAnsi="Times New Roman" w:cs="Times New Roman"/>
              </w:rPr>
            </w:pPr>
            <w:r w:rsidRPr="00D6799F">
              <w:rPr>
                <w:rFonts w:ascii="Times New Roman" w:hAnsi="Times New Roman" w:cs="Times New Roman"/>
              </w:rPr>
              <w:t> </w:t>
            </w:r>
          </w:p>
        </w:tc>
      </w:tr>
    </w:tbl>
    <w:p w:rsidR="003C4E9D" w:rsidRPr="00DF26ED" w:rsidRDefault="003C4E9D" w:rsidP="003C4E9D">
      <w:pPr>
        <w:pStyle w:val="46"/>
        <w:tabs>
          <w:tab w:val="left" w:pos="11057"/>
        </w:tabs>
        <w:ind w:right="-100"/>
      </w:pPr>
    </w:p>
    <w:tbl>
      <w:tblPr>
        <w:tblW w:w="0" w:type="auto"/>
        <w:tblLook w:val="01E0"/>
      </w:tblPr>
      <w:tblGrid>
        <w:gridCol w:w="4803"/>
        <w:gridCol w:w="4803"/>
        <w:gridCol w:w="4803"/>
      </w:tblGrid>
      <w:tr w:rsidR="003C4E9D" w:rsidRPr="004415E0" w:rsidTr="003C4E9D">
        <w:tc>
          <w:tcPr>
            <w:tcW w:w="14409" w:type="dxa"/>
            <w:gridSpan w:val="3"/>
          </w:tcPr>
          <w:p w:rsidR="003C4E9D" w:rsidRPr="004415E0" w:rsidRDefault="003C4E9D" w:rsidP="003C4E9D">
            <w:pPr>
              <w:widowControl w:val="0"/>
              <w:autoSpaceDE w:val="0"/>
              <w:autoSpaceDN w:val="0"/>
              <w:adjustRightInd w:val="0"/>
              <w:spacing w:after="0" w:line="240" w:lineRule="auto"/>
              <w:ind w:firstLine="567"/>
              <w:jc w:val="center"/>
              <w:rPr>
                <w:rFonts w:ascii="Times New Roman" w:hAnsi="Times New Roman"/>
                <w:b/>
                <w:sz w:val="24"/>
                <w:szCs w:val="24"/>
                <w:lang w:eastAsia="ru-RU"/>
              </w:rPr>
            </w:pPr>
            <w:r w:rsidRPr="004415E0">
              <w:rPr>
                <w:rFonts w:ascii="Times New Roman" w:hAnsi="Times New Roman"/>
                <w:b/>
                <w:sz w:val="24"/>
                <w:szCs w:val="24"/>
                <w:lang w:eastAsia="ru-RU"/>
              </w:rPr>
              <w:t>Подписи сторон:</w:t>
            </w:r>
          </w:p>
        </w:tc>
      </w:tr>
      <w:tr w:rsidR="003C4E9D" w:rsidRPr="004415E0" w:rsidTr="003C4E9D">
        <w:tc>
          <w:tcPr>
            <w:tcW w:w="4803" w:type="dxa"/>
          </w:tcPr>
          <w:p w:rsidR="003C4E9D" w:rsidRPr="004415E0" w:rsidRDefault="003C4E9D" w:rsidP="003C4E9D">
            <w:pPr>
              <w:widowControl w:val="0"/>
              <w:autoSpaceDE w:val="0"/>
              <w:autoSpaceDN w:val="0"/>
              <w:adjustRightInd w:val="0"/>
              <w:spacing w:after="0" w:line="240" w:lineRule="auto"/>
              <w:ind w:firstLine="567"/>
              <w:rPr>
                <w:rFonts w:ascii="Times New Roman" w:hAnsi="Times New Roman"/>
                <w:b/>
                <w:sz w:val="24"/>
                <w:szCs w:val="24"/>
                <w:lang w:eastAsia="ru-RU"/>
              </w:rPr>
            </w:pPr>
            <w:r w:rsidRPr="004415E0">
              <w:rPr>
                <w:rFonts w:ascii="Times New Roman" w:hAnsi="Times New Roman"/>
                <w:b/>
                <w:sz w:val="24"/>
                <w:szCs w:val="24"/>
                <w:lang w:eastAsia="ru-RU"/>
              </w:rPr>
              <w:t>от имени Концедента</w:t>
            </w:r>
          </w:p>
        </w:tc>
        <w:tc>
          <w:tcPr>
            <w:tcW w:w="4803" w:type="dxa"/>
          </w:tcPr>
          <w:p w:rsidR="003C4E9D" w:rsidRPr="004415E0" w:rsidRDefault="003C4E9D" w:rsidP="003C4E9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4415E0">
              <w:rPr>
                <w:rFonts w:ascii="Times New Roman" w:hAnsi="Times New Roman"/>
                <w:b/>
                <w:sz w:val="24"/>
                <w:szCs w:val="24"/>
                <w:lang w:eastAsia="ru-RU"/>
              </w:rPr>
              <w:t>от имени Концессионера</w:t>
            </w:r>
          </w:p>
        </w:tc>
        <w:tc>
          <w:tcPr>
            <w:tcW w:w="4803" w:type="dxa"/>
          </w:tcPr>
          <w:p w:rsidR="003C4E9D" w:rsidRDefault="003C4E9D" w:rsidP="003C4E9D">
            <w:pPr>
              <w:spacing w:after="0" w:line="240" w:lineRule="auto"/>
              <w:jc w:val="center"/>
              <w:rPr>
                <w:rFonts w:ascii="Times New Roman" w:hAnsi="Times New Roman"/>
                <w:b/>
                <w:sz w:val="24"/>
                <w:szCs w:val="24"/>
                <w:lang w:eastAsia="ru-RU"/>
              </w:rPr>
            </w:pPr>
            <w:r w:rsidRPr="005D67E8">
              <w:rPr>
                <w:rFonts w:ascii="Times New Roman" w:hAnsi="Times New Roman"/>
                <w:b/>
                <w:sz w:val="24"/>
                <w:szCs w:val="24"/>
                <w:lang w:eastAsia="ru-RU"/>
              </w:rPr>
              <w:t>От Кемеровской области</w:t>
            </w:r>
          </w:p>
          <w:p w:rsidR="003C4E9D" w:rsidRPr="005E5334" w:rsidRDefault="003C4E9D" w:rsidP="003C4E9D">
            <w:pPr>
              <w:spacing w:after="0" w:line="240" w:lineRule="auto"/>
              <w:jc w:val="center"/>
              <w:rPr>
                <w:rFonts w:ascii="Times New Roman" w:hAnsi="Times New Roman"/>
                <w:sz w:val="24"/>
                <w:szCs w:val="24"/>
                <w:lang w:eastAsia="ru-RU"/>
              </w:rPr>
            </w:pPr>
            <w:r w:rsidRPr="005E5334">
              <w:rPr>
                <w:rFonts w:ascii="Times New Roman" w:hAnsi="Times New Roman"/>
                <w:sz w:val="24"/>
                <w:szCs w:val="24"/>
                <w:lang w:eastAsia="ru-RU"/>
              </w:rPr>
              <w:t xml:space="preserve">Заместитель Губернатора </w:t>
            </w:r>
          </w:p>
          <w:p w:rsidR="003C4E9D" w:rsidRPr="005E5334" w:rsidRDefault="003C4E9D" w:rsidP="003C4E9D">
            <w:pPr>
              <w:spacing w:after="0" w:line="240" w:lineRule="auto"/>
              <w:jc w:val="center"/>
              <w:rPr>
                <w:rFonts w:ascii="Times New Roman" w:hAnsi="Times New Roman"/>
                <w:sz w:val="24"/>
                <w:szCs w:val="24"/>
                <w:lang w:eastAsia="ru-RU"/>
              </w:rPr>
            </w:pPr>
            <w:r w:rsidRPr="005E5334">
              <w:rPr>
                <w:rFonts w:ascii="Times New Roman" w:hAnsi="Times New Roman"/>
                <w:sz w:val="24"/>
                <w:szCs w:val="24"/>
                <w:lang w:eastAsia="ru-RU"/>
              </w:rPr>
              <w:t>Кемеровской области</w:t>
            </w:r>
          </w:p>
          <w:p w:rsidR="003C4E9D" w:rsidRPr="0033270D" w:rsidRDefault="003C4E9D" w:rsidP="003C4E9D">
            <w:pPr>
              <w:widowControl w:val="0"/>
              <w:autoSpaceDE w:val="0"/>
              <w:autoSpaceDN w:val="0"/>
              <w:adjustRightInd w:val="0"/>
              <w:spacing w:after="0" w:line="240" w:lineRule="auto"/>
              <w:jc w:val="center"/>
              <w:rPr>
                <w:rFonts w:ascii="Times New Roman" w:hAnsi="Times New Roman"/>
                <w:b/>
                <w:sz w:val="24"/>
                <w:szCs w:val="24"/>
                <w:lang w:eastAsia="ru-RU"/>
              </w:rPr>
            </w:pPr>
          </w:p>
        </w:tc>
      </w:tr>
      <w:tr w:rsidR="003C4E9D" w:rsidRPr="000B2087" w:rsidTr="003C4E9D">
        <w:tc>
          <w:tcPr>
            <w:tcW w:w="4803" w:type="dxa"/>
          </w:tcPr>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_____________________/_____________/</w:t>
            </w:r>
          </w:p>
          <w:p w:rsidR="003C4E9D" w:rsidRPr="000B2087" w:rsidRDefault="003C4E9D" w:rsidP="003C4E9D">
            <w:pPr>
              <w:widowControl w:val="0"/>
              <w:autoSpaceDE w:val="0"/>
              <w:autoSpaceDN w:val="0"/>
              <w:adjustRightInd w:val="0"/>
              <w:spacing w:after="0" w:line="240" w:lineRule="auto"/>
              <w:ind w:firstLine="567"/>
              <w:rPr>
                <w:rFonts w:ascii="Times New Roman" w:hAnsi="Times New Roman"/>
                <w:sz w:val="24"/>
                <w:szCs w:val="24"/>
                <w:lang w:eastAsia="ru-RU"/>
              </w:rPr>
            </w:pPr>
            <w:r w:rsidRPr="000B2087">
              <w:rPr>
                <w:rFonts w:ascii="Times New Roman" w:hAnsi="Times New Roman"/>
                <w:sz w:val="24"/>
                <w:szCs w:val="24"/>
                <w:lang w:eastAsia="ru-RU"/>
              </w:rPr>
              <w:t>М.п.</w:t>
            </w:r>
          </w:p>
        </w:tc>
        <w:tc>
          <w:tcPr>
            <w:tcW w:w="4803" w:type="dxa"/>
          </w:tcPr>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sidRPr="000B2087">
              <w:rPr>
                <w:rFonts w:ascii="Times New Roman" w:hAnsi="Times New Roman"/>
                <w:sz w:val="24"/>
                <w:szCs w:val="24"/>
                <w:lang w:eastAsia="ru-RU"/>
              </w:rPr>
              <w:t>_____________________/_____________/</w:t>
            </w:r>
          </w:p>
          <w:p w:rsidR="003C4E9D" w:rsidRPr="000B2087" w:rsidRDefault="003C4E9D" w:rsidP="003C4E9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B2087">
              <w:rPr>
                <w:rFonts w:ascii="Times New Roman" w:hAnsi="Times New Roman"/>
                <w:sz w:val="24"/>
                <w:szCs w:val="24"/>
                <w:lang w:eastAsia="ru-RU"/>
              </w:rPr>
              <w:t>М.п.</w:t>
            </w:r>
          </w:p>
        </w:tc>
        <w:tc>
          <w:tcPr>
            <w:tcW w:w="4803" w:type="dxa"/>
          </w:tcPr>
          <w:p w:rsidR="003C4E9D" w:rsidRPr="000B2087" w:rsidRDefault="003C4E9D" w:rsidP="003C4E9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w:t>
            </w:r>
          </w:p>
          <w:p w:rsidR="003C4E9D" w:rsidRPr="000B2087" w:rsidRDefault="003C4E9D" w:rsidP="003C4E9D">
            <w:pPr>
              <w:widowControl w:val="0"/>
              <w:autoSpaceDE w:val="0"/>
              <w:autoSpaceDN w:val="0"/>
              <w:adjustRightInd w:val="0"/>
              <w:spacing w:after="0" w:line="240" w:lineRule="auto"/>
              <w:rPr>
                <w:rFonts w:ascii="Times New Roman" w:hAnsi="Times New Roman"/>
                <w:sz w:val="24"/>
                <w:szCs w:val="24"/>
                <w:lang w:eastAsia="ru-RU"/>
              </w:rPr>
            </w:pPr>
            <w:r w:rsidRPr="000B2087">
              <w:rPr>
                <w:rFonts w:ascii="Times New Roman" w:hAnsi="Times New Roman"/>
                <w:sz w:val="24"/>
                <w:szCs w:val="24"/>
                <w:lang w:eastAsia="ru-RU"/>
              </w:rPr>
              <w:t>М.п.</w:t>
            </w:r>
          </w:p>
        </w:tc>
      </w:tr>
    </w:tbl>
    <w:p w:rsidR="003C4E9D" w:rsidRDefault="003C4E9D" w:rsidP="003C4E9D">
      <w:pPr>
        <w:widowControl w:val="0"/>
        <w:autoSpaceDE w:val="0"/>
        <w:autoSpaceDN w:val="0"/>
        <w:adjustRightInd w:val="0"/>
        <w:spacing w:after="0" w:line="240" w:lineRule="auto"/>
        <w:ind w:firstLine="567"/>
        <w:jc w:val="right"/>
        <w:rPr>
          <w:rFonts w:ascii="Times New Roman" w:hAnsi="Times New Roman" w:cs="Times New Roman"/>
          <w:sz w:val="24"/>
          <w:szCs w:val="24"/>
          <w:lang w:eastAsia="ru-RU"/>
        </w:rPr>
        <w:sectPr w:rsidR="003C4E9D" w:rsidSect="003C4E9D">
          <w:type w:val="continuous"/>
          <w:pgSz w:w="16838" w:h="11906" w:orient="landscape"/>
          <w:pgMar w:top="794" w:right="794" w:bottom="794" w:left="1134" w:header="709" w:footer="709" w:gutter="0"/>
          <w:cols w:space="708"/>
          <w:docGrid w:linePitch="360"/>
        </w:sectPr>
      </w:pP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5</w:t>
      </w:r>
    </w:p>
    <w:p w:rsidR="003C4E9D" w:rsidRPr="007078AE" w:rsidRDefault="0059020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Default="003C4E9D" w:rsidP="003C4E9D">
      <w:pPr>
        <w:spacing w:after="0" w:line="240" w:lineRule="auto"/>
        <w:ind w:firstLine="567"/>
        <w:jc w:val="both"/>
        <w:rPr>
          <w:rFonts w:ascii="Times New Roman" w:hAnsi="Times New Roman" w:cs="Times New Roman"/>
          <w:sz w:val="24"/>
          <w:szCs w:val="24"/>
          <w:lang w:eastAsia="ru-RU"/>
        </w:rPr>
      </w:pPr>
    </w:p>
    <w:p w:rsidR="003C4E9D" w:rsidRDefault="003C4E9D" w:rsidP="003C4E9D">
      <w:pPr>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Перечень</w:t>
      </w:r>
      <w:r w:rsidRPr="0033270D">
        <w:rPr>
          <w:rFonts w:ascii="Times New Roman" w:hAnsi="Times New Roman" w:cs="Times New Roman"/>
          <w:sz w:val="24"/>
          <w:szCs w:val="24"/>
          <w:lang w:eastAsia="ru-RU"/>
        </w:rPr>
        <w:t xml:space="preserve"> документов, удостоверяющих право собственности Концедента в отношении земельных участков, предоставляемых Концессионеру по договорам аренды</w:t>
      </w:r>
    </w:p>
    <w:p w:rsidR="003C4E9D" w:rsidRPr="0033270D" w:rsidRDefault="003C4E9D" w:rsidP="003C4E9D">
      <w:pPr>
        <w:spacing w:after="0" w:line="240" w:lineRule="auto"/>
        <w:ind w:firstLine="567"/>
        <w:jc w:val="both"/>
        <w:rPr>
          <w:rFonts w:ascii="Times New Roman" w:hAnsi="Times New Roman" w:cs="Times New Roman"/>
          <w:sz w:val="24"/>
          <w:szCs w:val="24"/>
          <w:lang w:eastAsia="ru-RU"/>
        </w:rPr>
      </w:pP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cs="Times New Roman"/>
          <w:sz w:val="24"/>
          <w:szCs w:val="24"/>
          <w:lang w:eastAsia="ru-RU"/>
        </w:rPr>
        <w:br w:type="page"/>
      </w: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6</w:t>
      </w:r>
      <w:r w:rsidRPr="007078AE">
        <w:rPr>
          <w:rFonts w:ascii="Times New Roman" w:hAnsi="Times New Roman"/>
          <w:sz w:val="24"/>
          <w:szCs w:val="24"/>
          <w:lang w:eastAsia="ru-RU"/>
        </w:rPr>
        <w:t xml:space="preserve"> </w:t>
      </w:r>
    </w:p>
    <w:p w:rsidR="003C4E9D" w:rsidRPr="007078AE" w:rsidRDefault="00970105"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Default="003C4E9D" w:rsidP="003C4E9D">
      <w:pPr>
        <w:spacing w:after="0" w:line="240" w:lineRule="auto"/>
        <w:ind w:firstLine="567"/>
        <w:jc w:val="both"/>
        <w:rPr>
          <w:rFonts w:ascii="Times New Roman" w:hAnsi="Times New Roman" w:cs="Times New Roman"/>
          <w:sz w:val="24"/>
          <w:szCs w:val="24"/>
          <w:lang w:eastAsia="ru-RU"/>
        </w:rPr>
      </w:pPr>
    </w:p>
    <w:p w:rsidR="003C4E9D" w:rsidRPr="00BD4FEF" w:rsidRDefault="003C4E9D" w:rsidP="003C4E9D">
      <w:pPr>
        <w:spacing w:after="0" w:line="240" w:lineRule="auto"/>
        <w:ind w:firstLine="567"/>
        <w:jc w:val="center"/>
        <w:rPr>
          <w:rFonts w:ascii="Times New Roman" w:hAnsi="Times New Roman" w:cs="Times New Roman"/>
          <w:sz w:val="24"/>
          <w:szCs w:val="24"/>
          <w:lang w:eastAsia="ru-RU"/>
        </w:rPr>
      </w:pPr>
      <w:r w:rsidRPr="008C77EA">
        <w:rPr>
          <w:rFonts w:ascii="Times New Roman" w:hAnsi="Times New Roman" w:cs="Times New Roman"/>
          <w:sz w:val="24"/>
          <w:szCs w:val="24"/>
          <w:lang w:eastAsia="ru-RU"/>
        </w:rPr>
        <w:t>Долгосрочные параметры регулиров</w:t>
      </w:r>
      <w:r w:rsidR="00A01C5B">
        <w:rPr>
          <w:rFonts w:ascii="Times New Roman" w:hAnsi="Times New Roman" w:cs="Times New Roman"/>
          <w:sz w:val="24"/>
          <w:szCs w:val="24"/>
          <w:lang w:eastAsia="ru-RU"/>
        </w:rPr>
        <w:t>ания деятельности Концессионера</w:t>
      </w:r>
    </w:p>
    <w:tbl>
      <w:tblPr>
        <w:tblW w:w="501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
        <w:gridCol w:w="2955"/>
        <w:gridCol w:w="510"/>
        <w:gridCol w:w="370"/>
        <w:gridCol w:w="1011"/>
        <w:gridCol w:w="1172"/>
        <w:gridCol w:w="536"/>
        <w:gridCol w:w="493"/>
        <w:gridCol w:w="1029"/>
        <w:gridCol w:w="1027"/>
        <w:gridCol w:w="469"/>
        <w:gridCol w:w="552"/>
      </w:tblGrid>
      <w:tr w:rsidR="003C4E9D" w:rsidRPr="009124F8" w:rsidTr="003C4E9D">
        <w:trPr>
          <w:trHeight w:val="589"/>
        </w:trPr>
        <w:tc>
          <w:tcPr>
            <w:tcW w:w="1496" w:type="pct"/>
            <w:gridSpan w:val="2"/>
            <w:noWrap/>
            <w:vAlign w:val="center"/>
          </w:tcPr>
          <w:p w:rsidR="003C4E9D" w:rsidRPr="00763271" w:rsidRDefault="003C4E9D" w:rsidP="003C4E9D">
            <w:pPr>
              <w:spacing w:after="0" w:line="240" w:lineRule="auto"/>
              <w:jc w:val="center"/>
              <w:rPr>
                <w:rFonts w:ascii="Times New Roman" w:hAnsi="Times New Roman" w:cs="Times New Roman"/>
                <w:sz w:val="24"/>
                <w:szCs w:val="24"/>
              </w:rPr>
            </w:pPr>
            <w:r w:rsidRPr="00763271">
              <w:rPr>
                <w:rFonts w:ascii="Times New Roman" w:hAnsi="Times New Roman" w:cs="Times New Roman"/>
                <w:sz w:val="24"/>
                <w:szCs w:val="24"/>
              </w:rPr>
              <w:t>Наименование показателя</w:t>
            </w:r>
          </w:p>
        </w:tc>
        <w:tc>
          <w:tcPr>
            <w:tcW w:w="430" w:type="pct"/>
            <w:gridSpan w:val="2"/>
          </w:tcPr>
          <w:p w:rsidR="003C4E9D" w:rsidRPr="00763271" w:rsidRDefault="003C4E9D" w:rsidP="003C4E9D">
            <w:pPr>
              <w:spacing w:after="0" w:line="240" w:lineRule="auto"/>
              <w:jc w:val="center"/>
              <w:rPr>
                <w:rFonts w:ascii="Times New Roman" w:hAnsi="Times New Roman" w:cs="Times New Roman"/>
                <w:b/>
                <w:bCs/>
                <w:sz w:val="24"/>
                <w:szCs w:val="24"/>
              </w:rPr>
            </w:pPr>
            <w:r w:rsidRPr="00763271">
              <w:rPr>
                <w:rFonts w:ascii="Times New Roman" w:hAnsi="Times New Roman" w:cs="Times New Roman"/>
                <w:sz w:val="24"/>
                <w:szCs w:val="24"/>
              </w:rPr>
              <w:t>Ед. изм.</w:t>
            </w:r>
          </w:p>
        </w:tc>
        <w:tc>
          <w:tcPr>
            <w:tcW w:w="3074" w:type="pct"/>
            <w:gridSpan w:val="8"/>
            <w:vAlign w:val="center"/>
          </w:tcPr>
          <w:p w:rsidR="003C4E9D" w:rsidRPr="00763271" w:rsidRDefault="003C4E9D" w:rsidP="003C4E9D">
            <w:pPr>
              <w:spacing w:after="0" w:line="240" w:lineRule="auto"/>
              <w:jc w:val="center"/>
              <w:rPr>
                <w:rFonts w:ascii="Times New Roman" w:hAnsi="Times New Roman" w:cs="Times New Roman"/>
                <w:b/>
                <w:bCs/>
                <w:sz w:val="24"/>
                <w:szCs w:val="24"/>
              </w:rPr>
            </w:pPr>
            <w:r w:rsidRPr="00763271">
              <w:rPr>
                <w:rFonts w:ascii="Times New Roman" w:hAnsi="Times New Roman" w:cs="Times New Roman"/>
                <w:sz w:val="24"/>
                <w:szCs w:val="24"/>
              </w:rPr>
              <w:t>Значение показателя по предполагаемым годам концессии</w:t>
            </w:r>
          </w:p>
        </w:tc>
      </w:tr>
      <w:tr w:rsidR="003C4E9D" w:rsidRPr="009124F8" w:rsidTr="003C4E9D">
        <w:trPr>
          <w:trHeight w:val="289"/>
        </w:trPr>
        <w:tc>
          <w:tcPr>
            <w:tcW w:w="1496" w:type="pct"/>
            <w:gridSpan w:val="2"/>
            <w:vMerge w:val="restart"/>
            <w:noWrap/>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Количество объектов</w:t>
            </w:r>
          </w:p>
        </w:tc>
        <w:tc>
          <w:tcPr>
            <w:tcW w:w="430" w:type="pct"/>
            <w:gridSpan w:val="2"/>
            <w:vMerge w:val="restar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sz w:val="24"/>
                <w:szCs w:val="24"/>
              </w:rPr>
              <w:t>Штук</w:t>
            </w:r>
          </w:p>
        </w:tc>
        <w:tc>
          <w:tcPr>
            <w:tcW w:w="494"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2018</w:t>
            </w:r>
          </w:p>
        </w:tc>
        <w:tc>
          <w:tcPr>
            <w:tcW w:w="57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2019</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2020</w:t>
            </w:r>
          </w:p>
        </w:tc>
        <w:tc>
          <w:tcPr>
            <w:tcW w:w="503" w:type="pct"/>
            <w:vAlign w:val="center"/>
          </w:tcPr>
          <w:p w:rsidR="003C4E9D" w:rsidRPr="00B05B23" w:rsidRDefault="003C4E9D" w:rsidP="003C4E9D">
            <w:pPr>
              <w:spacing w:after="0" w:line="240" w:lineRule="auto"/>
              <w:rPr>
                <w:rFonts w:ascii="Times New Roman" w:hAnsi="Times New Roman" w:cs="Times New Roman"/>
                <w:b/>
                <w:bCs/>
                <w:sz w:val="24"/>
                <w:szCs w:val="24"/>
              </w:rPr>
            </w:pPr>
            <w:r w:rsidRPr="00B05B23">
              <w:rPr>
                <w:rFonts w:ascii="Times New Roman" w:hAnsi="Times New Roman" w:cs="Times New Roman"/>
                <w:b/>
                <w:bCs/>
                <w:sz w:val="24"/>
                <w:szCs w:val="24"/>
              </w:rPr>
              <w:t>2021</w:t>
            </w:r>
          </w:p>
        </w:tc>
        <w:tc>
          <w:tcPr>
            <w:tcW w:w="502" w:type="pct"/>
            <w:vAlign w:val="center"/>
          </w:tcPr>
          <w:p w:rsidR="003C4E9D" w:rsidRPr="00B05B23" w:rsidRDefault="003C4E9D" w:rsidP="003C4E9D">
            <w:pPr>
              <w:spacing w:after="0" w:line="240" w:lineRule="auto"/>
              <w:rPr>
                <w:rFonts w:ascii="Times New Roman" w:hAnsi="Times New Roman" w:cs="Times New Roman"/>
                <w:b/>
                <w:bCs/>
                <w:sz w:val="24"/>
                <w:szCs w:val="24"/>
              </w:rPr>
            </w:pPr>
            <w:r w:rsidRPr="00B05B23">
              <w:rPr>
                <w:rFonts w:ascii="Times New Roman" w:hAnsi="Times New Roman" w:cs="Times New Roman"/>
                <w:b/>
                <w:bCs/>
                <w:sz w:val="24"/>
                <w:szCs w:val="24"/>
              </w:rPr>
              <w:t>2022</w:t>
            </w:r>
          </w:p>
        </w:tc>
        <w:tc>
          <w:tcPr>
            <w:tcW w:w="499" w:type="pct"/>
            <w:gridSpan w:val="2"/>
            <w:vAlign w:val="center"/>
          </w:tcPr>
          <w:p w:rsidR="003C4E9D" w:rsidRPr="00B05B23" w:rsidRDefault="003C4E9D" w:rsidP="003C4E9D">
            <w:pPr>
              <w:spacing w:after="0" w:line="240" w:lineRule="auto"/>
              <w:rPr>
                <w:rFonts w:ascii="Times New Roman" w:hAnsi="Times New Roman" w:cs="Times New Roman"/>
                <w:b/>
                <w:bCs/>
                <w:sz w:val="24"/>
                <w:szCs w:val="24"/>
              </w:rPr>
            </w:pPr>
            <w:r w:rsidRPr="00B05B23">
              <w:rPr>
                <w:rFonts w:ascii="Times New Roman" w:hAnsi="Times New Roman" w:cs="Times New Roman"/>
                <w:b/>
                <w:bCs/>
                <w:sz w:val="24"/>
                <w:szCs w:val="24"/>
              </w:rPr>
              <w:t>2023</w:t>
            </w:r>
          </w:p>
        </w:tc>
      </w:tr>
      <w:tr w:rsidR="003C4E9D" w:rsidRPr="009124F8" w:rsidTr="003C4E9D">
        <w:trPr>
          <w:trHeight w:val="265"/>
        </w:trPr>
        <w:tc>
          <w:tcPr>
            <w:tcW w:w="1496" w:type="pct"/>
            <w:gridSpan w:val="2"/>
            <w:vMerge/>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73" w:type="pct"/>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03" w:type="pct"/>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02" w:type="pct"/>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499"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r>
      <w:tr w:rsidR="003C4E9D" w:rsidRPr="009124F8" w:rsidTr="003C4E9D">
        <w:trPr>
          <w:trHeight w:val="270"/>
        </w:trPr>
        <w:tc>
          <w:tcPr>
            <w:tcW w:w="1496" w:type="pct"/>
            <w:gridSpan w:val="2"/>
            <w:vMerge/>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2024</w:t>
            </w:r>
          </w:p>
        </w:tc>
        <w:tc>
          <w:tcPr>
            <w:tcW w:w="57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2025</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2026</w:t>
            </w:r>
          </w:p>
        </w:tc>
        <w:tc>
          <w:tcPr>
            <w:tcW w:w="50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2027</w:t>
            </w:r>
          </w:p>
        </w:tc>
        <w:tc>
          <w:tcPr>
            <w:tcW w:w="502"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2028</w:t>
            </w:r>
          </w:p>
        </w:tc>
        <w:tc>
          <w:tcPr>
            <w:tcW w:w="499" w:type="pct"/>
            <w:gridSpan w:val="2"/>
            <w:vAlign w:val="center"/>
          </w:tcPr>
          <w:p w:rsidR="003C4E9D" w:rsidRPr="00B05B23" w:rsidRDefault="003C4E9D" w:rsidP="003C4E9D">
            <w:pPr>
              <w:spacing w:after="0" w:line="240" w:lineRule="auto"/>
              <w:rPr>
                <w:rFonts w:ascii="Times New Roman" w:hAnsi="Times New Roman" w:cs="Times New Roman"/>
                <w:b/>
                <w:bCs/>
                <w:sz w:val="24"/>
                <w:szCs w:val="24"/>
              </w:rPr>
            </w:pPr>
          </w:p>
        </w:tc>
      </w:tr>
      <w:tr w:rsidR="003C4E9D" w:rsidRPr="009124F8" w:rsidTr="003C4E9D">
        <w:trPr>
          <w:trHeight w:val="273"/>
        </w:trPr>
        <w:tc>
          <w:tcPr>
            <w:tcW w:w="1496" w:type="pct"/>
            <w:gridSpan w:val="2"/>
            <w:vMerge/>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73" w:type="pct"/>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03" w:type="pct"/>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502" w:type="pct"/>
            <w:vAlign w:val="center"/>
          </w:tcPr>
          <w:p w:rsidR="003C4E9D" w:rsidRPr="00B05B23" w:rsidRDefault="003C4E9D" w:rsidP="003C4E9D">
            <w:pPr>
              <w:tabs>
                <w:tab w:val="left" w:pos="896"/>
              </w:tabs>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2</w:t>
            </w:r>
          </w:p>
        </w:tc>
        <w:tc>
          <w:tcPr>
            <w:tcW w:w="499" w:type="pct"/>
            <w:gridSpan w:val="2"/>
            <w:vAlign w:val="center"/>
          </w:tcPr>
          <w:p w:rsidR="003C4E9D" w:rsidRPr="00B05B23" w:rsidRDefault="003C4E9D" w:rsidP="003C4E9D">
            <w:pPr>
              <w:tabs>
                <w:tab w:val="left" w:pos="896"/>
              </w:tabs>
              <w:spacing w:after="0" w:line="240" w:lineRule="auto"/>
              <w:rPr>
                <w:rFonts w:ascii="Times New Roman" w:hAnsi="Times New Roman" w:cs="Times New Roman"/>
                <w:color w:val="FF0000"/>
                <w:sz w:val="24"/>
                <w:szCs w:val="24"/>
              </w:rPr>
            </w:pPr>
          </w:p>
        </w:tc>
      </w:tr>
      <w:tr w:rsidR="003C4E9D" w:rsidRPr="009124F8" w:rsidTr="003C4E9D">
        <w:trPr>
          <w:trHeight w:val="603"/>
        </w:trPr>
        <w:tc>
          <w:tcPr>
            <w:tcW w:w="1496" w:type="pct"/>
            <w:gridSpan w:val="2"/>
            <w:noWrap/>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Метод регулирования тарифов</w:t>
            </w:r>
          </w:p>
        </w:tc>
        <w:tc>
          <w:tcPr>
            <w:tcW w:w="430" w:type="pct"/>
            <w:gridSpan w:val="2"/>
          </w:tcPr>
          <w:p w:rsidR="003C4E9D" w:rsidRPr="00B05B23" w:rsidRDefault="003C4E9D" w:rsidP="003C4E9D">
            <w:pPr>
              <w:spacing w:after="0" w:line="240" w:lineRule="auto"/>
              <w:jc w:val="center"/>
              <w:rPr>
                <w:rFonts w:ascii="Times New Roman" w:hAnsi="Times New Roman" w:cs="Times New Roman"/>
                <w:sz w:val="24"/>
                <w:szCs w:val="24"/>
              </w:rPr>
            </w:pPr>
          </w:p>
        </w:tc>
        <w:tc>
          <w:tcPr>
            <w:tcW w:w="3074" w:type="pct"/>
            <w:gridSpan w:val="8"/>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Метод индексации в течение всего срока соглашения</w:t>
            </w:r>
          </w:p>
        </w:tc>
      </w:tr>
      <w:tr w:rsidR="003C4E9D" w:rsidRPr="009124F8" w:rsidTr="003C4E9D">
        <w:trPr>
          <w:trHeight w:val="255"/>
        </w:trPr>
        <w:tc>
          <w:tcPr>
            <w:tcW w:w="1496" w:type="pct"/>
            <w:gridSpan w:val="2"/>
            <w:vMerge w:val="restart"/>
            <w:noWrap/>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Базовый уровень операционных расходов</w:t>
            </w:r>
          </w:p>
        </w:tc>
        <w:tc>
          <w:tcPr>
            <w:tcW w:w="430" w:type="pct"/>
            <w:gridSpan w:val="2"/>
            <w:vMerge w:val="restar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sz w:val="24"/>
                <w:szCs w:val="24"/>
              </w:rPr>
              <w:t>Тыс.  руб</w:t>
            </w:r>
            <w:r w:rsidRPr="00B05B23">
              <w:rPr>
                <w:rFonts w:ascii="Times New Roman" w:hAnsi="Times New Roman" w:cs="Times New Roman"/>
                <w:b/>
                <w:bCs/>
                <w:sz w:val="24"/>
                <w:szCs w:val="24"/>
              </w:rPr>
              <w:t>.</w:t>
            </w:r>
          </w:p>
        </w:tc>
        <w:tc>
          <w:tcPr>
            <w:tcW w:w="3074" w:type="pct"/>
            <w:gridSpan w:val="8"/>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2018</w:t>
            </w:r>
          </w:p>
        </w:tc>
      </w:tr>
      <w:tr w:rsidR="003C4E9D" w:rsidRPr="009124F8" w:rsidTr="003C4E9D">
        <w:trPr>
          <w:trHeight w:val="255"/>
        </w:trPr>
        <w:tc>
          <w:tcPr>
            <w:tcW w:w="1496"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3074" w:type="pct"/>
            <w:gridSpan w:val="8"/>
            <w:noWrap/>
            <w:vAlign w:val="bottom"/>
          </w:tcPr>
          <w:p w:rsidR="003C4E9D" w:rsidRPr="00B05B23" w:rsidRDefault="003C4E9D" w:rsidP="003C4E9D">
            <w:pPr>
              <w:spacing w:after="0" w:line="240" w:lineRule="auto"/>
              <w:jc w:val="center"/>
              <w:rPr>
                <w:rFonts w:ascii="Times New Roman" w:hAnsi="Times New Roman" w:cs="Times New Roman"/>
                <w:spacing w:val="-20"/>
                <w:sz w:val="24"/>
                <w:szCs w:val="24"/>
              </w:rPr>
            </w:pPr>
          </w:p>
        </w:tc>
      </w:tr>
      <w:tr w:rsidR="003C4E9D" w:rsidRPr="009124F8" w:rsidTr="003C4E9D">
        <w:trPr>
          <w:trHeight w:val="352"/>
        </w:trPr>
        <w:tc>
          <w:tcPr>
            <w:tcW w:w="1496" w:type="pct"/>
            <w:gridSpan w:val="2"/>
            <w:vMerge w:val="restart"/>
            <w:noWrap/>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Индекс эффективности операционных расходов</w:t>
            </w:r>
          </w:p>
        </w:tc>
        <w:tc>
          <w:tcPr>
            <w:tcW w:w="430" w:type="pct"/>
            <w:gridSpan w:val="2"/>
            <w:vMerge w:val="restar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sz w:val="24"/>
                <w:szCs w:val="24"/>
              </w:rPr>
              <w:t>%</w:t>
            </w:r>
          </w:p>
        </w:tc>
        <w:tc>
          <w:tcPr>
            <w:tcW w:w="494"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2018</w:t>
            </w:r>
          </w:p>
        </w:tc>
        <w:tc>
          <w:tcPr>
            <w:tcW w:w="57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2019</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2020</w:t>
            </w:r>
          </w:p>
        </w:tc>
        <w:tc>
          <w:tcPr>
            <w:tcW w:w="50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2021</w:t>
            </w:r>
          </w:p>
        </w:tc>
        <w:tc>
          <w:tcPr>
            <w:tcW w:w="502"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2022</w:t>
            </w:r>
          </w:p>
        </w:tc>
        <w:tc>
          <w:tcPr>
            <w:tcW w:w="499"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2023</w:t>
            </w:r>
          </w:p>
        </w:tc>
      </w:tr>
      <w:tr w:rsidR="003C4E9D" w:rsidRPr="009124F8" w:rsidTr="003C4E9D">
        <w:trPr>
          <w:trHeight w:val="271"/>
        </w:trPr>
        <w:tc>
          <w:tcPr>
            <w:tcW w:w="1496" w:type="pct"/>
            <w:gridSpan w:val="2"/>
            <w:vMerge/>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7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2"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9"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r>
      <w:tr w:rsidR="003C4E9D" w:rsidRPr="009124F8" w:rsidTr="003C4E9D">
        <w:trPr>
          <w:trHeight w:val="276"/>
        </w:trPr>
        <w:tc>
          <w:tcPr>
            <w:tcW w:w="1496" w:type="pct"/>
            <w:gridSpan w:val="2"/>
            <w:vMerge/>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2024</w:t>
            </w:r>
          </w:p>
        </w:tc>
        <w:tc>
          <w:tcPr>
            <w:tcW w:w="57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2025</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2026</w:t>
            </w:r>
          </w:p>
        </w:tc>
        <w:tc>
          <w:tcPr>
            <w:tcW w:w="50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2027</w:t>
            </w:r>
          </w:p>
        </w:tc>
        <w:tc>
          <w:tcPr>
            <w:tcW w:w="502"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2028</w:t>
            </w:r>
          </w:p>
        </w:tc>
        <w:tc>
          <w:tcPr>
            <w:tcW w:w="499" w:type="pct"/>
            <w:gridSpan w:val="2"/>
            <w:vAlign w:val="center"/>
          </w:tcPr>
          <w:p w:rsidR="003C4E9D" w:rsidRPr="00B05B23" w:rsidRDefault="003C4E9D" w:rsidP="003C4E9D">
            <w:pPr>
              <w:spacing w:after="0" w:line="240" w:lineRule="auto"/>
              <w:rPr>
                <w:rFonts w:ascii="Times New Roman" w:hAnsi="Times New Roman" w:cs="Times New Roman"/>
                <w:b/>
                <w:bCs/>
                <w:sz w:val="24"/>
                <w:szCs w:val="24"/>
              </w:rPr>
            </w:pPr>
          </w:p>
        </w:tc>
      </w:tr>
      <w:tr w:rsidR="003C4E9D" w:rsidRPr="009124F8" w:rsidTr="003C4E9D">
        <w:trPr>
          <w:trHeight w:val="265"/>
        </w:trPr>
        <w:tc>
          <w:tcPr>
            <w:tcW w:w="1496" w:type="pct"/>
            <w:gridSpan w:val="2"/>
            <w:vMerge/>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7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2"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9" w:type="pct"/>
            <w:gridSpan w:val="2"/>
            <w:vAlign w:val="center"/>
          </w:tcPr>
          <w:p w:rsidR="003C4E9D" w:rsidRPr="00B05B23" w:rsidRDefault="003C4E9D" w:rsidP="003C4E9D">
            <w:pPr>
              <w:spacing w:after="0" w:line="240" w:lineRule="auto"/>
              <w:rPr>
                <w:rFonts w:ascii="Times New Roman" w:hAnsi="Times New Roman" w:cs="Times New Roman"/>
                <w:color w:val="FF0000"/>
                <w:sz w:val="24"/>
                <w:szCs w:val="24"/>
              </w:rPr>
            </w:pPr>
          </w:p>
        </w:tc>
      </w:tr>
      <w:tr w:rsidR="003C4E9D" w:rsidRPr="009124F8" w:rsidTr="003C4E9D">
        <w:trPr>
          <w:trHeight w:val="270"/>
        </w:trPr>
        <w:tc>
          <w:tcPr>
            <w:tcW w:w="1496" w:type="pct"/>
            <w:gridSpan w:val="2"/>
            <w:vMerge w:val="restart"/>
            <w:noWrap/>
            <w:vAlign w:val="center"/>
          </w:tcPr>
          <w:p w:rsidR="003C4E9D" w:rsidRPr="00B05B23" w:rsidRDefault="003C4E9D" w:rsidP="003C4E9D">
            <w:pPr>
              <w:spacing w:after="0" w:line="240" w:lineRule="auto"/>
              <w:jc w:val="center"/>
              <w:rPr>
                <w:rFonts w:ascii="Times New Roman" w:hAnsi="Times New Roman" w:cs="Times New Roman"/>
                <w:sz w:val="24"/>
                <w:szCs w:val="24"/>
              </w:rPr>
            </w:pPr>
            <w:r w:rsidRPr="00B05B23">
              <w:rPr>
                <w:rFonts w:ascii="Times New Roman" w:hAnsi="Times New Roman" w:cs="Times New Roman"/>
                <w:sz w:val="24"/>
                <w:szCs w:val="24"/>
              </w:rPr>
              <w:t>Нормативный уровень прибыли</w:t>
            </w:r>
          </w:p>
        </w:tc>
        <w:tc>
          <w:tcPr>
            <w:tcW w:w="430" w:type="pct"/>
            <w:gridSpan w:val="2"/>
            <w:vMerge w:val="restar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sz w:val="24"/>
                <w:szCs w:val="24"/>
              </w:rPr>
              <w:t>%</w:t>
            </w:r>
          </w:p>
        </w:tc>
        <w:tc>
          <w:tcPr>
            <w:tcW w:w="494"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2018</w:t>
            </w:r>
          </w:p>
        </w:tc>
        <w:tc>
          <w:tcPr>
            <w:tcW w:w="57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2019</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2020</w:t>
            </w:r>
          </w:p>
        </w:tc>
        <w:tc>
          <w:tcPr>
            <w:tcW w:w="50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2021</w:t>
            </w:r>
          </w:p>
        </w:tc>
        <w:tc>
          <w:tcPr>
            <w:tcW w:w="502"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2022</w:t>
            </w:r>
          </w:p>
        </w:tc>
        <w:tc>
          <w:tcPr>
            <w:tcW w:w="499"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2023</w:t>
            </w:r>
          </w:p>
        </w:tc>
      </w:tr>
      <w:tr w:rsidR="003C4E9D" w:rsidRPr="00313AB0" w:rsidTr="003C4E9D">
        <w:trPr>
          <w:trHeight w:val="259"/>
        </w:trPr>
        <w:tc>
          <w:tcPr>
            <w:tcW w:w="1496" w:type="pct"/>
            <w:gridSpan w:val="2"/>
            <w:vMerge/>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Merge/>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7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2"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9"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r>
      <w:tr w:rsidR="003C4E9D" w:rsidRPr="00313AB0" w:rsidTr="003C4E9D">
        <w:trPr>
          <w:trHeight w:val="259"/>
        </w:trPr>
        <w:tc>
          <w:tcPr>
            <w:tcW w:w="1496" w:type="pct"/>
            <w:gridSpan w:val="2"/>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2024</w:t>
            </w:r>
          </w:p>
        </w:tc>
        <w:tc>
          <w:tcPr>
            <w:tcW w:w="57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2025</w:t>
            </w: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2026</w:t>
            </w:r>
          </w:p>
        </w:tc>
        <w:tc>
          <w:tcPr>
            <w:tcW w:w="503"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2027</w:t>
            </w:r>
          </w:p>
        </w:tc>
        <w:tc>
          <w:tcPr>
            <w:tcW w:w="502" w:type="pct"/>
            <w:vAlign w:val="center"/>
          </w:tcPr>
          <w:p w:rsidR="003C4E9D" w:rsidRPr="00B05B23" w:rsidRDefault="003C4E9D" w:rsidP="003C4E9D">
            <w:pPr>
              <w:spacing w:after="0" w:line="240" w:lineRule="auto"/>
              <w:jc w:val="center"/>
              <w:rPr>
                <w:rFonts w:ascii="Times New Roman" w:hAnsi="Times New Roman" w:cs="Times New Roman"/>
                <w:b/>
                <w:bCs/>
                <w:sz w:val="24"/>
                <w:szCs w:val="24"/>
              </w:rPr>
            </w:pPr>
            <w:r w:rsidRPr="00B05B23">
              <w:rPr>
                <w:rFonts w:ascii="Times New Roman" w:hAnsi="Times New Roman" w:cs="Times New Roman"/>
                <w:b/>
                <w:bCs/>
                <w:sz w:val="24"/>
                <w:szCs w:val="24"/>
              </w:rPr>
              <w:t>2028</w:t>
            </w:r>
          </w:p>
        </w:tc>
        <w:tc>
          <w:tcPr>
            <w:tcW w:w="499" w:type="pct"/>
            <w:gridSpan w:val="2"/>
            <w:vAlign w:val="center"/>
          </w:tcPr>
          <w:p w:rsidR="003C4E9D" w:rsidRPr="00B05B23" w:rsidRDefault="003C4E9D" w:rsidP="003C4E9D">
            <w:pPr>
              <w:spacing w:after="0" w:line="240" w:lineRule="auto"/>
              <w:jc w:val="center"/>
              <w:rPr>
                <w:rFonts w:ascii="Times New Roman" w:hAnsi="Times New Roman" w:cs="Times New Roman"/>
                <w:b/>
                <w:bCs/>
                <w:sz w:val="24"/>
                <w:szCs w:val="24"/>
              </w:rPr>
            </w:pPr>
          </w:p>
        </w:tc>
      </w:tr>
      <w:tr w:rsidR="003C4E9D" w:rsidRPr="00313AB0" w:rsidTr="003C4E9D">
        <w:trPr>
          <w:trHeight w:val="259"/>
        </w:trPr>
        <w:tc>
          <w:tcPr>
            <w:tcW w:w="1496" w:type="pct"/>
            <w:gridSpan w:val="2"/>
            <w:noWrap/>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30"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4"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7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gridSpan w:val="2"/>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3"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502" w:type="pct"/>
            <w:vAlign w:val="center"/>
          </w:tcPr>
          <w:p w:rsidR="003C4E9D" w:rsidRPr="00B05B23" w:rsidRDefault="003C4E9D" w:rsidP="003C4E9D">
            <w:pPr>
              <w:spacing w:after="0" w:line="240" w:lineRule="auto"/>
              <w:jc w:val="center"/>
              <w:rPr>
                <w:rFonts w:ascii="Times New Roman" w:hAnsi="Times New Roman" w:cs="Times New Roman"/>
                <w:sz w:val="24"/>
                <w:szCs w:val="24"/>
              </w:rPr>
            </w:pPr>
          </w:p>
        </w:tc>
        <w:tc>
          <w:tcPr>
            <w:tcW w:w="499" w:type="pct"/>
            <w:gridSpan w:val="2"/>
            <w:vAlign w:val="center"/>
          </w:tcPr>
          <w:p w:rsidR="003C4E9D" w:rsidRPr="00B05B23" w:rsidRDefault="003C4E9D" w:rsidP="003C4E9D">
            <w:pPr>
              <w:spacing w:after="0" w:line="240" w:lineRule="auto"/>
              <w:jc w:val="center"/>
              <w:rPr>
                <w:rFonts w:ascii="Times New Roman" w:hAnsi="Times New Roman" w:cs="Times New Roman"/>
                <w:color w:val="FF0000"/>
                <w:sz w:val="24"/>
                <w:szCs w:val="24"/>
              </w:rPr>
            </w:pPr>
          </w:p>
        </w:tc>
      </w:tr>
      <w:tr w:rsidR="003C4E9D" w:rsidTr="003C4E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1"/>
          <w:wBefore w:w="52" w:type="pct"/>
          <w:wAfter w:w="270" w:type="pct"/>
        </w:trPr>
        <w:tc>
          <w:tcPr>
            <w:tcW w:w="4678" w:type="pct"/>
            <w:gridSpan w:val="10"/>
            <w:tcBorders>
              <w:top w:val="nil"/>
              <w:left w:val="nil"/>
              <w:bottom w:val="nil"/>
              <w:right w:val="nil"/>
            </w:tcBorders>
          </w:tcPr>
          <w:p w:rsidR="003C4E9D" w:rsidRPr="00B05B23"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3C4E9D" w:rsidRPr="00B05B23" w:rsidRDefault="003C4E9D" w:rsidP="003C4E9D">
            <w:pPr>
              <w:ind w:firstLine="567"/>
              <w:jc w:val="center"/>
              <w:rPr>
                <w:rFonts w:ascii="Times New Roman" w:hAnsi="Times New Roman"/>
                <w:sz w:val="24"/>
                <w:szCs w:val="24"/>
              </w:rPr>
            </w:pPr>
            <w:r w:rsidRPr="00B05B23">
              <w:rPr>
                <w:rFonts w:ascii="Times New Roman" w:hAnsi="Times New Roman"/>
                <w:sz w:val="24"/>
                <w:szCs w:val="24"/>
              </w:rPr>
              <w:t>Объём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tbl>
            <w:tblPr>
              <w:tblW w:w="9917"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tblPr>
            <w:tblGrid>
              <w:gridCol w:w="4890"/>
              <w:gridCol w:w="4891"/>
              <w:gridCol w:w="136"/>
            </w:tblGrid>
            <w:tr w:rsidR="003C4E9D" w:rsidRPr="00B05B23" w:rsidTr="00D35606">
              <w:trPr>
                <w:gridAfter w:val="1"/>
                <w:wAfter w:w="136" w:type="dxa"/>
                <w:trHeight w:val="349"/>
              </w:trPr>
              <w:tc>
                <w:tcPr>
                  <w:tcW w:w="9781" w:type="dxa"/>
                  <w:gridSpan w:val="2"/>
                  <w:hideMark/>
                </w:tcPr>
                <w:p w:rsidR="003C4E9D" w:rsidRPr="00B05B23" w:rsidRDefault="003C4E9D" w:rsidP="003C4E9D">
                  <w:pPr>
                    <w:autoSpaceDE w:val="0"/>
                    <w:autoSpaceDN w:val="0"/>
                    <w:adjustRightInd w:val="0"/>
                    <w:jc w:val="center"/>
                    <w:rPr>
                      <w:rFonts w:ascii="Times New Roman" w:hAnsi="Times New Roman"/>
                      <w:sz w:val="24"/>
                      <w:szCs w:val="24"/>
                    </w:rPr>
                  </w:pPr>
                  <w:r w:rsidRPr="00B05B23">
                    <w:rPr>
                      <w:rFonts w:ascii="Times New Roman" w:hAnsi="Times New Roman"/>
                      <w:sz w:val="24"/>
                      <w:szCs w:val="24"/>
                    </w:rPr>
                    <w:t>На весь срок реализации концессионного соглашения</w:t>
                  </w:r>
                </w:p>
                <w:p w:rsidR="003C4E9D" w:rsidRPr="00B05B23" w:rsidRDefault="003C4E9D" w:rsidP="003C4E9D">
                  <w:pPr>
                    <w:autoSpaceDE w:val="0"/>
                    <w:autoSpaceDN w:val="0"/>
                    <w:adjustRightInd w:val="0"/>
                    <w:jc w:val="center"/>
                    <w:rPr>
                      <w:rFonts w:ascii="Times New Roman" w:hAnsi="Times New Roman"/>
                      <w:sz w:val="24"/>
                      <w:szCs w:val="24"/>
                    </w:rPr>
                  </w:pPr>
                  <w:r w:rsidRPr="00B05B23">
                    <w:rPr>
                      <w:rFonts w:ascii="Times New Roman" w:hAnsi="Times New Roman"/>
                      <w:sz w:val="24"/>
                      <w:szCs w:val="24"/>
                    </w:rPr>
                    <w:t xml:space="preserve"> –                          тыс. руб., в том числе по годам:</w:t>
                  </w:r>
                </w:p>
              </w:tc>
            </w:tr>
            <w:tr w:rsidR="003C4E9D" w:rsidRPr="00B05B23" w:rsidTr="00D35606">
              <w:trPr>
                <w:trHeight w:val="349"/>
              </w:trPr>
              <w:tc>
                <w:tcPr>
                  <w:tcW w:w="4890" w:type="dxa"/>
                  <w:hideMark/>
                </w:tcPr>
                <w:p w:rsidR="003C4E9D" w:rsidRPr="00B05B23" w:rsidRDefault="003C4E9D" w:rsidP="003C4E9D">
                  <w:pPr>
                    <w:autoSpaceDE w:val="0"/>
                    <w:autoSpaceDN w:val="0"/>
                    <w:adjustRightInd w:val="0"/>
                    <w:rPr>
                      <w:rFonts w:ascii="Times New Roman" w:hAnsi="Times New Roman"/>
                      <w:sz w:val="24"/>
                      <w:szCs w:val="24"/>
                    </w:rPr>
                  </w:pPr>
                  <w:r w:rsidRPr="00B05B23">
                    <w:rPr>
                      <w:rFonts w:ascii="Times New Roman" w:hAnsi="Times New Roman"/>
                      <w:sz w:val="24"/>
                      <w:szCs w:val="24"/>
                    </w:rPr>
                    <w:t>2018год –              тыс</w:t>
                  </w:r>
                  <w:proofErr w:type="gramStart"/>
                  <w:r w:rsidRPr="00B05B23">
                    <w:rPr>
                      <w:rFonts w:ascii="Times New Roman" w:hAnsi="Times New Roman"/>
                      <w:sz w:val="24"/>
                      <w:szCs w:val="24"/>
                    </w:rPr>
                    <w:t>.р</w:t>
                  </w:r>
                  <w:proofErr w:type="gramEnd"/>
                  <w:r w:rsidRPr="00B05B23">
                    <w:rPr>
                      <w:rFonts w:ascii="Times New Roman" w:hAnsi="Times New Roman"/>
                      <w:sz w:val="24"/>
                      <w:szCs w:val="24"/>
                    </w:rPr>
                    <w:t>уб.</w:t>
                  </w:r>
                </w:p>
              </w:tc>
              <w:tc>
                <w:tcPr>
                  <w:tcW w:w="5027" w:type="dxa"/>
                  <w:gridSpan w:val="2"/>
                  <w:tcBorders>
                    <w:right w:val="single" w:sz="4" w:space="0" w:color="auto"/>
                  </w:tcBorders>
                </w:tcPr>
                <w:p w:rsidR="003C4E9D" w:rsidRPr="00B05B23" w:rsidRDefault="003C4E9D" w:rsidP="00BF5B0F">
                  <w:pPr>
                    <w:autoSpaceDE w:val="0"/>
                    <w:autoSpaceDN w:val="0"/>
                    <w:adjustRightInd w:val="0"/>
                    <w:rPr>
                      <w:rFonts w:ascii="Times New Roman" w:hAnsi="Times New Roman"/>
                      <w:sz w:val="24"/>
                      <w:szCs w:val="24"/>
                    </w:rPr>
                  </w:pPr>
                  <w:r w:rsidRPr="00B05B23">
                    <w:rPr>
                      <w:rFonts w:ascii="Times New Roman" w:hAnsi="Times New Roman"/>
                      <w:sz w:val="24"/>
                      <w:szCs w:val="24"/>
                    </w:rPr>
                    <w:t>202</w:t>
                  </w:r>
                  <w:r w:rsidR="00BF5B0F">
                    <w:rPr>
                      <w:rFonts w:ascii="Times New Roman" w:hAnsi="Times New Roman"/>
                      <w:sz w:val="24"/>
                      <w:szCs w:val="24"/>
                    </w:rPr>
                    <w:t>4</w:t>
                  </w:r>
                  <w:r w:rsidRPr="00B05B23">
                    <w:rPr>
                      <w:rFonts w:ascii="Times New Roman" w:hAnsi="Times New Roman"/>
                      <w:sz w:val="24"/>
                      <w:szCs w:val="24"/>
                    </w:rPr>
                    <w:t>год –              тыс</w:t>
                  </w:r>
                  <w:proofErr w:type="gramStart"/>
                  <w:r w:rsidRPr="00B05B23">
                    <w:rPr>
                      <w:rFonts w:ascii="Times New Roman" w:hAnsi="Times New Roman"/>
                      <w:sz w:val="24"/>
                      <w:szCs w:val="24"/>
                    </w:rPr>
                    <w:t>.р</w:t>
                  </w:r>
                  <w:proofErr w:type="gramEnd"/>
                  <w:r w:rsidRPr="00B05B23">
                    <w:rPr>
                      <w:rFonts w:ascii="Times New Roman" w:hAnsi="Times New Roman"/>
                      <w:sz w:val="24"/>
                      <w:szCs w:val="24"/>
                    </w:rPr>
                    <w:t>уб.</w:t>
                  </w:r>
                </w:p>
              </w:tc>
            </w:tr>
            <w:tr w:rsidR="003C4E9D" w:rsidRPr="00B05B23" w:rsidTr="00D35606">
              <w:trPr>
                <w:trHeight w:val="270"/>
              </w:trPr>
              <w:tc>
                <w:tcPr>
                  <w:tcW w:w="4890" w:type="dxa"/>
                  <w:hideMark/>
                </w:tcPr>
                <w:p w:rsidR="003C4E9D" w:rsidRPr="00B05B23" w:rsidRDefault="003C4E9D" w:rsidP="003C4E9D">
                  <w:pPr>
                    <w:autoSpaceDE w:val="0"/>
                    <w:autoSpaceDN w:val="0"/>
                    <w:adjustRightInd w:val="0"/>
                    <w:rPr>
                      <w:rFonts w:ascii="Times New Roman" w:hAnsi="Times New Roman"/>
                      <w:sz w:val="24"/>
                      <w:szCs w:val="24"/>
                    </w:rPr>
                  </w:pPr>
                  <w:r w:rsidRPr="00B05B23">
                    <w:rPr>
                      <w:rFonts w:ascii="Times New Roman" w:hAnsi="Times New Roman"/>
                      <w:sz w:val="24"/>
                      <w:szCs w:val="24"/>
                    </w:rPr>
                    <w:t>2019 год –             тыс</w:t>
                  </w:r>
                  <w:proofErr w:type="gramStart"/>
                  <w:r w:rsidRPr="00B05B23">
                    <w:rPr>
                      <w:rFonts w:ascii="Times New Roman" w:hAnsi="Times New Roman"/>
                      <w:sz w:val="24"/>
                      <w:szCs w:val="24"/>
                    </w:rPr>
                    <w:t>.р</w:t>
                  </w:r>
                  <w:proofErr w:type="gramEnd"/>
                  <w:r w:rsidRPr="00B05B23">
                    <w:rPr>
                      <w:rFonts w:ascii="Times New Roman" w:hAnsi="Times New Roman"/>
                      <w:sz w:val="24"/>
                      <w:szCs w:val="24"/>
                    </w:rPr>
                    <w:t>уб.</w:t>
                  </w:r>
                </w:p>
              </w:tc>
              <w:tc>
                <w:tcPr>
                  <w:tcW w:w="5027" w:type="dxa"/>
                  <w:gridSpan w:val="2"/>
                  <w:tcBorders>
                    <w:right w:val="single" w:sz="4" w:space="0" w:color="auto"/>
                  </w:tcBorders>
                </w:tcPr>
                <w:p w:rsidR="003C4E9D" w:rsidRPr="00B05B23" w:rsidRDefault="00BF5B0F" w:rsidP="003C4E9D">
                  <w:pPr>
                    <w:autoSpaceDE w:val="0"/>
                    <w:autoSpaceDN w:val="0"/>
                    <w:adjustRightInd w:val="0"/>
                    <w:rPr>
                      <w:rFonts w:ascii="Times New Roman" w:hAnsi="Times New Roman"/>
                      <w:sz w:val="24"/>
                      <w:szCs w:val="24"/>
                    </w:rPr>
                  </w:pPr>
                  <w:r>
                    <w:rPr>
                      <w:rFonts w:ascii="Times New Roman" w:hAnsi="Times New Roman"/>
                      <w:sz w:val="24"/>
                      <w:szCs w:val="24"/>
                    </w:rPr>
                    <w:t>2025</w:t>
                  </w:r>
                  <w:r w:rsidR="003C4E9D" w:rsidRPr="00B05B23">
                    <w:rPr>
                      <w:rFonts w:ascii="Times New Roman" w:hAnsi="Times New Roman"/>
                      <w:sz w:val="24"/>
                      <w:szCs w:val="24"/>
                    </w:rPr>
                    <w:t xml:space="preserve"> год –             тыс</w:t>
                  </w:r>
                  <w:proofErr w:type="gramStart"/>
                  <w:r w:rsidR="003C4E9D" w:rsidRPr="00B05B23">
                    <w:rPr>
                      <w:rFonts w:ascii="Times New Roman" w:hAnsi="Times New Roman"/>
                      <w:sz w:val="24"/>
                      <w:szCs w:val="24"/>
                    </w:rPr>
                    <w:t>.р</w:t>
                  </w:r>
                  <w:proofErr w:type="gramEnd"/>
                  <w:r w:rsidR="003C4E9D" w:rsidRPr="00B05B23">
                    <w:rPr>
                      <w:rFonts w:ascii="Times New Roman" w:hAnsi="Times New Roman"/>
                      <w:sz w:val="24"/>
                      <w:szCs w:val="24"/>
                    </w:rPr>
                    <w:t>уб.</w:t>
                  </w:r>
                </w:p>
              </w:tc>
            </w:tr>
            <w:tr w:rsidR="003C4E9D" w:rsidRPr="00B05B23" w:rsidTr="00D35606">
              <w:trPr>
                <w:trHeight w:val="259"/>
              </w:trPr>
              <w:tc>
                <w:tcPr>
                  <w:tcW w:w="4890" w:type="dxa"/>
                  <w:hideMark/>
                </w:tcPr>
                <w:p w:rsidR="003C4E9D" w:rsidRPr="00B05B23" w:rsidRDefault="003C4E9D" w:rsidP="003C4E9D">
                  <w:pPr>
                    <w:autoSpaceDE w:val="0"/>
                    <w:autoSpaceDN w:val="0"/>
                    <w:adjustRightInd w:val="0"/>
                    <w:rPr>
                      <w:rFonts w:ascii="Times New Roman" w:hAnsi="Times New Roman"/>
                      <w:sz w:val="24"/>
                      <w:szCs w:val="24"/>
                    </w:rPr>
                  </w:pPr>
                  <w:r w:rsidRPr="00B05B23">
                    <w:rPr>
                      <w:rFonts w:ascii="Times New Roman" w:hAnsi="Times New Roman"/>
                      <w:sz w:val="24"/>
                      <w:szCs w:val="24"/>
                    </w:rPr>
                    <w:t>2020 год –              тыс</w:t>
                  </w:r>
                  <w:proofErr w:type="gramStart"/>
                  <w:r w:rsidRPr="00B05B23">
                    <w:rPr>
                      <w:rFonts w:ascii="Times New Roman" w:hAnsi="Times New Roman"/>
                      <w:sz w:val="24"/>
                      <w:szCs w:val="24"/>
                    </w:rPr>
                    <w:t>.р</w:t>
                  </w:r>
                  <w:proofErr w:type="gramEnd"/>
                  <w:r w:rsidRPr="00B05B23">
                    <w:rPr>
                      <w:rFonts w:ascii="Times New Roman" w:hAnsi="Times New Roman"/>
                      <w:sz w:val="24"/>
                      <w:szCs w:val="24"/>
                    </w:rPr>
                    <w:t>уб.</w:t>
                  </w:r>
                </w:p>
              </w:tc>
              <w:tc>
                <w:tcPr>
                  <w:tcW w:w="5027" w:type="dxa"/>
                  <w:gridSpan w:val="2"/>
                  <w:tcBorders>
                    <w:right w:val="single" w:sz="4" w:space="0" w:color="auto"/>
                  </w:tcBorders>
                </w:tcPr>
                <w:p w:rsidR="003C4E9D" w:rsidRPr="00B05B23" w:rsidRDefault="00BF5B0F" w:rsidP="00D35606">
                  <w:pPr>
                    <w:autoSpaceDE w:val="0"/>
                    <w:autoSpaceDN w:val="0"/>
                    <w:adjustRightInd w:val="0"/>
                    <w:ind w:right="-102"/>
                    <w:rPr>
                      <w:rFonts w:ascii="Times New Roman" w:hAnsi="Times New Roman"/>
                      <w:sz w:val="24"/>
                      <w:szCs w:val="24"/>
                    </w:rPr>
                  </w:pPr>
                  <w:r>
                    <w:rPr>
                      <w:rFonts w:ascii="Times New Roman" w:hAnsi="Times New Roman"/>
                      <w:sz w:val="24"/>
                      <w:szCs w:val="24"/>
                    </w:rPr>
                    <w:t>2026</w:t>
                  </w:r>
                  <w:r w:rsidR="003C4E9D" w:rsidRPr="00B05B23">
                    <w:rPr>
                      <w:rFonts w:ascii="Times New Roman" w:hAnsi="Times New Roman"/>
                      <w:sz w:val="24"/>
                      <w:szCs w:val="24"/>
                    </w:rPr>
                    <w:t xml:space="preserve"> год –              тыс</w:t>
                  </w:r>
                  <w:proofErr w:type="gramStart"/>
                  <w:r w:rsidR="003C4E9D" w:rsidRPr="00B05B23">
                    <w:rPr>
                      <w:rFonts w:ascii="Times New Roman" w:hAnsi="Times New Roman"/>
                      <w:sz w:val="24"/>
                      <w:szCs w:val="24"/>
                    </w:rPr>
                    <w:t>.р</w:t>
                  </w:r>
                  <w:proofErr w:type="gramEnd"/>
                  <w:r w:rsidR="003C4E9D" w:rsidRPr="00B05B23">
                    <w:rPr>
                      <w:rFonts w:ascii="Times New Roman" w:hAnsi="Times New Roman"/>
                      <w:sz w:val="24"/>
                      <w:szCs w:val="24"/>
                    </w:rPr>
                    <w:t>уб.</w:t>
                  </w:r>
                </w:p>
              </w:tc>
            </w:tr>
            <w:tr w:rsidR="003C4E9D" w:rsidRPr="00B05B23" w:rsidTr="00D35606">
              <w:trPr>
                <w:trHeight w:val="259"/>
              </w:trPr>
              <w:tc>
                <w:tcPr>
                  <w:tcW w:w="4890" w:type="dxa"/>
                  <w:hideMark/>
                </w:tcPr>
                <w:p w:rsidR="003C4E9D" w:rsidRPr="00B05B23" w:rsidRDefault="003C4E9D" w:rsidP="003C4E9D">
                  <w:pPr>
                    <w:autoSpaceDE w:val="0"/>
                    <w:autoSpaceDN w:val="0"/>
                    <w:adjustRightInd w:val="0"/>
                    <w:rPr>
                      <w:rFonts w:ascii="Times New Roman" w:hAnsi="Times New Roman"/>
                      <w:sz w:val="24"/>
                      <w:szCs w:val="24"/>
                    </w:rPr>
                  </w:pPr>
                  <w:r w:rsidRPr="00B05B23">
                    <w:rPr>
                      <w:rFonts w:ascii="Times New Roman" w:hAnsi="Times New Roman"/>
                      <w:sz w:val="24"/>
                      <w:szCs w:val="24"/>
                    </w:rPr>
                    <w:t>2021 год –              тыс</w:t>
                  </w:r>
                  <w:proofErr w:type="gramStart"/>
                  <w:r w:rsidRPr="00B05B23">
                    <w:rPr>
                      <w:rFonts w:ascii="Times New Roman" w:hAnsi="Times New Roman"/>
                      <w:sz w:val="24"/>
                      <w:szCs w:val="24"/>
                    </w:rPr>
                    <w:t>.р</w:t>
                  </w:r>
                  <w:proofErr w:type="gramEnd"/>
                  <w:r w:rsidRPr="00B05B23">
                    <w:rPr>
                      <w:rFonts w:ascii="Times New Roman" w:hAnsi="Times New Roman"/>
                      <w:sz w:val="24"/>
                      <w:szCs w:val="24"/>
                    </w:rPr>
                    <w:t>уб.</w:t>
                  </w:r>
                </w:p>
              </w:tc>
              <w:tc>
                <w:tcPr>
                  <w:tcW w:w="5027" w:type="dxa"/>
                  <w:gridSpan w:val="2"/>
                  <w:tcBorders>
                    <w:right w:val="single" w:sz="4" w:space="0" w:color="auto"/>
                  </w:tcBorders>
                </w:tcPr>
                <w:p w:rsidR="003C4E9D" w:rsidRPr="00B05B23" w:rsidRDefault="00BF5B0F" w:rsidP="003C4E9D">
                  <w:pPr>
                    <w:autoSpaceDE w:val="0"/>
                    <w:autoSpaceDN w:val="0"/>
                    <w:adjustRightInd w:val="0"/>
                    <w:rPr>
                      <w:rFonts w:ascii="Times New Roman" w:hAnsi="Times New Roman"/>
                      <w:sz w:val="24"/>
                      <w:szCs w:val="24"/>
                    </w:rPr>
                  </w:pPr>
                  <w:r>
                    <w:rPr>
                      <w:rFonts w:ascii="Times New Roman" w:hAnsi="Times New Roman"/>
                      <w:sz w:val="24"/>
                      <w:szCs w:val="24"/>
                    </w:rPr>
                    <w:t>2027</w:t>
                  </w:r>
                  <w:r w:rsidR="003C4E9D" w:rsidRPr="00B05B23">
                    <w:rPr>
                      <w:rFonts w:ascii="Times New Roman" w:hAnsi="Times New Roman"/>
                      <w:sz w:val="24"/>
                      <w:szCs w:val="24"/>
                    </w:rPr>
                    <w:t xml:space="preserve"> год –              тыс</w:t>
                  </w:r>
                  <w:proofErr w:type="gramStart"/>
                  <w:r w:rsidR="003C4E9D" w:rsidRPr="00B05B23">
                    <w:rPr>
                      <w:rFonts w:ascii="Times New Roman" w:hAnsi="Times New Roman"/>
                      <w:sz w:val="24"/>
                      <w:szCs w:val="24"/>
                    </w:rPr>
                    <w:t>.р</w:t>
                  </w:r>
                  <w:proofErr w:type="gramEnd"/>
                  <w:r w:rsidR="003C4E9D" w:rsidRPr="00B05B23">
                    <w:rPr>
                      <w:rFonts w:ascii="Times New Roman" w:hAnsi="Times New Roman"/>
                      <w:sz w:val="24"/>
                      <w:szCs w:val="24"/>
                    </w:rPr>
                    <w:t>уб.</w:t>
                  </w:r>
                </w:p>
              </w:tc>
            </w:tr>
            <w:tr w:rsidR="003C4E9D" w:rsidRPr="00B05B23" w:rsidTr="00D35606">
              <w:trPr>
                <w:trHeight w:val="259"/>
              </w:trPr>
              <w:tc>
                <w:tcPr>
                  <w:tcW w:w="4890" w:type="dxa"/>
                  <w:hideMark/>
                </w:tcPr>
                <w:p w:rsidR="003C4E9D" w:rsidRPr="00B05B23" w:rsidRDefault="003C4E9D" w:rsidP="003C4E9D">
                  <w:pPr>
                    <w:autoSpaceDE w:val="0"/>
                    <w:autoSpaceDN w:val="0"/>
                    <w:adjustRightInd w:val="0"/>
                    <w:rPr>
                      <w:rFonts w:ascii="Times New Roman" w:hAnsi="Times New Roman"/>
                      <w:sz w:val="24"/>
                      <w:szCs w:val="24"/>
                    </w:rPr>
                  </w:pPr>
                  <w:r w:rsidRPr="00B05B23">
                    <w:rPr>
                      <w:rFonts w:ascii="Times New Roman" w:hAnsi="Times New Roman"/>
                      <w:sz w:val="24"/>
                      <w:szCs w:val="24"/>
                    </w:rPr>
                    <w:t>2022 год –               тыс</w:t>
                  </w:r>
                  <w:proofErr w:type="gramStart"/>
                  <w:r w:rsidRPr="00B05B23">
                    <w:rPr>
                      <w:rFonts w:ascii="Times New Roman" w:hAnsi="Times New Roman"/>
                      <w:sz w:val="24"/>
                      <w:szCs w:val="24"/>
                    </w:rPr>
                    <w:t>.р</w:t>
                  </w:r>
                  <w:proofErr w:type="gramEnd"/>
                  <w:r w:rsidRPr="00B05B23">
                    <w:rPr>
                      <w:rFonts w:ascii="Times New Roman" w:hAnsi="Times New Roman"/>
                      <w:sz w:val="24"/>
                      <w:szCs w:val="24"/>
                    </w:rPr>
                    <w:t>уб.</w:t>
                  </w:r>
                </w:p>
              </w:tc>
              <w:tc>
                <w:tcPr>
                  <w:tcW w:w="5027" w:type="dxa"/>
                  <w:gridSpan w:val="2"/>
                  <w:tcBorders>
                    <w:right w:val="single" w:sz="4" w:space="0" w:color="auto"/>
                  </w:tcBorders>
                </w:tcPr>
                <w:p w:rsidR="003C4E9D" w:rsidRPr="00B05B23" w:rsidRDefault="00BF5B0F" w:rsidP="003C4E9D">
                  <w:pPr>
                    <w:autoSpaceDE w:val="0"/>
                    <w:autoSpaceDN w:val="0"/>
                    <w:adjustRightInd w:val="0"/>
                    <w:rPr>
                      <w:rFonts w:ascii="Times New Roman" w:hAnsi="Times New Roman"/>
                      <w:sz w:val="24"/>
                      <w:szCs w:val="24"/>
                    </w:rPr>
                  </w:pPr>
                  <w:r w:rsidRPr="003B79FA">
                    <w:rPr>
                      <w:rFonts w:ascii="Times New Roman" w:hAnsi="Times New Roman"/>
                      <w:sz w:val="24"/>
                      <w:szCs w:val="24"/>
                    </w:rPr>
                    <w:t>2028</w:t>
                  </w:r>
                  <w:r w:rsidR="003C4E9D" w:rsidRPr="003B79FA">
                    <w:rPr>
                      <w:rFonts w:ascii="Times New Roman" w:hAnsi="Times New Roman"/>
                      <w:sz w:val="24"/>
                      <w:szCs w:val="24"/>
                    </w:rPr>
                    <w:t xml:space="preserve"> год –               тыс</w:t>
                  </w:r>
                  <w:proofErr w:type="gramStart"/>
                  <w:r w:rsidR="003C4E9D" w:rsidRPr="003B79FA">
                    <w:rPr>
                      <w:rFonts w:ascii="Times New Roman" w:hAnsi="Times New Roman"/>
                      <w:sz w:val="24"/>
                      <w:szCs w:val="24"/>
                    </w:rPr>
                    <w:t>.р</w:t>
                  </w:r>
                  <w:proofErr w:type="gramEnd"/>
                  <w:r w:rsidR="003C4E9D" w:rsidRPr="003B79FA">
                    <w:rPr>
                      <w:rFonts w:ascii="Times New Roman" w:hAnsi="Times New Roman"/>
                      <w:sz w:val="24"/>
                      <w:szCs w:val="24"/>
                    </w:rPr>
                    <w:t>уб.</w:t>
                  </w:r>
                </w:p>
              </w:tc>
            </w:tr>
            <w:tr w:rsidR="00BF5B0F" w:rsidRPr="00B05B23" w:rsidTr="00D35606">
              <w:trPr>
                <w:trHeight w:val="259"/>
              </w:trPr>
              <w:tc>
                <w:tcPr>
                  <w:tcW w:w="4890" w:type="dxa"/>
                  <w:hideMark/>
                </w:tcPr>
                <w:p w:rsidR="00BF5B0F" w:rsidRPr="00B05B23" w:rsidRDefault="00BF5B0F" w:rsidP="003C4E9D">
                  <w:pPr>
                    <w:autoSpaceDE w:val="0"/>
                    <w:autoSpaceDN w:val="0"/>
                    <w:adjustRightInd w:val="0"/>
                    <w:rPr>
                      <w:rFonts w:ascii="Times New Roman" w:hAnsi="Times New Roman"/>
                      <w:sz w:val="24"/>
                      <w:szCs w:val="24"/>
                    </w:rPr>
                  </w:pPr>
                  <w:r>
                    <w:rPr>
                      <w:rFonts w:ascii="Times New Roman" w:hAnsi="Times New Roman"/>
                      <w:sz w:val="24"/>
                      <w:szCs w:val="24"/>
                    </w:rPr>
                    <w:t>2023 год -                 тыс</w:t>
                  </w:r>
                  <w:proofErr w:type="gramStart"/>
                  <w:r>
                    <w:rPr>
                      <w:rFonts w:ascii="Times New Roman" w:hAnsi="Times New Roman"/>
                      <w:sz w:val="24"/>
                      <w:szCs w:val="24"/>
                    </w:rPr>
                    <w:t>.р</w:t>
                  </w:r>
                  <w:proofErr w:type="gramEnd"/>
                  <w:r>
                    <w:rPr>
                      <w:rFonts w:ascii="Times New Roman" w:hAnsi="Times New Roman"/>
                      <w:sz w:val="24"/>
                      <w:szCs w:val="24"/>
                    </w:rPr>
                    <w:t>уб.</w:t>
                  </w:r>
                </w:p>
              </w:tc>
              <w:tc>
                <w:tcPr>
                  <w:tcW w:w="5027" w:type="dxa"/>
                  <w:gridSpan w:val="2"/>
                  <w:tcBorders>
                    <w:right w:val="single" w:sz="4" w:space="0" w:color="auto"/>
                  </w:tcBorders>
                </w:tcPr>
                <w:p w:rsidR="00BF5B0F" w:rsidRPr="00B05B23" w:rsidRDefault="00BF5B0F" w:rsidP="003C4E9D">
                  <w:pPr>
                    <w:autoSpaceDE w:val="0"/>
                    <w:autoSpaceDN w:val="0"/>
                    <w:adjustRightInd w:val="0"/>
                    <w:rPr>
                      <w:rFonts w:ascii="Times New Roman" w:hAnsi="Times New Roman"/>
                      <w:sz w:val="24"/>
                      <w:szCs w:val="24"/>
                    </w:rPr>
                  </w:pPr>
                </w:p>
              </w:tc>
            </w:tr>
          </w:tbl>
          <w:p w:rsidR="003C4E9D" w:rsidRPr="00B05B23"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3C4E9D" w:rsidRPr="00B05B23"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r w:rsidRPr="00B05B23">
              <w:rPr>
                <w:rFonts w:ascii="Times New Roman" w:hAnsi="Times New Roman"/>
                <w:sz w:val="24"/>
                <w:szCs w:val="24"/>
                <w:lang w:eastAsia="ru-RU"/>
              </w:rPr>
              <w:t>Подписи сторон:</w:t>
            </w:r>
          </w:p>
        </w:tc>
      </w:tr>
      <w:tr w:rsidR="003C4E9D" w:rsidRPr="00C57C6F" w:rsidTr="003C4E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1"/>
          <w:wBefore w:w="52" w:type="pct"/>
          <w:wAfter w:w="270" w:type="pct"/>
        </w:trPr>
        <w:tc>
          <w:tcPr>
            <w:tcW w:w="1693" w:type="pct"/>
            <w:gridSpan w:val="2"/>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rPr>
                <w:rFonts w:ascii="Times New Roman" w:hAnsi="Times New Roman"/>
                <w:lang w:eastAsia="ru-RU"/>
              </w:rPr>
            </w:pPr>
            <w:r w:rsidRPr="00F85446">
              <w:rPr>
                <w:rFonts w:ascii="Times New Roman" w:hAnsi="Times New Roman"/>
                <w:lang w:eastAsia="ru-RU"/>
              </w:rPr>
              <w:t>от имени Концедента</w:t>
            </w:r>
          </w:p>
          <w:p w:rsidR="003C4E9D" w:rsidRPr="00F85446" w:rsidRDefault="003C4E9D" w:rsidP="003C4E9D">
            <w:pPr>
              <w:widowControl w:val="0"/>
              <w:autoSpaceDE w:val="0"/>
              <w:autoSpaceDN w:val="0"/>
              <w:adjustRightInd w:val="0"/>
              <w:spacing w:after="0" w:line="240" w:lineRule="auto"/>
              <w:ind w:firstLine="567"/>
              <w:rPr>
                <w:rFonts w:ascii="Times New Roman" w:hAnsi="Times New Roman"/>
                <w:lang w:eastAsia="ru-RU"/>
              </w:rPr>
            </w:pPr>
          </w:p>
        </w:tc>
        <w:tc>
          <w:tcPr>
            <w:tcW w:w="1510" w:type="pct"/>
            <w:gridSpan w:val="4"/>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rPr>
                <w:rFonts w:ascii="Times New Roman" w:hAnsi="Times New Roman"/>
                <w:lang w:eastAsia="ru-RU"/>
              </w:rPr>
            </w:pPr>
            <w:r w:rsidRPr="00F85446">
              <w:rPr>
                <w:rFonts w:ascii="Times New Roman" w:hAnsi="Times New Roman"/>
                <w:lang w:eastAsia="ru-RU"/>
              </w:rPr>
              <w:t xml:space="preserve"> от имени Концессионера</w:t>
            </w:r>
          </w:p>
        </w:tc>
        <w:tc>
          <w:tcPr>
            <w:tcW w:w="1475" w:type="pct"/>
            <w:gridSpan w:val="4"/>
            <w:tcBorders>
              <w:top w:val="nil"/>
              <w:left w:val="nil"/>
              <w:bottom w:val="nil"/>
              <w:right w:val="nil"/>
            </w:tcBorders>
          </w:tcPr>
          <w:p w:rsidR="003C4E9D" w:rsidRPr="00F85446" w:rsidRDefault="003C4E9D" w:rsidP="003C4E9D">
            <w:pPr>
              <w:spacing w:after="0" w:line="240" w:lineRule="auto"/>
              <w:rPr>
                <w:rFonts w:ascii="Times New Roman" w:hAnsi="Times New Roman"/>
                <w:lang w:eastAsia="ru-RU"/>
              </w:rPr>
            </w:pPr>
            <w:r w:rsidRPr="00F85446">
              <w:rPr>
                <w:rFonts w:ascii="Times New Roman" w:hAnsi="Times New Roman"/>
                <w:lang w:eastAsia="ru-RU"/>
              </w:rPr>
              <w:t>От Кемеровской области</w:t>
            </w:r>
          </w:p>
          <w:p w:rsidR="003C4E9D" w:rsidRPr="00C57C6F" w:rsidRDefault="003C4E9D" w:rsidP="003C4E9D">
            <w:pPr>
              <w:spacing w:after="0" w:line="240" w:lineRule="auto"/>
            </w:pPr>
            <w:r w:rsidRPr="00F85446">
              <w:rPr>
                <w:rFonts w:ascii="Times New Roman" w:hAnsi="Times New Roman"/>
                <w:lang w:eastAsia="ru-RU"/>
              </w:rPr>
              <w:t>Заместитель Губернатора  Кемеровской области</w:t>
            </w:r>
          </w:p>
        </w:tc>
      </w:tr>
      <w:tr w:rsidR="003C4E9D" w:rsidRPr="00C57C6F" w:rsidTr="003C4E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1"/>
          <w:wBefore w:w="52" w:type="pct"/>
          <w:wAfter w:w="270" w:type="pct"/>
        </w:trPr>
        <w:tc>
          <w:tcPr>
            <w:tcW w:w="1693" w:type="pct"/>
            <w:gridSpan w:val="2"/>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jc w:val="both"/>
              <w:rPr>
                <w:rFonts w:ascii="Times New Roman" w:hAnsi="Times New Roman"/>
                <w:lang w:eastAsia="ru-RU"/>
              </w:rPr>
            </w:pPr>
            <w:r w:rsidRPr="00F85446">
              <w:rPr>
                <w:rFonts w:ascii="Times New Roman" w:hAnsi="Times New Roman"/>
                <w:lang w:eastAsia="ru-RU"/>
              </w:rPr>
              <w:t>______________/____________/</w:t>
            </w:r>
          </w:p>
          <w:p w:rsidR="003C4E9D" w:rsidRPr="00F85446" w:rsidRDefault="003C4E9D" w:rsidP="003C4E9D">
            <w:pPr>
              <w:widowControl w:val="0"/>
              <w:autoSpaceDE w:val="0"/>
              <w:autoSpaceDN w:val="0"/>
              <w:adjustRightInd w:val="0"/>
              <w:spacing w:after="0" w:line="240" w:lineRule="auto"/>
              <w:ind w:firstLine="567"/>
              <w:rPr>
                <w:rFonts w:ascii="Times New Roman" w:hAnsi="Times New Roman"/>
                <w:lang w:eastAsia="ru-RU"/>
              </w:rPr>
            </w:pPr>
            <w:r w:rsidRPr="00F85446">
              <w:rPr>
                <w:rFonts w:ascii="Times New Roman" w:hAnsi="Times New Roman"/>
                <w:lang w:eastAsia="ru-RU"/>
              </w:rPr>
              <w:t>М.п.</w:t>
            </w:r>
          </w:p>
        </w:tc>
        <w:tc>
          <w:tcPr>
            <w:tcW w:w="1510" w:type="pct"/>
            <w:gridSpan w:val="4"/>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jc w:val="both"/>
              <w:rPr>
                <w:rFonts w:ascii="Times New Roman" w:hAnsi="Times New Roman"/>
                <w:lang w:eastAsia="ru-RU"/>
              </w:rPr>
            </w:pPr>
            <w:r w:rsidRPr="00F85446">
              <w:rPr>
                <w:rFonts w:ascii="Times New Roman" w:hAnsi="Times New Roman"/>
                <w:lang w:eastAsia="ru-RU"/>
              </w:rPr>
              <w:t>______________/___________/</w:t>
            </w:r>
          </w:p>
          <w:p w:rsidR="003C4E9D" w:rsidRPr="00F85446" w:rsidRDefault="003C4E9D" w:rsidP="003C4E9D">
            <w:pPr>
              <w:widowControl w:val="0"/>
              <w:autoSpaceDE w:val="0"/>
              <w:autoSpaceDN w:val="0"/>
              <w:adjustRightInd w:val="0"/>
              <w:spacing w:after="0" w:line="240" w:lineRule="auto"/>
              <w:ind w:firstLine="567"/>
              <w:jc w:val="both"/>
              <w:rPr>
                <w:rFonts w:ascii="Times New Roman" w:hAnsi="Times New Roman"/>
                <w:lang w:eastAsia="ru-RU"/>
              </w:rPr>
            </w:pPr>
            <w:r w:rsidRPr="00F85446">
              <w:rPr>
                <w:rFonts w:ascii="Times New Roman" w:hAnsi="Times New Roman"/>
                <w:lang w:eastAsia="ru-RU"/>
              </w:rPr>
              <w:t>М.п.</w:t>
            </w:r>
          </w:p>
        </w:tc>
        <w:tc>
          <w:tcPr>
            <w:tcW w:w="1475" w:type="pct"/>
            <w:gridSpan w:val="4"/>
            <w:tcBorders>
              <w:top w:val="nil"/>
              <w:left w:val="nil"/>
              <w:bottom w:val="nil"/>
              <w:right w:val="nil"/>
            </w:tcBorders>
          </w:tcPr>
          <w:p w:rsidR="003C4E9D" w:rsidRDefault="003C4E9D" w:rsidP="003C4E9D">
            <w:pPr>
              <w:spacing w:after="0" w:line="240" w:lineRule="auto"/>
              <w:rPr>
                <w:rFonts w:ascii="Times New Roman" w:hAnsi="Times New Roman"/>
                <w:lang w:eastAsia="ru-RU"/>
              </w:rPr>
            </w:pPr>
            <w:r w:rsidRPr="00F85446">
              <w:rPr>
                <w:rFonts w:ascii="Times New Roman" w:hAnsi="Times New Roman"/>
                <w:lang w:eastAsia="ru-RU"/>
              </w:rPr>
              <w:t xml:space="preserve">___________ </w:t>
            </w:r>
          </w:p>
          <w:p w:rsidR="003C4E9D" w:rsidRPr="00C57C6F" w:rsidRDefault="003C4E9D" w:rsidP="003C4E9D">
            <w:pPr>
              <w:spacing w:after="0" w:line="240" w:lineRule="auto"/>
            </w:pPr>
            <w:r w:rsidRPr="00F85446">
              <w:rPr>
                <w:rFonts w:ascii="Times New Roman" w:hAnsi="Times New Roman"/>
                <w:lang w:eastAsia="ru-RU"/>
              </w:rPr>
              <w:t>М.п.</w:t>
            </w:r>
          </w:p>
        </w:tc>
      </w:tr>
    </w:tbl>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cs="Times New Roman"/>
          <w:sz w:val="24"/>
          <w:szCs w:val="24"/>
          <w:lang w:eastAsia="ru-RU"/>
        </w:rPr>
        <w:br w:type="page"/>
      </w: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7</w:t>
      </w:r>
      <w:r w:rsidRPr="007078AE">
        <w:rPr>
          <w:rFonts w:ascii="Times New Roman" w:hAnsi="Times New Roman"/>
          <w:sz w:val="24"/>
          <w:szCs w:val="24"/>
          <w:lang w:eastAsia="ru-RU"/>
        </w:rPr>
        <w:t xml:space="preserve"> </w:t>
      </w:r>
    </w:p>
    <w:p w:rsidR="003C4E9D" w:rsidRPr="007078AE" w:rsidRDefault="003961B9"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Pr="0033270D" w:rsidRDefault="003C4E9D" w:rsidP="003C4E9D">
      <w:pPr>
        <w:widowControl w:val="0"/>
        <w:autoSpaceDE w:val="0"/>
        <w:autoSpaceDN w:val="0"/>
        <w:adjustRightInd w:val="0"/>
        <w:spacing w:after="0" w:line="240" w:lineRule="auto"/>
        <w:ind w:firstLine="567"/>
        <w:jc w:val="right"/>
        <w:rPr>
          <w:rFonts w:ascii="Times New Roman" w:hAnsi="Times New Roman" w:cs="Times New Roman"/>
          <w:sz w:val="24"/>
          <w:szCs w:val="24"/>
          <w:lang w:eastAsia="ru-RU"/>
        </w:rPr>
      </w:pPr>
    </w:p>
    <w:p w:rsidR="003C4E9D" w:rsidRDefault="003C4E9D" w:rsidP="003C4E9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Сведения </w:t>
      </w:r>
      <w:r w:rsidR="00970105">
        <w:rPr>
          <w:rFonts w:ascii="Times New Roman" w:hAnsi="Times New Roman" w:cs="Times New Roman"/>
          <w:sz w:val="24"/>
          <w:szCs w:val="24"/>
          <w:lang w:eastAsia="ru-RU"/>
        </w:rPr>
        <w:t>о ценах, значениях и параметрах</w:t>
      </w:r>
    </w:p>
    <w:tbl>
      <w:tblPr>
        <w:tblW w:w="516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
        <w:gridCol w:w="2500"/>
        <w:gridCol w:w="965"/>
        <w:gridCol w:w="364"/>
        <w:gridCol w:w="1163"/>
        <w:gridCol w:w="1026"/>
        <w:gridCol w:w="147"/>
        <w:gridCol w:w="388"/>
        <w:gridCol w:w="638"/>
        <w:gridCol w:w="147"/>
        <w:gridCol w:w="1026"/>
        <w:gridCol w:w="147"/>
        <w:gridCol w:w="885"/>
        <w:gridCol w:w="72"/>
        <w:gridCol w:w="103"/>
        <w:gridCol w:w="853"/>
      </w:tblGrid>
      <w:tr w:rsidR="003C4E9D" w:rsidRPr="008C77EA" w:rsidTr="003C4E9D">
        <w:trPr>
          <w:trHeight w:val="56"/>
        </w:trPr>
        <w:tc>
          <w:tcPr>
            <w:tcW w:w="1238" w:type="pct"/>
            <w:gridSpan w:val="2"/>
            <w:noWrap/>
            <w:vAlign w:val="center"/>
          </w:tcPr>
          <w:p w:rsidR="003C4E9D" w:rsidRPr="008C77EA" w:rsidRDefault="003C4E9D" w:rsidP="003C4E9D">
            <w:pPr>
              <w:spacing w:after="0" w:line="240" w:lineRule="auto"/>
              <w:jc w:val="center"/>
              <w:rPr>
                <w:rFonts w:ascii="Times New Roman" w:hAnsi="Times New Roman" w:cs="Times New Roman"/>
                <w:sz w:val="24"/>
                <w:szCs w:val="24"/>
              </w:rPr>
            </w:pPr>
            <w:r w:rsidRPr="008C77EA">
              <w:rPr>
                <w:rFonts w:ascii="Times New Roman" w:hAnsi="Times New Roman" w:cs="Times New Roman"/>
                <w:sz w:val="24"/>
                <w:szCs w:val="24"/>
              </w:rPr>
              <w:t>Наименование показателя</w:t>
            </w:r>
          </w:p>
        </w:tc>
        <w:tc>
          <w:tcPr>
            <w:tcW w:w="631" w:type="pct"/>
            <w:gridSpan w:val="2"/>
          </w:tcPr>
          <w:p w:rsidR="003C4E9D" w:rsidRPr="008C77EA" w:rsidRDefault="003C4E9D" w:rsidP="003C4E9D">
            <w:pPr>
              <w:spacing w:after="0" w:line="240" w:lineRule="auto"/>
              <w:jc w:val="center"/>
              <w:rPr>
                <w:rFonts w:ascii="Times New Roman" w:hAnsi="Times New Roman" w:cs="Times New Roman"/>
                <w:b/>
                <w:bCs/>
                <w:sz w:val="24"/>
                <w:szCs w:val="24"/>
              </w:rPr>
            </w:pPr>
            <w:r w:rsidRPr="008C77EA">
              <w:rPr>
                <w:rFonts w:ascii="Times New Roman" w:hAnsi="Times New Roman" w:cs="Times New Roman"/>
                <w:sz w:val="24"/>
                <w:szCs w:val="24"/>
              </w:rPr>
              <w:t>Ед. изм.</w:t>
            </w:r>
          </w:p>
        </w:tc>
        <w:tc>
          <w:tcPr>
            <w:tcW w:w="3131" w:type="pct"/>
            <w:gridSpan w:val="12"/>
            <w:vAlign w:val="center"/>
          </w:tcPr>
          <w:p w:rsidR="003C4E9D" w:rsidRPr="008C77EA" w:rsidRDefault="003C4E9D" w:rsidP="003C4E9D">
            <w:pPr>
              <w:spacing w:after="0" w:line="240" w:lineRule="auto"/>
              <w:jc w:val="center"/>
              <w:rPr>
                <w:rFonts w:ascii="Times New Roman" w:hAnsi="Times New Roman" w:cs="Times New Roman"/>
                <w:b/>
                <w:bCs/>
                <w:sz w:val="24"/>
                <w:szCs w:val="24"/>
              </w:rPr>
            </w:pPr>
            <w:r w:rsidRPr="008C77EA">
              <w:rPr>
                <w:rFonts w:ascii="Times New Roman" w:hAnsi="Times New Roman" w:cs="Times New Roman"/>
                <w:sz w:val="24"/>
                <w:szCs w:val="24"/>
              </w:rPr>
              <w:t>Значение показателя по предполагаемым годам концессии</w:t>
            </w:r>
          </w:p>
        </w:tc>
      </w:tr>
      <w:tr w:rsidR="003C4E9D" w:rsidRPr="001E541C" w:rsidTr="003C4E9D">
        <w:trPr>
          <w:trHeight w:val="255"/>
        </w:trPr>
        <w:tc>
          <w:tcPr>
            <w:tcW w:w="1238" w:type="pct"/>
            <w:gridSpan w:val="2"/>
            <w:vMerge w:val="restart"/>
            <w:noWrap/>
            <w:vAlign w:val="center"/>
          </w:tcPr>
          <w:p w:rsidR="003C4E9D" w:rsidRPr="008C77EA" w:rsidRDefault="003C4E9D" w:rsidP="003C4E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полезного отпуска тепловой энергии</w:t>
            </w:r>
          </w:p>
        </w:tc>
        <w:tc>
          <w:tcPr>
            <w:tcW w:w="631" w:type="pct"/>
            <w:gridSpan w:val="2"/>
            <w:vMerge w:val="restart"/>
            <w:vAlign w:val="center"/>
          </w:tcPr>
          <w:p w:rsidR="003C4E9D" w:rsidRPr="008C77EA" w:rsidRDefault="003C4E9D" w:rsidP="003C4E9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тыс. Гкал</w:t>
            </w:r>
          </w:p>
        </w:tc>
        <w:tc>
          <w:tcPr>
            <w:tcW w:w="552" w:type="pct"/>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2018</w:t>
            </w:r>
          </w:p>
        </w:tc>
        <w:tc>
          <w:tcPr>
            <w:tcW w:w="487" w:type="pct"/>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2019</w:t>
            </w:r>
          </w:p>
        </w:tc>
        <w:tc>
          <w:tcPr>
            <w:tcW w:w="557" w:type="pct"/>
            <w:gridSpan w:val="3"/>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2020</w:t>
            </w:r>
          </w:p>
        </w:tc>
        <w:tc>
          <w:tcPr>
            <w:tcW w:w="557" w:type="pct"/>
            <w:gridSpan w:val="2"/>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2021</w:t>
            </w:r>
          </w:p>
        </w:tc>
        <w:tc>
          <w:tcPr>
            <w:tcW w:w="490" w:type="pct"/>
            <w:gridSpan w:val="2"/>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2022</w:t>
            </w:r>
          </w:p>
        </w:tc>
        <w:tc>
          <w:tcPr>
            <w:tcW w:w="489" w:type="pct"/>
            <w:gridSpan w:val="3"/>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2023</w:t>
            </w:r>
          </w:p>
        </w:tc>
      </w:tr>
      <w:tr w:rsidR="003C4E9D" w:rsidRPr="001E541C" w:rsidTr="003C4E9D">
        <w:trPr>
          <w:trHeight w:val="255"/>
        </w:trPr>
        <w:tc>
          <w:tcPr>
            <w:tcW w:w="1238" w:type="pct"/>
            <w:gridSpan w:val="2"/>
            <w:vMerge/>
            <w:noWrap/>
            <w:vAlign w:val="center"/>
          </w:tcPr>
          <w:p w:rsidR="003C4E9D"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487" w:type="pct"/>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557" w:type="pct"/>
            <w:gridSpan w:val="3"/>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30,84</w:t>
            </w:r>
          </w:p>
        </w:tc>
        <w:tc>
          <w:tcPr>
            <w:tcW w:w="557" w:type="pct"/>
            <w:gridSpan w:val="2"/>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490" w:type="pct"/>
            <w:gridSpan w:val="2"/>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489" w:type="pct"/>
            <w:gridSpan w:val="3"/>
            <w:vAlign w:val="center"/>
          </w:tcPr>
          <w:p w:rsidR="003C4E9D" w:rsidRPr="003728E1" w:rsidRDefault="003728E1"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30,84</w:t>
            </w:r>
          </w:p>
        </w:tc>
      </w:tr>
      <w:tr w:rsidR="003C4E9D" w:rsidRPr="001E541C" w:rsidTr="003C4E9D">
        <w:trPr>
          <w:trHeight w:val="255"/>
        </w:trPr>
        <w:tc>
          <w:tcPr>
            <w:tcW w:w="1238" w:type="pct"/>
            <w:gridSpan w:val="2"/>
            <w:vMerge/>
            <w:noWrap/>
            <w:vAlign w:val="center"/>
          </w:tcPr>
          <w:p w:rsidR="003C4E9D"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2024</w:t>
            </w:r>
          </w:p>
        </w:tc>
        <w:tc>
          <w:tcPr>
            <w:tcW w:w="487" w:type="pct"/>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2025</w:t>
            </w:r>
          </w:p>
        </w:tc>
        <w:tc>
          <w:tcPr>
            <w:tcW w:w="557" w:type="pct"/>
            <w:gridSpan w:val="3"/>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2026</w:t>
            </w:r>
          </w:p>
        </w:tc>
        <w:tc>
          <w:tcPr>
            <w:tcW w:w="557" w:type="pct"/>
            <w:gridSpan w:val="2"/>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2027</w:t>
            </w:r>
          </w:p>
        </w:tc>
        <w:tc>
          <w:tcPr>
            <w:tcW w:w="490" w:type="pct"/>
            <w:gridSpan w:val="2"/>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2028</w:t>
            </w:r>
          </w:p>
        </w:tc>
        <w:tc>
          <w:tcPr>
            <w:tcW w:w="489" w:type="pct"/>
            <w:gridSpan w:val="3"/>
            <w:vAlign w:val="center"/>
          </w:tcPr>
          <w:p w:rsidR="003C4E9D" w:rsidRPr="003728E1" w:rsidRDefault="003C4E9D" w:rsidP="003C4E9D">
            <w:pPr>
              <w:spacing w:after="0" w:line="240" w:lineRule="auto"/>
              <w:jc w:val="center"/>
              <w:rPr>
                <w:rFonts w:ascii="Times New Roman" w:hAnsi="Times New Roman" w:cs="Times New Roman"/>
                <w:b/>
                <w:bCs/>
                <w:sz w:val="24"/>
                <w:szCs w:val="24"/>
              </w:rPr>
            </w:pPr>
          </w:p>
        </w:tc>
      </w:tr>
      <w:tr w:rsidR="003C4E9D" w:rsidRPr="001E541C" w:rsidTr="003C4E9D">
        <w:trPr>
          <w:trHeight w:val="255"/>
        </w:trPr>
        <w:tc>
          <w:tcPr>
            <w:tcW w:w="1238" w:type="pct"/>
            <w:gridSpan w:val="2"/>
            <w:vMerge/>
            <w:vAlign w:val="center"/>
          </w:tcPr>
          <w:p w:rsidR="003C4E9D" w:rsidRPr="008C77EA" w:rsidRDefault="003C4E9D" w:rsidP="003C4E9D">
            <w:pPr>
              <w:spacing w:after="0" w:line="240" w:lineRule="auto"/>
              <w:rPr>
                <w:rFonts w:ascii="Times New Roman" w:hAnsi="Times New Roman" w:cs="Times New Roman"/>
                <w:sz w:val="24"/>
                <w:szCs w:val="24"/>
              </w:rPr>
            </w:pPr>
          </w:p>
        </w:tc>
        <w:tc>
          <w:tcPr>
            <w:tcW w:w="631" w:type="pct"/>
            <w:gridSpan w:val="2"/>
            <w:vMerge/>
          </w:tcPr>
          <w:p w:rsidR="003C4E9D" w:rsidRPr="008C77EA" w:rsidRDefault="003C4E9D" w:rsidP="003C4E9D">
            <w:pPr>
              <w:spacing w:after="0" w:line="240" w:lineRule="auto"/>
              <w:jc w:val="center"/>
              <w:rPr>
                <w:rFonts w:ascii="Times New Roman" w:hAnsi="Times New Roman" w:cs="Times New Roman"/>
                <w:sz w:val="24"/>
                <w:szCs w:val="24"/>
              </w:rPr>
            </w:pPr>
          </w:p>
        </w:tc>
        <w:tc>
          <w:tcPr>
            <w:tcW w:w="552" w:type="pct"/>
            <w:noWrap/>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487" w:type="pct"/>
            <w:noWrap/>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557" w:type="pct"/>
            <w:gridSpan w:val="3"/>
            <w:noWrap/>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557" w:type="pct"/>
            <w:gridSpan w:val="2"/>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490" w:type="pct"/>
            <w:gridSpan w:val="2"/>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30,8</w:t>
            </w:r>
            <w:r w:rsidR="003728E1" w:rsidRPr="003728E1">
              <w:rPr>
                <w:rFonts w:ascii="Times New Roman" w:hAnsi="Times New Roman" w:cs="Times New Roman"/>
                <w:sz w:val="24"/>
                <w:szCs w:val="24"/>
              </w:rPr>
              <w:t>4</w:t>
            </w:r>
          </w:p>
        </w:tc>
        <w:tc>
          <w:tcPr>
            <w:tcW w:w="489" w:type="pct"/>
            <w:gridSpan w:val="3"/>
            <w:vAlign w:val="center"/>
          </w:tcPr>
          <w:p w:rsidR="003C4E9D" w:rsidRPr="003728E1" w:rsidRDefault="003C4E9D" w:rsidP="003C4E9D">
            <w:pPr>
              <w:spacing w:after="0" w:line="240" w:lineRule="auto"/>
              <w:jc w:val="center"/>
              <w:rPr>
                <w:rFonts w:ascii="Times New Roman" w:hAnsi="Times New Roman" w:cs="Times New Roman"/>
                <w:color w:val="FF0000"/>
                <w:sz w:val="24"/>
                <w:szCs w:val="24"/>
              </w:rPr>
            </w:pPr>
          </w:p>
        </w:tc>
      </w:tr>
      <w:tr w:rsidR="003C4E9D" w:rsidRPr="001E541C" w:rsidTr="003C4E9D">
        <w:trPr>
          <w:trHeight w:val="294"/>
        </w:trPr>
        <w:tc>
          <w:tcPr>
            <w:tcW w:w="5000" w:type="pct"/>
            <w:gridSpan w:val="16"/>
            <w:vAlign w:val="center"/>
          </w:tcPr>
          <w:p w:rsidR="003C4E9D" w:rsidRPr="003728E1" w:rsidRDefault="003C4E9D"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 xml:space="preserve">Прогнозные цены на энергетические ресурсы </w:t>
            </w:r>
          </w:p>
        </w:tc>
      </w:tr>
      <w:tr w:rsidR="003C4E9D" w:rsidRPr="001E541C" w:rsidTr="003C4E9D">
        <w:trPr>
          <w:trHeight w:val="255"/>
        </w:trPr>
        <w:tc>
          <w:tcPr>
            <w:tcW w:w="1238" w:type="pct"/>
            <w:gridSpan w:val="2"/>
            <w:vMerge w:val="restart"/>
            <w:noWrap/>
            <w:vAlign w:val="center"/>
          </w:tcPr>
          <w:p w:rsidR="003C4E9D" w:rsidRPr="008C77EA" w:rsidRDefault="003C4E9D" w:rsidP="003C4E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Электроэнергия</w:t>
            </w:r>
          </w:p>
        </w:tc>
        <w:tc>
          <w:tcPr>
            <w:tcW w:w="631" w:type="pct"/>
            <w:gridSpan w:val="2"/>
            <w:vMerge w:val="restart"/>
            <w:vAlign w:val="center"/>
          </w:tcPr>
          <w:p w:rsidR="003C4E9D" w:rsidRPr="008C77EA" w:rsidRDefault="003C4E9D" w:rsidP="003728E1">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руб. / кВт</w:t>
            </w:r>
            <w:proofErr w:type="gramStart"/>
            <w:r>
              <w:rPr>
                <w:rFonts w:ascii="Times New Roman" w:hAnsi="Times New Roman" w:cs="Times New Roman"/>
                <w:sz w:val="24"/>
                <w:szCs w:val="24"/>
              </w:rPr>
              <w:t>.ч</w:t>
            </w:r>
            <w:proofErr w:type="gramEnd"/>
          </w:p>
        </w:tc>
        <w:tc>
          <w:tcPr>
            <w:tcW w:w="552" w:type="pct"/>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2018</w:t>
            </w:r>
          </w:p>
        </w:tc>
        <w:tc>
          <w:tcPr>
            <w:tcW w:w="557" w:type="pct"/>
            <w:gridSpan w:val="2"/>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2019</w:t>
            </w:r>
          </w:p>
        </w:tc>
        <w:tc>
          <w:tcPr>
            <w:tcW w:w="557" w:type="pct"/>
            <w:gridSpan w:val="3"/>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2020</w:t>
            </w:r>
          </w:p>
        </w:tc>
        <w:tc>
          <w:tcPr>
            <w:tcW w:w="557" w:type="pct"/>
            <w:gridSpan w:val="2"/>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2021</w:t>
            </w:r>
          </w:p>
        </w:tc>
        <w:tc>
          <w:tcPr>
            <w:tcW w:w="420" w:type="pct"/>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2022</w:t>
            </w:r>
          </w:p>
        </w:tc>
        <w:tc>
          <w:tcPr>
            <w:tcW w:w="489" w:type="pct"/>
            <w:gridSpan w:val="3"/>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2023</w:t>
            </w:r>
          </w:p>
        </w:tc>
      </w:tr>
      <w:tr w:rsidR="003C4E9D" w:rsidRPr="001E541C" w:rsidTr="003C4E9D">
        <w:trPr>
          <w:trHeight w:val="255"/>
        </w:trPr>
        <w:tc>
          <w:tcPr>
            <w:tcW w:w="1238" w:type="pct"/>
            <w:gridSpan w:val="2"/>
            <w:vMerge/>
            <w:vAlign w:val="center"/>
          </w:tcPr>
          <w:p w:rsidR="003C4E9D" w:rsidRPr="008C77EA" w:rsidRDefault="003C4E9D" w:rsidP="003C4E9D">
            <w:pPr>
              <w:spacing w:after="0" w:line="240" w:lineRule="auto"/>
              <w:rPr>
                <w:rFonts w:ascii="Times New Roman" w:hAnsi="Times New Roman" w:cs="Times New Roman"/>
                <w:sz w:val="24"/>
                <w:szCs w:val="24"/>
              </w:rPr>
            </w:pPr>
          </w:p>
        </w:tc>
        <w:tc>
          <w:tcPr>
            <w:tcW w:w="631" w:type="pct"/>
            <w:gridSpan w:val="2"/>
            <w:vMerge/>
          </w:tcPr>
          <w:p w:rsidR="003C4E9D" w:rsidRPr="008C77EA" w:rsidRDefault="003C4E9D" w:rsidP="003C4E9D">
            <w:pPr>
              <w:spacing w:after="0" w:line="240" w:lineRule="auto"/>
              <w:jc w:val="center"/>
              <w:rPr>
                <w:rFonts w:ascii="Times New Roman" w:hAnsi="Times New Roman" w:cs="Times New Roman"/>
                <w:sz w:val="24"/>
                <w:szCs w:val="24"/>
              </w:rPr>
            </w:pPr>
          </w:p>
        </w:tc>
        <w:tc>
          <w:tcPr>
            <w:tcW w:w="552" w:type="pct"/>
            <w:noWrap/>
            <w:vAlign w:val="center"/>
          </w:tcPr>
          <w:p w:rsidR="003C4E9D" w:rsidRPr="003728E1" w:rsidRDefault="003C4E9D" w:rsidP="003728E1">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3</w:t>
            </w:r>
            <w:r w:rsidR="003728E1" w:rsidRPr="003728E1">
              <w:rPr>
                <w:rFonts w:ascii="Times New Roman" w:hAnsi="Times New Roman" w:cs="Times New Roman"/>
                <w:sz w:val="24"/>
                <w:szCs w:val="24"/>
              </w:rPr>
              <w:t>,92</w:t>
            </w:r>
          </w:p>
        </w:tc>
        <w:tc>
          <w:tcPr>
            <w:tcW w:w="557" w:type="pct"/>
            <w:gridSpan w:val="2"/>
            <w:noWrap/>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4,08</w:t>
            </w:r>
          </w:p>
        </w:tc>
        <w:tc>
          <w:tcPr>
            <w:tcW w:w="557" w:type="pct"/>
            <w:gridSpan w:val="3"/>
            <w:noWrap/>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4,26</w:t>
            </w:r>
          </w:p>
        </w:tc>
        <w:tc>
          <w:tcPr>
            <w:tcW w:w="557" w:type="pct"/>
            <w:gridSpan w:val="2"/>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4,44</w:t>
            </w:r>
          </w:p>
        </w:tc>
        <w:tc>
          <w:tcPr>
            <w:tcW w:w="420" w:type="pct"/>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4,63</w:t>
            </w:r>
          </w:p>
        </w:tc>
        <w:tc>
          <w:tcPr>
            <w:tcW w:w="489" w:type="pct"/>
            <w:gridSpan w:val="3"/>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4,83</w:t>
            </w:r>
          </w:p>
        </w:tc>
      </w:tr>
      <w:tr w:rsidR="003C4E9D" w:rsidRPr="001E541C" w:rsidTr="003C4E9D">
        <w:trPr>
          <w:trHeight w:val="255"/>
        </w:trPr>
        <w:tc>
          <w:tcPr>
            <w:tcW w:w="1238" w:type="pct"/>
            <w:gridSpan w:val="2"/>
            <w:vMerge/>
            <w:vAlign w:val="center"/>
          </w:tcPr>
          <w:p w:rsidR="003C4E9D" w:rsidRPr="008C77EA" w:rsidRDefault="003C4E9D" w:rsidP="003C4E9D">
            <w:pPr>
              <w:spacing w:after="0" w:line="240" w:lineRule="auto"/>
              <w:rPr>
                <w:rFonts w:ascii="Times New Roman" w:hAnsi="Times New Roman" w:cs="Times New Roman"/>
                <w:sz w:val="24"/>
                <w:szCs w:val="24"/>
              </w:rPr>
            </w:pPr>
          </w:p>
        </w:tc>
        <w:tc>
          <w:tcPr>
            <w:tcW w:w="631" w:type="pct"/>
            <w:gridSpan w:val="2"/>
            <w:vMerge/>
          </w:tcPr>
          <w:p w:rsidR="003C4E9D" w:rsidRPr="008C77EA" w:rsidRDefault="003C4E9D" w:rsidP="003C4E9D">
            <w:pPr>
              <w:spacing w:after="0" w:line="240" w:lineRule="auto"/>
              <w:jc w:val="center"/>
              <w:rPr>
                <w:rFonts w:ascii="Times New Roman" w:hAnsi="Times New Roman" w:cs="Times New Roman"/>
                <w:sz w:val="24"/>
                <w:szCs w:val="24"/>
              </w:rPr>
            </w:pPr>
          </w:p>
        </w:tc>
        <w:tc>
          <w:tcPr>
            <w:tcW w:w="552" w:type="pct"/>
            <w:noWrap/>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2024</w:t>
            </w:r>
          </w:p>
        </w:tc>
        <w:tc>
          <w:tcPr>
            <w:tcW w:w="557" w:type="pct"/>
            <w:gridSpan w:val="2"/>
            <w:noWrap/>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2025</w:t>
            </w:r>
          </w:p>
        </w:tc>
        <w:tc>
          <w:tcPr>
            <w:tcW w:w="557" w:type="pct"/>
            <w:gridSpan w:val="3"/>
            <w:noWrap/>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2026</w:t>
            </w:r>
          </w:p>
        </w:tc>
        <w:tc>
          <w:tcPr>
            <w:tcW w:w="557" w:type="pct"/>
            <w:gridSpan w:val="2"/>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2027</w:t>
            </w:r>
          </w:p>
        </w:tc>
        <w:tc>
          <w:tcPr>
            <w:tcW w:w="420" w:type="pct"/>
            <w:vAlign w:val="center"/>
          </w:tcPr>
          <w:p w:rsidR="003C4E9D" w:rsidRPr="003728E1" w:rsidRDefault="003C4E9D" w:rsidP="003C4E9D">
            <w:pPr>
              <w:spacing w:after="0" w:line="240" w:lineRule="auto"/>
              <w:jc w:val="center"/>
              <w:rPr>
                <w:rFonts w:ascii="Times New Roman" w:hAnsi="Times New Roman" w:cs="Times New Roman"/>
                <w:b/>
                <w:bCs/>
                <w:sz w:val="24"/>
                <w:szCs w:val="24"/>
              </w:rPr>
            </w:pPr>
            <w:r w:rsidRPr="003728E1">
              <w:rPr>
                <w:rFonts w:ascii="Times New Roman" w:hAnsi="Times New Roman" w:cs="Times New Roman"/>
                <w:b/>
                <w:bCs/>
                <w:sz w:val="24"/>
                <w:szCs w:val="24"/>
              </w:rPr>
              <w:t>2028</w:t>
            </w:r>
          </w:p>
        </w:tc>
        <w:tc>
          <w:tcPr>
            <w:tcW w:w="489" w:type="pct"/>
            <w:gridSpan w:val="3"/>
            <w:vAlign w:val="center"/>
          </w:tcPr>
          <w:p w:rsidR="003C4E9D" w:rsidRPr="003728E1" w:rsidRDefault="003C4E9D" w:rsidP="003C4E9D">
            <w:pPr>
              <w:spacing w:after="0" w:line="240" w:lineRule="auto"/>
              <w:jc w:val="center"/>
              <w:rPr>
                <w:rFonts w:ascii="Times New Roman" w:hAnsi="Times New Roman" w:cs="Times New Roman"/>
                <w:b/>
                <w:bCs/>
                <w:sz w:val="24"/>
                <w:szCs w:val="24"/>
              </w:rPr>
            </w:pPr>
          </w:p>
        </w:tc>
      </w:tr>
      <w:tr w:rsidR="003C4E9D" w:rsidRPr="001E541C" w:rsidTr="003C4E9D">
        <w:trPr>
          <w:trHeight w:val="255"/>
        </w:trPr>
        <w:tc>
          <w:tcPr>
            <w:tcW w:w="1238" w:type="pct"/>
            <w:gridSpan w:val="2"/>
            <w:vMerge/>
            <w:vAlign w:val="center"/>
          </w:tcPr>
          <w:p w:rsidR="003C4E9D" w:rsidRPr="008C77EA" w:rsidRDefault="003C4E9D" w:rsidP="003C4E9D">
            <w:pPr>
              <w:spacing w:after="0" w:line="240" w:lineRule="auto"/>
              <w:rPr>
                <w:rFonts w:ascii="Times New Roman" w:hAnsi="Times New Roman" w:cs="Times New Roman"/>
                <w:sz w:val="24"/>
                <w:szCs w:val="24"/>
              </w:rPr>
            </w:pPr>
          </w:p>
        </w:tc>
        <w:tc>
          <w:tcPr>
            <w:tcW w:w="631" w:type="pct"/>
            <w:gridSpan w:val="2"/>
            <w:vMerge/>
          </w:tcPr>
          <w:p w:rsidR="003C4E9D" w:rsidRPr="008C77EA" w:rsidRDefault="003C4E9D" w:rsidP="003C4E9D">
            <w:pPr>
              <w:spacing w:after="0" w:line="240" w:lineRule="auto"/>
              <w:jc w:val="center"/>
              <w:rPr>
                <w:rFonts w:ascii="Times New Roman" w:hAnsi="Times New Roman" w:cs="Times New Roman"/>
                <w:sz w:val="24"/>
                <w:szCs w:val="24"/>
              </w:rPr>
            </w:pPr>
          </w:p>
        </w:tc>
        <w:tc>
          <w:tcPr>
            <w:tcW w:w="552" w:type="pct"/>
            <w:noWrap/>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4,04</w:t>
            </w:r>
          </w:p>
        </w:tc>
        <w:tc>
          <w:tcPr>
            <w:tcW w:w="557" w:type="pct"/>
            <w:gridSpan w:val="2"/>
            <w:noWrap/>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5,26</w:t>
            </w:r>
          </w:p>
        </w:tc>
        <w:tc>
          <w:tcPr>
            <w:tcW w:w="557" w:type="pct"/>
            <w:gridSpan w:val="3"/>
            <w:noWrap/>
            <w:vAlign w:val="center"/>
          </w:tcPr>
          <w:p w:rsidR="003C4E9D" w:rsidRPr="003728E1" w:rsidRDefault="003728E1" w:rsidP="003C4E9D">
            <w:pPr>
              <w:spacing w:after="0" w:line="240" w:lineRule="auto"/>
              <w:rPr>
                <w:rFonts w:ascii="Times New Roman" w:hAnsi="Times New Roman" w:cs="Times New Roman"/>
                <w:sz w:val="24"/>
                <w:szCs w:val="24"/>
              </w:rPr>
            </w:pPr>
            <w:r w:rsidRPr="003728E1">
              <w:rPr>
                <w:rFonts w:ascii="Times New Roman" w:hAnsi="Times New Roman" w:cs="Times New Roman"/>
                <w:sz w:val="24"/>
                <w:szCs w:val="24"/>
              </w:rPr>
              <w:t>5,49</w:t>
            </w:r>
          </w:p>
        </w:tc>
        <w:tc>
          <w:tcPr>
            <w:tcW w:w="557" w:type="pct"/>
            <w:gridSpan w:val="2"/>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5,72</w:t>
            </w:r>
          </w:p>
        </w:tc>
        <w:tc>
          <w:tcPr>
            <w:tcW w:w="420" w:type="pct"/>
            <w:vAlign w:val="center"/>
          </w:tcPr>
          <w:p w:rsidR="003C4E9D" w:rsidRPr="003728E1" w:rsidRDefault="003728E1"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5,97</w:t>
            </w:r>
          </w:p>
        </w:tc>
        <w:tc>
          <w:tcPr>
            <w:tcW w:w="489" w:type="pct"/>
            <w:gridSpan w:val="3"/>
            <w:vAlign w:val="center"/>
          </w:tcPr>
          <w:p w:rsidR="003C4E9D" w:rsidRPr="003728E1" w:rsidRDefault="003C4E9D" w:rsidP="003C4E9D">
            <w:pPr>
              <w:spacing w:after="0" w:line="240" w:lineRule="auto"/>
              <w:jc w:val="center"/>
              <w:rPr>
                <w:rFonts w:ascii="Times New Roman" w:hAnsi="Times New Roman" w:cs="Times New Roman"/>
                <w:color w:val="FF0000"/>
                <w:sz w:val="24"/>
                <w:szCs w:val="24"/>
              </w:rPr>
            </w:pPr>
          </w:p>
        </w:tc>
      </w:tr>
      <w:tr w:rsidR="003C4E9D" w:rsidRPr="001E541C" w:rsidTr="003C4E9D">
        <w:trPr>
          <w:trHeight w:val="294"/>
        </w:trPr>
        <w:tc>
          <w:tcPr>
            <w:tcW w:w="5000" w:type="pct"/>
            <w:gridSpan w:val="16"/>
            <w:vAlign w:val="center"/>
          </w:tcPr>
          <w:p w:rsidR="003C4E9D" w:rsidRPr="003728E1" w:rsidRDefault="003C4E9D" w:rsidP="003C4E9D">
            <w:pPr>
              <w:spacing w:after="0" w:line="240" w:lineRule="auto"/>
              <w:jc w:val="center"/>
              <w:rPr>
                <w:rFonts w:ascii="Times New Roman" w:hAnsi="Times New Roman" w:cs="Times New Roman"/>
                <w:sz w:val="24"/>
                <w:szCs w:val="24"/>
              </w:rPr>
            </w:pPr>
            <w:r w:rsidRPr="003728E1">
              <w:rPr>
                <w:rFonts w:ascii="Times New Roman" w:hAnsi="Times New Roman" w:cs="Times New Roman"/>
                <w:sz w:val="24"/>
                <w:szCs w:val="24"/>
              </w:rPr>
              <w:t xml:space="preserve">Прогноз удельного потребления энергетических ресурсов на единицу объема полезного отпуска тепловой энергии </w:t>
            </w:r>
          </w:p>
        </w:tc>
      </w:tr>
      <w:tr w:rsidR="003C4E9D" w:rsidRPr="001E541C" w:rsidTr="003C4E9D">
        <w:trPr>
          <w:trHeight w:val="255"/>
        </w:trPr>
        <w:tc>
          <w:tcPr>
            <w:tcW w:w="1238" w:type="pct"/>
            <w:gridSpan w:val="2"/>
            <w:vMerge w:val="restart"/>
            <w:noWrap/>
            <w:vAlign w:val="center"/>
          </w:tcPr>
          <w:p w:rsidR="003C4E9D" w:rsidRPr="001D2AC1" w:rsidRDefault="003C4E9D" w:rsidP="003C4E9D">
            <w:pPr>
              <w:spacing w:after="0" w:line="240" w:lineRule="auto"/>
              <w:jc w:val="center"/>
              <w:rPr>
                <w:rFonts w:ascii="Times New Roman" w:hAnsi="Times New Roman" w:cs="Times New Roman"/>
                <w:sz w:val="24"/>
                <w:szCs w:val="24"/>
              </w:rPr>
            </w:pPr>
            <w:r w:rsidRPr="001D2AC1">
              <w:rPr>
                <w:rFonts w:ascii="Times New Roman" w:hAnsi="Times New Roman" w:cs="Times New Roman"/>
                <w:sz w:val="24"/>
                <w:szCs w:val="24"/>
              </w:rPr>
              <w:t>Электроэнергия</w:t>
            </w:r>
          </w:p>
        </w:tc>
        <w:tc>
          <w:tcPr>
            <w:tcW w:w="631" w:type="pct"/>
            <w:gridSpan w:val="2"/>
            <w:vMerge w:val="restart"/>
            <w:vAlign w:val="center"/>
          </w:tcPr>
          <w:p w:rsidR="003C4E9D" w:rsidRDefault="003C4E9D" w:rsidP="003C4E9D">
            <w:pPr>
              <w:spacing w:after="0" w:line="240" w:lineRule="auto"/>
              <w:jc w:val="center"/>
              <w:rPr>
                <w:rFonts w:ascii="Times New Roman" w:hAnsi="Times New Roman" w:cs="Times New Roman"/>
                <w:sz w:val="24"/>
                <w:szCs w:val="24"/>
              </w:rPr>
            </w:pPr>
            <w:r w:rsidRPr="001D2AC1">
              <w:rPr>
                <w:rFonts w:ascii="Times New Roman" w:hAnsi="Times New Roman" w:cs="Times New Roman"/>
                <w:sz w:val="24"/>
                <w:szCs w:val="24"/>
              </w:rPr>
              <w:t>кВт</w:t>
            </w:r>
            <w:proofErr w:type="gramStart"/>
            <w:r w:rsidRPr="001D2AC1">
              <w:rPr>
                <w:rFonts w:ascii="Times New Roman" w:hAnsi="Times New Roman" w:cs="Times New Roman"/>
                <w:sz w:val="24"/>
                <w:szCs w:val="24"/>
              </w:rPr>
              <w:t>.ч</w:t>
            </w:r>
            <w:proofErr w:type="gramEnd"/>
          </w:p>
          <w:p w:rsidR="003C4E9D" w:rsidRPr="001D2AC1" w:rsidRDefault="003C4E9D" w:rsidP="003C4E9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Гкал</w:t>
            </w:r>
          </w:p>
        </w:tc>
        <w:tc>
          <w:tcPr>
            <w:tcW w:w="552" w:type="pct"/>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2018</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2019</w:t>
            </w: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2020</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2021</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2022</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2023</w:t>
            </w:r>
          </w:p>
        </w:tc>
      </w:tr>
      <w:tr w:rsidR="003C4E9D" w:rsidRPr="001E541C" w:rsidTr="003C4E9D">
        <w:trPr>
          <w:trHeight w:val="255"/>
        </w:trPr>
        <w:tc>
          <w:tcPr>
            <w:tcW w:w="1238" w:type="pct"/>
            <w:gridSpan w:val="2"/>
            <w:vMerge/>
            <w:noWrap/>
            <w:vAlign w:val="center"/>
          </w:tcPr>
          <w:p w:rsidR="003C4E9D" w:rsidRPr="001D2AC1"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Pr="001D2AC1"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BC6F1D" w:rsidRDefault="00BC6F1D" w:rsidP="00BC6F1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66,8</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sz w:val="24"/>
                <w:szCs w:val="24"/>
              </w:rPr>
            </w:pPr>
          </w:p>
        </w:tc>
      </w:tr>
      <w:tr w:rsidR="003C4E9D" w:rsidRPr="001E541C" w:rsidTr="003C4E9D">
        <w:trPr>
          <w:trHeight w:val="255"/>
        </w:trPr>
        <w:tc>
          <w:tcPr>
            <w:tcW w:w="1238" w:type="pct"/>
            <w:gridSpan w:val="2"/>
            <w:vMerge/>
            <w:noWrap/>
            <w:vAlign w:val="center"/>
          </w:tcPr>
          <w:p w:rsidR="003C4E9D" w:rsidRPr="001D2AC1"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Pr="001D2AC1"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2024</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2025</w:t>
            </w: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2026</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2027</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2028</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p>
        </w:tc>
      </w:tr>
      <w:tr w:rsidR="003C4E9D" w:rsidRPr="001E541C" w:rsidTr="003C4E9D">
        <w:trPr>
          <w:trHeight w:val="255"/>
        </w:trPr>
        <w:tc>
          <w:tcPr>
            <w:tcW w:w="1238" w:type="pct"/>
            <w:gridSpan w:val="2"/>
            <w:vMerge/>
            <w:vAlign w:val="center"/>
          </w:tcPr>
          <w:p w:rsidR="003C4E9D" w:rsidRPr="001D2AC1" w:rsidRDefault="003C4E9D" w:rsidP="003C4E9D">
            <w:pPr>
              <w:spacing w:after="0" w:line="240" w:lineRule="auto"/>
              <w:rPr>
                <w:rFonts w:ascii="Times New Roman" w:hAnsi="Times New Roman" w:cs="Times New Roman"/>
                <w:sz w:val="24"/>
                <w:szCs w:val="24"/>
              </w:rPr>
            </w:pPr>
          </w:p>
        </w:tc>
        <w:tc>
          <w:tcPr>
            <w:tcW w:w="631" w:type="pct"/>
            <w:gridSpan w:val="2"/>
            <w:vMerge/>
          </w:tcPr>
          <w:p w:rsidR="003C4E9D" w:rsidRPr="001D2AC1" w:rsidRDefault="003C4E9D" w:rsidP="003C4E9D">
            <w:pPr>
              <w:spacing w:after="0" w:line="240" w:lineRule="auto"/>
              <w:jc w:val="center"/>
              <w:rPr>
                <w:rFonts w:ascii="Times New Roman" w:hAnsi="Times New Roman" w:cs="Times New Roman"/>
                <w:sz w:val="24"/>
                <w:szCs w:val="24"/>
              </w:rPr>
            </w:pPr>
          </w:p>
        </w:tc>
        <w:tc>
          <w:tcPr>
            <w:tcW w:w="552" w:type="pct"/>
            <w:noWrap/>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557" w:type="pct"/>
            <w:gridSpan w:val="2"/>
            <w:noWrap/>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557" w:type="pct"/>
            <w:gridSpan w:val="3"/>
            <w:noWrap/>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sz w:val="24"/>
                <w:szCs w:val="24"/>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color w:val="FF0000"/>
                <w:sz w:val="24"/>
                <w:szCs w:val="24"/>
              </w:rPr>
            </w:pPr>
          </w:p>
        </w:tc>
      </w:tr>
      <w:tr w:rsidR="003C4E9D" w:rsidRPr="001E541C" w:rsidTr="003C4E9D">
        <w:trPr>
          <w:trHeight w:val="255"/>
        </w:trPr>
        <w:tc>
          <w:tcPr>
            <w:tcW w:w="1238" w:type="pct"/>
            <w:gridSpan w:val="2"/>
            <w:vMerge w:val="restart"/>
            <w:noWrap/>
            <w:vAlign w:val="center"/>
          </w:tcPr>
          <w:p w:rsidR="003C4E9D" w:rsidRPr="001D2AC1" w:rsidRDefault="003C4E9D" w:rsidP="003C4E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Величина неподконтрольных расходов</w:t>
            </w:r>
          </w:p>
        </w:tc>
        <w:tc>
          <w:tcPr>
            <w:tcW w:w="631" w:type="pct"/>
            <w:gridSpan w:val="2"/>
            <w:vMerge w:val="restart"/>
            <w:vAlign w:val="center"/>
          </w:tcPr>
          <w:p w:rsidR="003C4E9D" w:rsidRPr="001D2AC1" w:rsidRDefault="003C4E9D" w:rsidP="003C4E9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тыс. руб.</w:t>
            </w:r>
          </w:p>
        </w:tc>
        <w:tc>
          <w:tcPr>
            <w:tcW w:w="552" w:type="pct"/>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2018</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2019</w:t>
            </w: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2020</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2021</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2022</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2023</w:t>
            </w:r>
          </w:p>
        </w:tc>
      </w:tr>
      <w:tr w:rsidR="003C4E9D" w:rsidRPr="001E541C" w:rsidTr="003C4E9D">
        <w:trPr>
          <w:trHeight w:val="255"/>
        </w:trPr>
        <w:tc>
          <w:tcPr>
            <w:tcW w:w="1238" w:type="pct"/>
            <w:gridSpan w:val="2"/>
            <w:vMerge/>
            <w:noWrap/>
            <w:vAlign w:val="center"/>
          </w:tcPr>
          <w:p w:rsidR="003C4E9D"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BC6F1D" w:rsidRDefault="00BC6F1D" w:rsidP="003C4E9D">
            <w:pPr>
              <w:spacing w:after="0" w:line="240" w:lineRule="auto"/>
              <w:jc w:val="center"/>
              <w:rPr>
                <w:rFonts w:ascii="Times New Roman" w:hAnsi="Times New Roman" w:cs="Times New Roman"/>
              </w:rPr>
            </w:pPr>
            <w:r w:rsidRPr="00BC6F1D">
              <w:rPr>
                <w:rFonts w:ascii="Times New Roman" w:hAnsi="Times New Roman" w:cs="Times New Roman"/>
              </w:rPr>
              <w:t>19101,8</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rPr>
            </w:pP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rPr>
            </w:pP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rPr>
            </w:pPr>
          </w:p>
        </w:tc>
      </w:tr>
      <w:tr w:rsidR="003C4E9D" w:rsidRPr="001E541C" w:rsidTr="003C4E9D">
        <w:trPr>
          <w:trHeight w:val="255"/>
        </w:trPr>
        <w:tc>
          <w:tcPr>
            <w:tcW w:w="1238" w:type="pct"/>
            <w:gridSpan w:val="2"/>
            <w:vMerge/>
            <w:noWrap/>
            <w:vAlign w:val="center"/>
          </w:tcPr>
          <w:p w:rsidR="003C4E9D"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2024</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2025</w:t>
            </w: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2026</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2027</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2028</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color w:val="FF0000"/>
                <w:sz w:val="24"/>
                <w:szCs w:val="24"/>
              </w:rPr>
            </w:pPr>
          </w:p>
        </w:tc>
      </w:tr>
      <w:tr w:rsidR="003C4E9D" w:rsidRPr="001E541C" w:rsidTr="003C4E9D">
        <w:trPr>
          <w:trHeight w:val="255"/>
        </w:trPr>
        <w:tc>
          <w:tcPr>
            <w:tcW w:w="1238" w:type="pct"/>
            <w:gridSpan w:val="2"/>
            <w:vMerge/>
            <w:vAlign w:val="center"/>
          </w:tcPr>
          <w:p w:rsidR="003C4E9D" w:rsidRPr="001D2AC1" w:rsidRDefault="003C4E9D" w:rsidP="003C4E9D">
            <w:pPr>
              <w:spacing w:after="0" w:line="240" w:lineRule="auto"/>
              <w:rPr>
                <w:rFonts w:ascii="Times New Roman" w:hAnsi="Times New Roman" w:cs="Times New Roman"/>
                <w:sz w:val="24"/>
                <w:szCs w:val="24"/>
              </w:rPr>
            </w:pPr>
          </w:p>
        </w:tc>
        <w:tc>
          <w:tcPr>
            <w:tcW w:w="631" w:type="pct"/>
            <w:gridSpan w:val="2"/>
            <w:vMerge/>
          </w:tcPr>
          <w:p w:rsidR="003C4E9D" w:rsidRPr="001D2AC1" w:rsidRDefault="003C4E9D" w:rsidP="003C4E9D">
            <w:pPr>
              <w:spacing w:after="0" w:line="240" w:lineRule="auto"/>
              <w:jc w:val="center"/>
              <w:rPr>
                <w:rFonts w:ascii="Times New Roman" w:hAnsi="Times New Roman" w:cs="Times New Roman"/>
                <w:sz w:val="24"/>
                <w:szCs w:val="24"/>
              </w:rPr>
            </w:pPr>
          </w:p>
        </w:tc>
        <w:tc>
          <w:tcPr>
            <w:tcW w:w="552" w:type="pct"/>
            <w:noWrap/>
            <w:vAlign w:val="center"/>
          </w:tcPr>
          <w:p w:rsidR="003C4E9D" w:rsidRPr="00BC6F1D" w:rsidRDefault="003C4E9D" w:rsidP="003C4E9D">
            <w:pPr>
              <w:spacing w:after="0" w:line="240" w:lineRule="auto"/>
              <w:jc w:val="center"/>
              <w:rPr>
                <w:rFonts w:ascii="Times New Roman" w:hAnsi="Times New Roman" w:cs="Times New Roman"/>
              </w:rPr>
            </w:pPr>
          </w:p>
        </w:tc>
        <w:tc>
          <w:tcPr>
            <w:tcW w:w="557" w:type="pct"/>
            <w:gridSpan w:val="2"/>
            <w:noWrap/>
            <w:vAlign w:val="center"/>
          </w:tcPr>
          <w:p w:rsidR="003C4E9D" w:rsidRPr="00BC6F1D" w:rsidRDefault="003C4E9D" w:rsidP="003C4E9D">
            <w:pPr>
              <w:spacing w:after="0" w:line="240" w:lineRule="auto"/>
              <w:jc w:val="center"/>
              <w:rPr>
                <w:rFonts w:ascii="Times New Roman" w:hAnsi="Times New Roman" w:cs="Times New Roman"/>
              </w:rPr>
            </w:pPr>
          </w:p>
        </w:tc>
        <w:tc>
          <w:tcPr>
            <w:tcW w:w="557" w:type="pct"/>
            <w:gridSpan w:val="3"/>
            <w:noWrap/>
            <w:vAlign w:val="center"/>
          </w:tcPr>
          <w:p w:rsidR="003C4E9D" w:rsidRPr="00BC6F1D" w:rsidRDefault="003C4E9D" w:rsidP="003C4E9D">
            <w:pPr>
              <w:spacing w:after="0" w:line="240" w:lineRule="auto"/>
              <w:jc w:val="center"/>
              <w:rPr>
                <w:rFonts w:ascii="Times New Roman" w:hAnsi="Times New Roman" w:cs="Times New Roman"/>
              </w:rPr>
            </w:pP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rPr>
            </w:pP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color w:val="FF0000"/>
              </w:rPr>
            </w:pPr>
          </w:p>
        </w:tc>
      </w:tr>
      <w:tr w:rsidR="003C4E9D" w:rsidRPr="001E541C" w:rsidTr="003C4E9D">
        <w:trPr>
          <w:trHeight w:val="255"/>
        </w:trPr>
        <w:tc>
          <w:tcPr>
            <w:tcW w:w="1238" w:type="pct"/>
            <w:gridSpan w:val="2"/>
            <w:vMerge w:val="restart"/>
            <w:noWrap/>
            <w:vAlign w:val="center"/>
          </w:tcPr>
          <w:p w:rsidR="003C4E9D" w:rsidRDefault="003C4E9D" w:rsidP="003C4E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Предельный</w:t>
            </w:r>
          </w:p>
          <w:p w:rsidR="003C4E9D" w:rsidRPr="001D2AC1" w:rsidRDefault="003C4E9D" w:rsidP="003C4E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рост необходимой валовой выручки</w:t>
            </w:r>
          </w:p>
        </w:tc>
        <w:tc>
          <w:tcPr>
            <w:tcW w:w="631" w:type="pct"/>
            <w:gridSpan w:val="2"/>
            <w:vMerge w:val="restart"/>
            <w:vAlign w:val="center"/>
          </w:tcPr>
          <w:p w:rsidR="003C4E9D" w:rsidRPr="001D2AC1" w:rsidRDefault="003C4E9D" w:rsidP="003C4E9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w:t>
            </w:r>
          </w:p>
        </w:tc>
        <w:tc>
          <w:tcPr>
            <w:tcW w:w="552" w:type="pct"/>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2018</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2019</w:t>
            </w: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2020</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2021</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2022</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2023</w:t>
            </w:r>
          </w:p>
        </w:tc>
      </w:tr>
      <w:tr w:rsidR="003C4E9D" w:rsidRPr="001E541C" w:rsidTr="003C4E9D">
        <w:trPr>
          <w:trHeight w:val="255"/>
        </w:trPr>
        <w:tc>
          <w:tcPr>
            <w:tcW w:w="1238" w:type="pct"/>
            <w:gridSpan w:val="2"/>
            <w:vMerge/>
            <w:noWrap/>
            <w:vAlign w:val="center"/>
          </w:tcPr>
          <w:p w:rsidR="003C4E9D"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BC6F1D" w:rsidRDefault="003C4E9D" w:rsidP="003C4E9D">
            <w:pPr>
              <w:spacing w:after="0" w:line="240" w:lineRule="auto"/>
              <w:jc w:val="center"/>
              <w:rPr>
                <w:rFonts w:ascii="Times New Roman" w:hAnsi="Times New Roman" w:cs="Times New Roman"/>
                <w:b/>
                <w:bCs/>
                <w:sz w:val="24"/>
                <w:szCs w:val="24"/>
              </w:rPr>
            </w:pPr>
          </w:p>
        </w:tc>
        <w:tc>
          <w:tcPr>
            <w:tcW w:w="557" w:type="pct"/>
            <w:gridSpan w:val="2"/>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3,14</w:t>
            </w:r>
          </w:p>
        </w:tc>
        <w:tc>
          <w:tcPr>
            <w:tcW w:w="557" w:type="pct"/>
            <w:gridSpan w:val="3"/>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2,59</w:t>
            </w:r>
          </w:p>
        </w:tc>
        <w:tc>
          <w:tcPr>
            <w:tcW w:w="557" w:type="pct"/>
            <w:gridSpan w:val="2"/>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1,88</w:t>
            </w:r>
          </w:p>
        </w:tc>
        <w:tc>
          <w:tcPr>
            <w:tcW w:w="454" w:type="pct"/>
            <w:gridSpan w:val="2"/>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2,23</w:t>
            </w:r>
          </w:p>
        </w:tc>
        <w:tc>
          <w:tcPr>
            <w:tcW w:w="454" w:type="pct"/>
            <w:gridSpan w:val="2"/>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2,8</w:t>
            </w:r>
          </w:p>
        </w:tc>
      </w:tr>
      <w:tr w:rsidR="003C4E9D" w:rsidRPr="001E541C" w:rsidTr="003C4E9D">
        <w:trPr>
          <w:trHeight w:val="255"/>
        </w:trPr>
        <w:tc>
          <w:tcPr>
            <w:tcW w:w="1238" w:type="pct"/>
            <w:gridSpan w:val="2"/>
            <w:vMerge/>
            <w:noWrap/>
            <w:vAlign w:val="center"/>
          </w:tcPr>
          <w:p w:rsidR="003C4E9D" w:rsidRDefault="003C4E9D" w:rsidP="003C4E9D">
            <w:pPr>
              <w:spacing w:after="0" w:line="240" w:lineRule="auto"/>
              <w:jc w:val="center"/>
              <w:rPr>
                <w:rFonts w:ascii="Times New Roman" w:hAnsi="Times New Roman" w:cs="Times New Roman"/>
                <w:sz w:val="24"/>
                <w:szCs w:val="24"/>
              </w:rPr>
            </w:pPr>
          </w:p>
        </w:tc>
        <w:tc>
          <w:tcPr>
            <w:tcW w:w="631" w:type="pct"/>
            <w:gridSpan w:val="2"/>
            <w:vMerge/>
            <w:vAlign w:val="center"/>
          </w:tcPr>
          <w:p w:rsidR="003C4E9D" w:rsidRDefault="003C4E9D" w:rsidP="003C4E9D">
            <w:pPr>
              <w:spacing w:after="0" w:line="240" w:lineRule="auto"/>
              <w:jc w:val="center"/>
              <w:rPr>
                <w:rFonts w:ascii="Times New Roman" w:hAnsi="Times New Roman" w:cs="Times New Roman"/>
                <w:sz w:val="24"/>
                <w:szCs w:val="24"/>
              </w:rPr>
            </w:pPr>
          </w:p>
        </w:tc>
        <w:tc>
          <w:tcPr>
            <w:tcW w:w="552" w:type="pct"/>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2024</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2025</w:t>
            </w:r>
          </w:p>
        </w:tc>
        <w:tc>
          <w:tcPr>
            <w:tcW w:w="557" w:type="pct"/>
            <w:gridSpan w:val="3"/>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2026</w:t>
            </w:r>
          </w:p>
        </w:tc>
        <w:tc>
          <w:tcPr>
            <w:tcW w:w="557"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2027</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r w:rsidRPr="00BC6F1D">
              <w:rPr>
                <w:rFonts w:ascii="Times New Roman" w:hAnsi="Times New Roman" w:cs="Times New Roman"/>
                <w:b/>
                <w:bCs/>
                <w:sz w:val="24"/>
                <w:szCs w:val="24"/>
              </w:rPr>
              <w:t>2028</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b/>
                <w:bCs/>
                <w:sz w:val="24"/>
                <w:szCs w:val="24"/>
              </w:rPr>
            </w:pPr>
          </w:p>
        </w:tc>
      </w:tr>
      <w:tr w:rsidR="003C4E9D" w:rsidRPr="001E541C" w:rsidTr="003C4E9D">
        <w:trPr>
          <w:trHeight w:val="255"/>
        </w:trPr>
        <w:tc>
          <w:tcPr>
            <w:tcW w:w="1238" w:type="pct"/>
            <w:gridSpan w:val="2"/>
            <w:vMerge/>
            <w:vAlign w:val="center"/>
          </w:tcPr>
          <w:p w:rsidR="003C4E9D" w:rsidRPr="001D2AC1" w:rsidRDefault="003C4E9D" w:rsidP="003C4E9D">
            <w:pPr>
              <w:spacing w:after="0" w:line="240" w:lineRule="auto"/>
              <w:rPr>
                <w:rFonts w:ascii="Times New Roman" w:hAnsi="Times New Roman" w:cs="Times New Roman"/>
                <w:sz w:val="24"/>
                <w:szCs w:val="24"/>
              </w:rPr>
            </w:pPr>
          </w:p>
        </w:tc>
        <w:tc>
          <w:tcPr>
            <w:tcW w:w="631" w:type="pct"/>
            <w:gridSpan w:val="2"/>
            <w:vMerge/>
          </w:tcPr>
          <w:p w:rsidR="003C4E9D" w:rsidRPr="001D2AC1" w:rsidRDefault="003C4E9D" w:rsidP="003C4E9D">
            <w:pPr>
              <w:spacing w:after="0" w:line="240" w:lineRule="auto"/>
              <w:jc w:val="center"/>
              <w:rPr>
                <w:rFonts w:ascii="Times New Roman" w:hAnsi="Times New Roman" w:cs="Times New Roman"/>
                <w:sz w:val="24"/>
                <w:szCs w:val="24"/>
              </w:rPr>
            </w:pPr>
          </w:p>
        </w:tc>
        <w:tc>
          <w:tcPr>
            <w:tcW w:w="552" w:type="pct"/>
            <w:noWrap/>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0,76</w:t>
            </w:r>
          </w:p>
        </w:tc>
        <w:tc>
          <w:tcPr>
            <w:tcW w:w="557" w:type="pct"/>
            <w:gridSpan w:val="2"/>
            <w:noWrap/>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2,96</w:t>
            </w:r>
          </w:p>
        </w:tc>
        <w:tc>
          <w:tcPr>
            <w:tcW w:w="557" w:type="pct"/>
            <w:gridSpan w:val="3"/>
            <w:noWrap/>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2,3</w:t>
            </w:r>
          </w:p>
        </w:tc>
        <w:tc>
          <w:tcPr>
            <w:tcW w:w="557" w:type="pct"/>
            <w:gridSpan w:val="2"/>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3,05</w:t>
            </w:r>
          </w:p>
        </w:tc>
        <w:tc>
          <w:tcPr>
            <w:tcW w:w="454" w:type="pct"/>
            <w:gridSpan w:val="2"/>
            <w:vAlign w:val="center"/>
          </w:tcPr>
          <w:p w:rsidR="003C4E9D" w:rsidRPr="00BC6F1D" w:rsidRDefault="00BC6F1D" w:rsidP="003C4E9D">
            <w:pPr>
              <w:spacing w:after="0" w:line="240" w:lineRule="auto"/>
              <w:jc w:val="center"/>
              <w:rPr>
                <w:rFonts w:ascii="Times New Roman" w:hAnsi="Times New Roman" w:cs="Times New Roman"/>
                <w:sz w:val="24"/>
                <w:szCs w:val="24"/>
              </w:rPr>
            </w:pPr>
            <w:r w:rsidRPr="00BC6F1D">
              <w:rPr>
                <w:rFonts w:ascii="Times New Roman" w:hAnsi="Times New Roman" w:cs="Times New Roman"/>
                <w:sz w:val="24"/>
                <w:szCs w:val="24"/>
              </w:rPr>
              <w:t>3,08</w:t>
            </w:r>
          </w:p>
        </w:tc>
        <w:tc>
          <w:tcPr>
            <w:tcW w:w="454" w:type="pct"/>
            <w:gridSpan w:val="2"/>
            <w:vAlign w:val="center"/>
          </w:tcPr>
          <w:p w:rsidR="003C4E9D" w:rsidRPr="00BC6F1D" w:rsidRDefault="003C4E9D" w:rsidP="003C4E9D">
            <w:pPr>
              <w:spacing w:after="0" w:line="240" w:lineRule="auto"/>
              <w:jc w:val="center"/>
              <w:rPr>
                <w:rFonts w:ascii="Times New Roman" w:hAnsi="Times New Roman" w:cs="Times New Roman"/>
                <w:color w:val="FF0000"/>
                <w:sz w:val="24"/>
                <w:szCs w:val="24"/>
              </w:rPr>
            </w:pPr>
          </w:p>
        </w:tc>
      </w:tr>
      <w:tr w:rsidR="003C4E9D" w:rsidTr="003C4E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1"/>
          <w:wBefore w:w="51" w:type="pct"/>
          <w:wAfter w:w="405" w:type="pct"/>
        </w:trPr>
        <w:tc>
          <w:tcPr>
            <w:tcW w:w="4544" w:type="pct"/>
            <w:gridSpan w:val="14"/>
            <w:tcBorders>
              <w:top w:val="nil"/>
              <w:left w:val="nil"/>
              <w:bottom w:val="nil"/>
              <w:right w:val="nil"/>
            </w:tcBorders>
          </w:tcPr>
          <w:p w:rsidR="003C4E9D"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3C4E9D"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3C4E9D" w:rsidRPr="00F85446"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r w:rsidRPr="00F85446">
              <w:rPr>
                <w:rFonts w:ascii="Times New Roman" w:hAnsi="Times New Roman"/>
                <w:sz w:val="24"/>
                <w:szCs w:val="24"/>
                <w:lang w:eastAsia="ru-RU"/>
              </w:rPr>
              <w:t>Подписи сторон:</w:t>
            </w:r>
          </w:p>
        </w:tc>
      </w:tr>
      <w:tr w:rsidR="003C4E9D" w:rsidRPr="00C57C6F" w:rsidTr="003C4E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1"/>
          <w:wBefore w:w="51" w:type="pct"/>
          <w:wAfter w:w="405" w:type="pct"/>
        </w:trPr>
        <w:tc>
          <w:tcPr>
            <w:tcW w:w="1645" w:type="pct"/>
            <w:gridSpan w:val="2"/>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rPr>
                <w:rFonts w:ascii="Times New Roman" w:hAnsi="Times New Roman"/>
                <w:lang w:eastAsia="ru-RU"/>
              </w:rPr>
            </w:pPr>
            <w:r w:rsidRPr="00F85446">
              <w:rPr>
                <w:rFonts w:ascii="Times New Roman" w:hAnsi="Times New Roman"/>
                <w:lang w:eastAsia="ru-RU"/>
              </w:rPr>
              <w:t>от имени Концедента</w:t>
            </w:r>
          </w:p>
          <w:p w:rsidR="003C4E9D" w:rsidRPr="00F85446" w:rsidRDefault="003C4E9D" w:rsidP="003C4E9D">
            <w:pPr>
              <w:widowControl w:val="0"/>
              <w:autoSpaceDE w:val="0"/>
              <w:autoSpaceDN w:val="0"/>
              <w:adjustRightInd w:val="0"/>
              <w:spacing w:after="0" w:line="240" w:lineRule="auto"/>
              <w:ind w:firstLine="567"/>
              <w:rPr>
                <w:rFonts w:ascii="Times New Roman" w:hAnsi="Times New Roman"/>
                <w:lang w:eastAsia="ru-RU"/>
              </w:rPr>
            </w:pPr>
          </w:p>
        </w:tc>
        <w:tc>
          <w:tcPr>
            <w:tcW w:w="1466" w:type="pct"/>
            <w:gridSpan w:val="5"/>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rPr>
                <w:rFonts w:ascii="Times New Roman" w:hAnsi="Times New Roman"/>
                <w:lang w:eastAsia="ru-RU"/>
              </w:rPr>
            </w:pPr>
            <w:r w:rsidRPr="00F85446">
              <w:rPr>
                <w:rFonts w:ascii="Times New Roman" w:hAnsi="Times New Roman"/>
                <w:lang w:eastAsia="ru-RU"/>
              </w:rPr>
              <w:t xml:space="preserve"> от имени Концессионера</w:t>
            </w:r>
          </w:p>
        </w:tc>
        <w:tc>
          <w:tcPr>
            <w:tcW w:w="1433" w:type="pct"/>
            <w:gridSpan w:val="7"/>
            <w:tcBorders>
              <w:top w:val="nil"/>
              <w:left w:val="nil"/>
              <w:bottom w:val="nil"/>
              <w:right w:val="nil"/>
            </w:tcBorders>
          </w:tcPr>
          <w:p w:rsidR="003C4E9D" w:rsidRPr="00F85446" w:rsidRDefault="003C4E9D" w:rsidP="003C4E9D">
            <w:pPr>
              <w:spacing w:after="0" w:line="240" w:lineRule="auto"/>
              <w:rPr>
                <w:rFonts w:ascii="Times New Roman" w:hAnsi="Times New Roman"/>
                <w:lang w:eastAsia="ru-RU"/>
              </w:rPr>
            </w:pPr>
            <w:r w:rsidRPr="00F85446">
              <w:rPr>
                <w:rFonts w:ascii="Times New Roman" w:hAnsi="Times New Roman"/>
                <w:lang w:eastAsia="ru-RU"/>
              </w:rPr>
              <w:t>От Кемеровской области</w:t>
            </w:r>
          </w:p>
          <w:p w:rsidR="003C4E9D" w:rsidRPr="00C57C6F" w:rsidRDefault="003C4E9D" w:rsidP="003C4E9D">
            <w:pPr>
              <w:spacing w:after="0" w:line="240" w:lineRule="auto"/>
            </w:pPr>
            <w:r w:rsidRPr="00F85446">
              <w:rPr>
                <w:rFonts w:ascii="Times New Roman" w:hAnsi="Times New Roman"/>
                <w:lang w:eastAsia="ru-RU"/>
              </w:rPr>
              <w:t>Заместитель Губернатора  Кемеровской области</w:t>
            </w:r>
          </w:p>
        </w:tc>
      </w:tr>
      <w:tr w:rsidR="003C4E9D" w:rsidRPr="00C57C6F" w:rsidTr="003C4E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1"/>
          <w:wBefore w:w="51" w:type="pct"/>
          <w:wAfter w:w="405" w:type="pct"/>
        </w:trPr>
        <w:tc>
          <w:tcPr>
            <w:tcW w:w="1645" w:type="pct"/>
            <w:gridSpan w:val="2"/>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jc w:val="both"/>
              <w:rPr>
                <w:rFonts w:ascii="Times New Roman" w:hAnsi="Times New Roman"/>
                <w:lang w:eastAsia="ru-RU"/>
              </w:rPr>
            </w:pPr>
            <w:r w:rsidRPr="00F85446">
              <w:rPr>
                <w:rFonts w:ascii="Times New Roman" w:hAnsi="Times New Roman"/>
                <w:lang w:eastAsia="ru-RU"/>
              </w:rPr>
              <w:t>______________/____________/</w:t>
            </w:r>
          </w:p>
          <w:p w:rsidR="003C4E9D" w:rsidRPr="00F85446" w:rsidRDefault="003C4E9D" w:rsidP="003C4E9D">
            <w:pPr>
              <w:widowControl w:val="0"/>
              <w:autoSpaceDE w:val="0"/>
              <w:autoSpaceDN w:val="0"/>
              <w:adjustRightInd w:val="0"/>
              <w:spacing w:after="0" w:line="240" w:lineRule="auto"/>
              <w:ind w:firstLine="567"/>
              <w:rPr>
                <w:rFonts w:ascii="Times New Roman" w:hAnsi="Times New Roman"/>
                <w:lang w:eastAsia="ru-RU"/>
              </w:rPr>
            </w:pPr>
            <w:r w:rsidRPr="00F85446">
              <w:rPr>
                <w:rFonts w:ascii="Times New Roman" w:hAnsi="Times New Roman"/>
                <w:lang w:eastAsia="ru-RU"/>
              </w:rPr>
              <w:t>М.п.</w:t>
            </w:r>
          </w:p>
        </w:tc>
        <w:tc>
          <w:tcPr>
            <w:tcW w:w="1466" w:type="pct"/>
            <w:gridSpan w:val="5"/>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jc w:val="both"/>
              <w:rPr>
                <w:rFonts w:ascii="Times New Roman" w:hAnsi="Times New Roman"/>
                <w:lang w:eastAsia="ru-RU"/>
              </w:rPr>
            </w:pPr>
            <w:r w:rsidRPr="00F85446">
              <w:rPr>
                <w:rFonts w:ascii="Times New Roman" w:hAnsi="Times New Roman"/>
                <w:lang w:eastAsia="ru-RU"/>
              </w:rPr>
              <w:t>______________/___________/</w:t>
            </w:r>
          </w:p>
          <w:p w:rsidR="003C4E9D" w:rsidRPr="00F85446" w:rsidRDefault="003C4E9D" w:rsidP="003C4E9D">
            <w:pPr>
              <w:widowControl w:val="0"/>
              <w:autoSpaceDE w:val="0"/>
              <w:autoSpaceDN w:val="0"/>
              <w:adjustRightInd w:val="0"/>
              <w:spacing w:after="0" w:line="240" w:lineRule="auto"/>
              <w:ind w:firstLine="567"/>
              <w:jc w:val="both"/>
              <w:rPr>
                <w:rFonts w:ascii="Times New Roman" w:hAnsi="Times New Roman"/>
                <w:lang w:eastAsia="ru-RU"/>
              </w:rPr>
            </w:pPr>
            <w:r w:rsidRPr="00F85446">
              <w:rPr>
                <w:rFonts w:ascii="Times New Roman" w:hAnsi="Times New Roman"/>
                <w:lang w:eastAsia="ru-RU"/>
              </w:rPr>
              <w:t>М.п.</w:t>
            </w:r>
          </w:p>
        </w:tc>
        <w:tc>
          <w:tcPr>
            <w:tcW w:w="1433" w:type="pct"/>
            <w:gridSpan w:val="7"/>
            <w:tcBorders>
              <w:top w:val="nil"/>
              <w:left w:val="nil"/>
              <w:bottom w:val="nil"/>
              <w:right w:val="nil"/>
            </w:tcBorders>
          </w:tcPr>
          <w:p w:rsidR="003C4E9D" w:rsidRDefault="003C4E9D" w:rsidP="003C4E9D">
            <w:pPr>
              <w:spacing w:after="0" w:line="240" w:lineRule="auto"/>
              <w:rPr>
                <w:rFonts w:ascii="Times New Roman" w:hAnsi="Times New Roman"/>
                <w:lang w:eastAsia="ru-RU"/>
              </w:rPr>
            </w:pPr>
            <w:r>
              <w:rPr>
                <w:rFonts w:ascii="Times New Roman" w:hAnsi="Times New Roman"/>
                <w:lang w:eastAsia="ru-RU"/>
              </w:rPr>
              <w:t>___________</w:t>
            </w:r>
          </w:p>
          <w:p w:rsidR="003C4E9D" w:rsidRPr="00C57C6F" w:rsidRDefault="003C4E9D" w:rsidP="003C4E9D">
            <w:pPr>
              <w:spacing w:after="0" w:line="240" w:lineRule="auto"/>
            </w:pPr>
            <w:r w:rsidRPr="00F85446">
              <w:rPr>
                <w:rFonts w:ascii="Times New Roman" w:hAnsi="Times New Roman"/>
                <w:lang w:eastAsia="ru-RU"/>
              </w:rPr>
              <w:t>М.п.</w:t>
            </w:r>
          </w:p>
        </w:tc>
      </w:tr>
    </w:tbl>
    <w:p w:rsidR="003C4E9D" w:rsidRDefault="003C4E9D" w:rsidP="003C4E9D">
      <w:pPr>
        <w:rPr>
          <w:rFonts w:ascii="Times New Roman" w:hAnsi="Times New Roman" w:cs="Times New Roman"/>
          <w:sz w:val="24"/>
          <w:szCs w:val="24"/>
          <w:lang w:eastAsia="ru-RU"/>
        </w:rPr>
      </w:pPr>
    </w:p>
    <w:p w:rsidR="003C4E9D" w:rsidRDefault="003C4E9D" w:rsidP="003C4E9D">
      <w:pPr>
        <w:rPr>
          <w:rFonts w:ascii="Times New Roman" w:hAnsi="Times New Roman" w:cs="Times New Roman"/>
          <w:sz w:val="24"/>
          <w:szCs w:val="24"/>
          <w:lang w:eastAsia="ru-RU"/>
        </w:rPr>
      </w:pPr>
    </w:p>
    <w:p w:rsidR="003C4E9D" w:rsidRDefault="003C4E9D" w:rsidP="003C4E9D">
      <w:pPr>
        <w:rPr>
          <w:rFonts w:ascii="Times New Roman" w:hAnsi="Times New Roman" w:cs="Times New Roman"/>
          <w:sz w:val="24"/>
          <w:szCs w:val="24"/>
          <w:lang w:eastAsia="ru-RU"/>
        </w:rPr>
        <w:sectPr w:rsidR="003C4E9D" w:rsidSect="003C4E9D">
          <w:type w:val="continuous"/>
          <w:pgSz w:w="11906" w:h="16838"/>
          <w:pgMar w:top="794" w:right="794" w:bottom="794" w:left="1134" w:header="709" w:footer="709" w:gutter="0"/>
          <w:cols w:space="708"/>
          <w:docGrid w:linePitch="360"/>
        </w:sectPr>
      </w:pP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8</w:t>
      </w:r>
    </w:p>
    <w:p w:rsidR="003C4E9D" w:rsidRPr="007078AE" w:rsidRDefault="003961B9"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7078AE">
        <w:rPr>
          <w:rFonts w:ascii="Times New Roman" w:hAnsi="Times New Roman"/>
          <w:sz w:val="24"/>
          <w:szCs w:val="24"/>
          <w:lang w:eastAsia="ru-RU"/>
        </w:rPr>
        <w:t xml:space="preserve"> концессионному соглашению </w:t>
      </w:r>
    </w:p>
    <w:p w:rsidR="003C4E9D" w:rsidRPr="007078AE"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3C4E9D" w:rsidRDefault="003C4E9D" w:rsidP="003C4E9D">
      <w:pPr>
        <w:spacing w:after="0" w:line="240" w:lineRule="auto"/>
        <w:ind w:firstLine="567"/>
        <w:jc w:val="center"/>
        <w:rPr>
          <w:rFonts w:ascii="Times New Roman" w:hAnsi="Times New Roman" w:cs="Times New Roman"/>
          <w:sz w:val="24"/>
          <w:szCs w:val="24"/>
          <w:lang w:eastAsia="ru-RU"/>
        </w:rPr>
      </w:pPr>
    </w:p>
    <w:p w:rsidR="00715CDC" w:rsidRDefault="00715CDC" w:rsidP="003C4E9D">
      <w:pPr>
        <w:spacing w:after="0" w:line="240" w:lineRule="auto"/>
        <w:ind w:firstLine="567"/>
        <w:jc w:val="center"/>
        <w:rPr>
          <w:rFonts w:ascii="Times New Roman" w:hAnsi="Times New Roman" w:cs="Times New Roman"/>
          <w:sz w:val="24"/>
          <w:szCs w:val="24"/>
          <w:lang w:eastAsia="ru-RU"/>
        </w:rPr>
      </w:pPr>
    </w:p>
    <w:p w:rsidR="003C4E9D" w:rsidRPr="00A01C5B" w:rsidRDefault="003C4E9D" w:rsidP="003C4E9D">
      <w:pPr>
        <w:spacing w:after="0" w:line="240" w:lineRule="auto"/>
        <w:ind w:firstLine="567"/>
        <w:jc w:val="center"/>
        <w:rPr>
          <w:rFonts w:ascii="Times New Roman" w:hAnsi="Times New Roman" w:cs="Times New Roman"/>
          <w:b/>
          <w:sz w:val="24"/>
          <w:szCs w:val="24"/>
          <w:lang w:eastAsia="ru-RU"/>
        </w:rPr>
      </w:pPr>
      <w:r w:rsidRPr="00A01C5B">
        <w:rPr>
          <w:rFonts w:ascii="Times New Roman" w:hAnsi="Times New Roman" w:cs="Times New Roman"/>
          <w:b/>
          <w:sz w:val="24"/>
          <w:szCs w:val="24"/>
          <w:lang w:eastAsia="ru-RU"/>
        </w:rPr>
        <w:t xml:space="preserve">Плановые значения показателей надежности, </w:t>
      </w:r>
      <w:r w:rsidRPr="00A01C5B">
        <w:rPr>
          <w:rFonts w:ascii="Times New Roman" w:hAnsi="Times New Roman" w:cs="Times New Roman"/>
          <w:b/>
          <w:sz w:val="24"/>
          <w:szCs w:val="24"/>
        </w:rPr>
        <w:t xml:space="preserve">энергосбережения и </w:t>
      </w:r>
      <w:r w:rsidR="00A01C5B" w:rsidRPr="00A01C5B">
        <w:rPr>
          <w:rFonts w:ascii="Times New Roman" w:hAnsi="Times New Roman" w:cs="Times New Roman"/>
          <w:b/>
          <w:sz w:val="24"/>
          <w:szCs w:val="24"/>
          <w:lang w:eastAsia="ru-RU"/>
        </w:rPr>
        <w:t>энергоэффективности</w:t>
      </w:r>
    </w:p>
    <w:p w:rsidR="00A01C5B" w:rsidRDefault="00A01C5B" w:rsidP="003C4E9D">
      <w:pPr>
        <w:autoSpaceDE w:val="0"/>
        <w:autoSpaceDN w:val="0"/>
        <w:adjustRightInd w:val="0"/>
        <w:spacing w:after="0" w:line="240" w:lineRule="auto"/>
        <w:ind w:firstLine="708"/>
        <w:jc w:val="both"/>
        <w:rPr>
          <w:rFonts w:ascii="Times New Roman" w:hAnsi="Times New Roman" w:cs="Times New Roman"/>
          <w:sz w:val="24"/>
          <w:szCs w:val="24"/>
        </w:rPr>
      </w:pPr>
    </w:p>
    <w:p w:rsidR="003C4E9D" w:rsidRPr="00BD4FEF" w:rsidRDefault="003C4E9D" w:rsidP="003C4E9D">
      <w:pPr>
        <w:autoSpaceDE w:val="0"/>
        <w:autoSpaceDN w:val="0"/>
        <w:adjustRightInd w:val="0"/>
        <w:spacing w:after="0" w:line="240" w:lineRule="auto"/>
        <w:ind w:firstLine="708"/>
        <w:jc w:val="both"/>
        <w:rPr>
          <w:rFonts w:ascii="Times New Roman" w:hAnsi="Times New Roman" w:cs="Times New Roman"/>
          <w:sz w:val="24"/>
          <w:szCs w:val="24"/>
        </w:rPr>
      </w:pPr>
      <w:r w:rsidRPr="00F32B3D">
        <w:rPr>
          <w:rFonts w:ascii="Times New Roman" w:hAnsi="Times New Roman" w:cs="Times New Roman"/>
          <w:sz w:val="24"/>
          <w:szCs w:val="24"/>
        </w:rPr>
        <w:t xml:space="preserve">Устанавливаются следующие максимальные значения плановых значений </w:t>
      </w:r>
      <w:r w:rsidRPr="00763271">
        <w:rPr>
          <w:rFonts w:ascii="Times New Roman" w:hAnsi="Times New Roman" w:cs="Times New Roman"/>
          <w:sz w:val="24"/>
          <w:szCs w:val="24"/>
        </w:rPr>
        <w:t>показателей деятельности концессионера:</w:t>
      </w:r>
    </w:p>
    <w:tbl>
      <w:tblPr>
        <w:tblpPr w:leftFromText="180" w:rightFromText="180" w:vertAnchor="text" w:horzAnchor="margin" w:tblpY="2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0"/>
        <w:gridCol w:w="4188"/>
        <w:gridCol w:w="1221"/>
        <w:gridCol w:w="1082"/>
        <w:gridCol w:w="1425"/>
        <w:gridCol w:w="1425"/>
        <w:gridCol w:w="1425"/>
        <w:gridCol w:w="1405"/>
        <w:gridCol w:w="1405"/>
      </w:tblGrid>
      <w:tr w:rsidR="001D0443" w:rsidRPr="00363F21" w:rsidTr="001D0443">
        <w:trPr>
          <w:trHeight w:val="255"/>
        </w:trPr>
        <w:tc>
          <w:tcPr>
            <w:tcW w:w="409" w:type="pct"/>
          </w:tcPr>
          <w:p w:rsidR="001D0443" w:rsidRPr="00363F21" w:rsidRDefault="001D0443" w:rsidP="003C4E9D">
            <w:pPr>
              <w:pStyle w:val="20"/>
              <w:jc w:val="both"/>
              <w:rPr>
                <w:rFonts w:ascii="Times New Roman" w:hAnsi="Times New Roman" w:cs="Times New Roman"/>
                <w:color w:val="auto"/>
                <w:sz w:val="20"/>
                <w:szCs w:val="20"/>
              </w:rPr>
            </w:pPr>
            <w:r w:rsidRPr="00363F21">
              <w:rPr>
                <w:rFonts w:ascii="Times New Roman" w:hAnsi="Times New Roman" w:cs="Times New Roman"/>
                <w:color w:val="auto"/>
                <w:sz w:val="20"/>
                <w:szCs w:val="20"/>
              </w:rPr>
              <w:t xml:space="preserve">№ </w:t>
            </w:r>
            <w:proofErr w:type="gramStart"/>
            <w:r w:rsidRPr="00363F21">
              <w:rPr>
                <w:rFonts w:ascii="Times New Roman" w:hAnsi="Times New Roman" w:cs="Times New Roman"/>
                <w:color w:val="auto"/>
                <w:sz w:val="20"/>
                <w:szCs w:val="20"/>
              </w:rPr>
              <w:t>п</w:t>
            </w:r>
            <w:proofErr w:type="gramEnd"/>
            <w:r w:rsidRPr="00363F21">
              <w:rPr>
                <w:rFonts w:ascii="Times New Roman" w:hAnsi="Times New Roman" w:cs="Times New Roman"/>
                <w:color w:val="auto"/>
                <w:sz w:val="20"/>
                <w:szCs w:val="20"/>
              </w:rPr>
              <w:t>/п</w:t>
            </w:r>
          </w:p>
        </w:tc>
        <w:tc>
          <w:tcPr>
            <w:tcW w:w="1416" w:type="pct"/>
            <w:noWrap/>
            <w:vAlign w:val="center"/>
          </w:tcPr>
          <w:p w:rsidR="001D0443" w:rsidRPr="00363F21" w:rsidRDefault="001D0443" w:rsidP="001D0443">
            <w:pPr>
              <w:pStyle w:val="20"/>
              <w:jc w:val="center"/>
              <w:rPr>
                <w:rFonts w:ascii="Times New Roman" w:hAnsi="Times New Roman" w:cs="Times New Roman"/>
                <w:color w:val="auto"/>
                <w:sz w:val="20"/>
                <w:szCs w:val="20"/>
              </w:rPr>
            </w:pPr>
            <w:r w:rsidRPr="00363F21">
              <w:rPr>
                <w:rFonts w:ascii="Times New Roman" w:hAnsi="Times New Roman" w:cs="Times New Roman"/>
                <w:color w:val="auto"/>
                <w:sz w:val="20"/>
                <w:szCs w:val="20"/>
              </w:rPr>
              <w:t>Показатели</w:t>
            </w:r>
          </w:p>
        </w:tc>
        <w:tc>
          <w:tcPr>
            <w:tcW w:w="413" w:type="pct"/>
          </w:tcPr>
          <w:p w:rsidR="001D0443" w:rsidRPr="00363F21" w:rsidRDefault="001D0443" w:rsidP="001D0443">
            <w:pPr>
              <w:pStyle w:val="20"/>
              <w:jc w:val="center"/>
              <w:rPr>
                <w:rFonts w:ascii="Times New Roman" w:hAnsi="Times New Roman" w:cs="Times New Roman"/>
                <w:color w:val="auto"/>
                <w:sz w:val="20"/>
                <w:szCs w:val="20"/>
              </w:rPr>
            </w:pPr>
            <w:r w:rsidRPr="00363F21">
              <w:rPr>
                <w:rFonts w:ascii="Times New Roman" w:hAnsi="Times New Roman" w:cs="Times New Roman"/>
                <w:color w:val="auto"/>
                <w:sz w:val="20"/>
                <w:szCs w:val="20"/>
              </w:rPr>
              <w:t>Ед. изм.</w:t>
            </w:r>
          </w:p>
        </w:tc>
        <w:tc>
          <w:tcPr>
            <w:tcW w:w="2762" w:type="pct"/>
            <w:gridSpan w:val="6"/>
            <w:vAlign w:val="center"/>
          </w:tcPr>
          <w:p w:rsidR="001D0443" w:rsidRPr="00363F21" w:rsidRDefault="001D0443" w:rsidP="001D0443">
            <w:pPr>
              <w:pStyle w:val="20"/>
              <w:jc w:val="center"/>
              <w:rPr>
                <w:rFonts w:ascii="Times New Roman" w:hAnsi="Times New Roman" w:cs="Times New Roman"/>
                <w:color w:val="auto"/>
                <w:sz w:val="20"/>
                <w:szCs w:val="20"/>
              </w:rPr>
            </w:pPr>
            <w:r w:rsidRPr="00363F21">
              <w:rPr>
                <w:rFonts w:ascii="Times New Roman" w:hAnsi="Times New Roman" w:cs="Times New Roman"/>
                <w:color w:val="auto"/>
                <w:sz w:val="20"/>
                <w:szCs w:val="20"/>
              </w:rPr>
              <w:t>Предельные (максимальные и (или) минимальные) значения критериев</w:t>
            </w:r>
          </w:p>
        </w:tc>
      </w:tr>
      <w:tr w:rsidR="001E541C" w:rsidRPr="00363F21" w:rsidTr="001E541C">
        <w:trPr>
          <w:trHeight w:val="429"/>
        </w:trPr>
        <w:tc>
          <w:tcPr>
            <w:tcW w:w="409" w:type="pct"/>
            <w:vMerge w:val="restart"/>
            <w:textDirection w:val="btLr"/>
            <w:vAlign w:val="center"/>
          </w:tcPr>
          <w:p w:rsidR="001E541C" w:rsidRPr="00363F21" w:rsidRDefault="001E541C" w:rsidP="00363F21">
            <w:pPr>
              <w:pStyle w:val="20"/>
              <w:jc w:val="center"/>
              <w:rPr>
                <w:rFonts w:ascii="Times New Roman" w:hAnsi="Times New Roman" w:cs="Times New Roman"/>
                <w:color w:val="auto"/>
                <w:sz w:val="20"/>
                <w:szCs w:val="20"/>
              </w:rPr>
            </w:pPr>
            <w:r>
              <w:rPr>
                <w:rFonts w:ascii="Times New Roman" w:hAnsi="Times New Roman" w:cs="Times New Roman"/>
                <w:color w:val="auto"/>
                <w:sz w:val="20"/>
                <w:szCs w:val="20"/>
              </w:rPr>
              <w:t>Н</w:t>
            </w:r>
            <w:r w:rsidRPr="00363F21">
              <w:rPr>
                <w:rFonts w:ascii="Times New Roman" w:hAnsi="Times New Roman" w:cs="Times New Roman"/>
                <w:color w:val="auto"/>
                <w:sz w:val="20"/>
                <w:szCs w:val="20"/>
              </w:rPr>
              <w:t>адежности</w:t>
            </w:r>
          </w:p>
        </w:tc>
        <w:tc>
          <w:tcPr>
            <w:tcW w:w="1416" w:type="pct"/>
            <w:vMerge w:val="restart"/>
            <w:noWrap/>
            <w:vAlign w:val="center"/>
          </w:tcPr>
          <w:p w:rsidR="001E541C" w:rsidRPr="00363F21" w:rsidRDefault="001E541C" w:rsidP="003C4E9D">
            <w:pPr>
              <w:pStyle w:val="20"/>
              <w:jc w:val="both"/>
              <w:rPr>
                <w:rFonts w:ascii="Times New Roman" w:hAnsi="Times New Roman" w:cs="Times New Roman"/>
                <w:color w:val="auto"/>
                <w:sz w:val="20"/>
                <w:szCs w:val="20"/>
              </w:rPr>
            </w:pPr>
            <w:r w:rsidRPr="00363F21">
              <w:rPr>
                <w:rFonts w:ascii="Times New Roman" w:hAnsi="Times New Roman" w:cs="Times New Roman"/>
                <w:color w:val="auto"/>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413" w:type="pct"/>
            <w:vMerge w:val="restart"/>
            <w:vAlign w:val="center"/>
          </w:tcPr>
          <w:p w:rsidR="001E541C" w:rsidRPr="00363F21" w:rsidRDefault="001E541C" w:rsidP="003C4E9D">
            <w:pPr>
              <w:pStyle w:val="20"/>
              <w:jc w:val="both"/>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Раз/ (Гкал/ час)</w:t>
            </w:r>
          </w:p>
        </w:tc>
        <w:tc>
          <w:tcPr>
            <w:tcW w:w="366"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2018</w:t>
            </w:r>
          </w:p>
        </w:tc>
        <w:tc>
          <w:tcPr>
            <w:tcW w:w="482"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2019</w:t>
            </w:r>
          </w:p>
        </w:tc>
        <w:tc>
          <w:tcPr>
            <w:tcW w:w="482"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2020</w:t>
            </w:r>
          </w:p>
        </w:tc>
        <w:tc>
          <w:tcPr>
            <w:tcW w:w="482"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2021</w:t>
            </w:r>
          </w:p>
        </w:tc>
        <w:tc>
          <w:tcPr>
            <w:tcW w:w="475" w:type="pct"/>
          </w:tcPr>
          <w:p w:rsidR="001E541C" w:rsidRDefault="001E541C" w:rsidP="001E541C">
            <w:pPr>
              <w:spacing w:after="0" w:line="240" w:lineRule="auto"/>
              <w:jc w:val="center"/>
              <w:rPr>
                <w:rFonts w:ascii="Times New Roman" w:hAnsi="Times New Roman" w:cs="Times New Roman"/>
                <w:b/>
                <w:bCs/>
                <w:sz w:val="20"/>
                <w:szCs w:val="20"/>
              </w:rPr>
            </w:pPr>
          </w:p>
          <w:p w:rsidR="001E541C" w:rsidRPr="00363F21" w:rsidRDefault="001E541C" w:rsidP="001E541C">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2022</w:t>
            </w:r>
          </w:p>
        </w:tc>
        <w:tc>
          <w:tcPr>
            <w:tcW w:w="475" w:type="pct"/>
          </w:tcPr>
          <w:p w:rsidR="001D0443" w:rsidRDefault="001D0443" w:rsidP="001E541C">
            <w:pPr>
              <w:spacing w:after="0" w:line="240" w:lineRule="auto"/>
              <w:jc w:val="center"/>
              <w:rPr>
                <w:rFonts w:ascii="Times New Roman" w:hAnsi="Times New Roman" w:cs="Times New Roman"/>
                <w:b/>
                <w:bCs/>
                <w:sz w:val="20"/>
                <w:szCs w:val="20"/>
              </w:rPr>
            </w:pPr>
          </w:p>
          <w:p w:rsidR="001E541C" w:rsidRDefault="001D0443" w:rsidP="001E5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1E541C" w:rsidRPr="00363F21" w:rsidTr="001E541C">
        <w:trPr>
          <w:trHeight w:val="406"/>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tcPr>
          <w:p w:rsidR="001E541C" w:rsidRPr="00363F21" w:rsidRDefault="001E541C" w:rsidP="001E541C">
            <w:pPr>
              <w:pStyle w:val="20"/>
              <w:jc w:val="center"/>
              <w:rPr>
                <w:rFonts w:ascii="Times New Roman" w:hAnsi="Times New Roman" w:cs="Times New Roman"/>
                <w:bCs w:val="0"/>
                <w:color w:val="auto"/>
                <w:sz w:val="20"/>
                <w:szCs w:val="20"/>
              </w:rPr>
            </w:pPr>
          </w:p>
        </w:tc>
        <w:tc>
          <w:tcPr>
            <w:tcW w:w="482" w:type="pct"/>
          </w:tcPr>
          <w:p w:rsidR="001E541C" w:rsidRPr="00363F21" w:rsidRDefault="001E541C" w:rsidP="001E541C">
            <w:pPr>
              <w:pStyle w:val="20"/>
              <w:jc w:val="center"/>
              <w:rPr>
                <w:rFonts w:ascii="Times New Roman" w:hAnsi="Times New Roman" w:cs="Times New Roman"/>
                <w:bCs w:val="0"/>
                <w:color w:val="auto"/>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63F21" w:rsidRDefault="001E541C" w:rsidP="001E541C">
            <w:pPr>
              <w:spacing w:after="0" w:line="240" w:lineRule="auto"/>
              <w:jc w:val="center"/>
              <w:rPr>
                <w:rFonts w:ascii="Times New Roman" w:hAnsi="Times New Roman" w:cs="Times New Roman"/>
                <w:sz w:val="20"/>
                <w:szCs w:val="20"/>
              </w:rPr>
            </w:pPr>
          </w:p>
        </w:tc>
      </w:tr>
      <w:tr w:rsidR="001E541C" w:rsidRPr="00363F21" w:rsidTr="001E541C">
        <w:trPr>
          <w:trHeight w:val="452"/>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tcPr>
          <w:p w:rsidR="001E541C" w:rsidRPr="00363F21" w:rsidRDefault="001D0443" w:rsidP="001E5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482" w:type="pct"/>
          </w:tcPr>
          <w:p w:rsidR="001E541C" w:rsidRPr="00363F21" w:rsidRDefault="001D0443" w:rsidP="001E5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2025</w:t>
            </w:r>
          </w:p>
        </w:tc>
        <w:tc>
          <w:tcPr>
            <w:tcW w:w="482" w:type="pct"/>
          </w:tcPr>
          <w:p w:rsidR="001E541C" w:rsidRPr="00363F21" w:rsidRDefault="001D0443" w:rsidP="001E5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2026</w:t>
            </w:r>
          </w:p>
        </w:tc>
        <w:tc>
          <w:tcPr>
            <w:tcW w:w="482" w:type="pct"/>
          </w:tcPr>
          <w:p w:rsidR="001E541C" w:rsidRPr="00363F21" w:rsidRDefault="001D0443" w:rsidP="001E5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2027</w:t>
            </w:r>
          </w:p>
        </w:tc>
        <w:tc>
          <w:tcPr>
            <w:tcW w:w="475" w:type="pct"/>
          </w:tcPr>
          <w:p w:rsidR="001E541C" w:rsidRPr="003B79FA" w:rsidRDefault="001D0443" w:rsidP="001E541C">
            <w:pPr>
              <w:spacing w:after="0" w:line="240" w:lineRule="auto"/>
              <w:jc w:val="center"/>
              <w:rPr>
                <w:rFonts w:ascii="Times New Roman" w:hAnsi="Times New Roman" w:cs="Times New Roman"/>
                <w:b/>
                <w:bCs/>
                <w:sz w:val="20"/>
                <w:szCs w:val="20"/>
              </w:rPr>
            </w:pPr>
            <w:r w:rsidRPr="003B79FA">
              <w:rPr>
                <w:rFonts w:ascii="Times New Roman" w:hAnsi="Times New Roman" w:cs="Times New Roman"/>
                <w:b/>
                <w:bCs/>
                <w:sz w:val="20"/>
                <w:szCs w:val="20"/>
              </w:rPr>
              <w:t>2028</w:t>
            </w:r>
          </w:p>
        </w:tc>
        <w:tc>
          <w:tcPr>
            <w:tcW w:w="475" w:type="pct"/>
          </w:tcPr>
          <w:p w:rsidR="001E541C" w:rsidRPr="00363F21" w:rsidRDefault="001E541C" w:rsidP="001E541C">
            <w:pPr>
              <w:spacing w:after="0" w:line="240" w:lineRule="auto"/>
              <w:jc w:val="center"/>
              <w:rPr>
                <w:rFonts w:ascii="Times New Roman" w:hAnsi="Times New Roman" w:cs="Times New Roman"/>
                <w:b/>
                <w:bCs/>
                <w:sz w:val="20"/>
                <w:szCs w:val="20"/>
              </w:rPr>
            </w:pPr>
          </w:p>
        </w:tc>
      </w:tr>
      <w:tr w:rsidR="001E541C" w:rsidRPr="00363F21" w:rsidTr="001E541C">
        <w:trPr>
          <w:trHeight w:val="446"/>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B79FA"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63F21" w:rsidRDefault="001E541C" w:rsidP="001E541C">
            <w:pPr>
              <w:spacing w:after="0" w:line="240" w:lineRule="auto"/>
              <w:jc w:val="center"/>
              <w:rPr>
                <w:rFonts w:ascii="Times New Roman" w:hAnsi="Times New Roman" w:cs="Times New Roman"/>
                <w:sz w:val="20"/>
                <w:szCs w:val="20"/>
              </w:rPr>
            </w:pPr>
          </w:p>
        </w:tc>
      </w:tr>
      <w:tr w:rsidR="001E541C" w:rsidRPr="00363F21" w:rsidTr="001E541C">
        <w:trPr>
          <w:trHeight w:val="414"/>
        </w:trPr>
        <w:tc>
          <w:tcPr>
            <w:tcW w:w="409" w:type="pct"/>
            <w:vMerge/>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val="restart"/>
            <w:noWrap/>
            <w:vAlign w:val="center"/>
          </w:tcPr>
          <w:p w:rsidR="001E541C" w:rsidRPr="00363F21" w:rsidRDefault="001E541C" w:rsidP="003C4E9D">
            <w:pPr>
              <w:pStyle w:val="20"/>
              <w:jc w:val="both"/>
              <w:rPr>
                <w:rFonts w:ascii="Times New Roman" w:hAnsi="Times New Roman" w:cs="Times New Roman"/>
                <w:color w:val="auto"/>
                <w:sz w:val="20"/>
                <w:szCs w:val="20"/>
              </w:rPr>
            </w:pPr>
            <w:r w:rsidRPr="00363F21">
              <w:rPr>
                <w:rFonts w:ascii="Times New Roman" w:hAnsi="Times New Roman" w:cs="Times New Roman"/>
                <w:color w:val="auto"/>
                <w:sz w:val="20"/>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413" w:type="pct"/>
            <w:vMerge w:val="restart"/>
            <w:vAlign w:val="center"/>
          </w:tcPr>
          <w:p w:rsidR="001E541C" w:rsidRPr="00363F21" w:rsidRDefault="001E541C" w:rsidP="003C4E9D">
            <w:pPr>
              <w:pStyle w:val="20"/>
              <w:jc w:val="both"/>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 xml:space="preserve">Раз/ </w:t>
            </w:r>
            <w:proofErr w:type="gramStart"/>
            <w:r w:rsidRPr="00363F21">
              <w:rPr>
                <w:rFonts w:ascii="Times New Roman" w:hAnsi="Times New Roman" w:cs="Times New Roman"/>
                <w:color w:val="auto"/>
                <w:sz w:val="20"/>
                <w:szCs w:val="20"/>
              </w:rPr>
              <w:t>км</w:t>
            </w:r>
            <w:proofErr w:type="gramEnd"/>
          </w:p>
        </w:tc>
        <w:tc>
          <w:tcPr>
            <w:tcW w:w="366"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2018</w:t>
            </w:r>
          </w:p>
        </w:tc>
        <w:tc>
          <w:tcPr>
            <w:tcW w:w="482"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2019</w:t>
            </w:r>
          </w:p>
        </w:tc>
        <w:tc>
          <w:tcPr>
            <w:tcW w:w="482"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2020</w:t>
            </w:r>
          </w:p>
        </w:tc>
        <w:tc>
          <w:tcPr>
            <w:tcW w:w="482" w:type="pct"/>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2021</w:t>
            </w:r>
          </w:p>
        </w:tc>
        <w:tc>
          <w:tcPr>
            <w:tcW w:w="475" w:type="pct"/>
          </w:tcPr>
          <w:p w:rsidR="001E541C" w:rsidRPr="003B79FA" w:rsidRDefault="001E541C" w:rsidP="001E541C">
            <w:pPr>
              <w:spacing w:after="0" w:line="240" w:lineRule="auto"/>
              <w:jc w:val="center"/>
              <w:rPr>
                <w:rFonts w:ascii="Times New Roman" w:hAnsi="Times New Roman" w:cs="Times New Roman"/>
                <w:b/>
                <w:bCs/>
                <w:sz w:val="20"/>
                <w:szCs w:val="20"/>
              </w:rPr>
            </w:pPr>
          </w:p>
          <w:p w:rsidR="001E541C" w:rsidRPr="003B79FA" w:rsidRDefault="001E541C" w:rsidP="001E541C">
            <w:pPr>
              <w:spacing w:after="0" w:line="240" w:lineRule="auto"/>
              <w:jc w:val="center"/>
              <w:rPr>
                <w:rFonts w:ascii="Times New Roman" w:hAnsi="Times New Roman" w:cs="Times New Roman"/>
                <w:b/>
                <w:bCs/>
                <w:sz w:val="20"/>
                <w:szCs w:val="20"/>
              </w:rPr>
            </w:pPr>
            <w:r w:rsidRPr="003B79FA">
              <w:rPr>
                <w:rFonts w:ascii="Times New Roman" w:hAnsi="Times New Roman" w:cs="Times New Roman"/>
                <w:b/>
                <w:bCs/>
                <w:sz w:val="20"/>
                <w:szCs w:val="20"/>
              </w:rPr>
              <w:t>2022</w:t>
            </w:r>
          </w:p>
        </w:tc>
        <w:tc>
          <w:tcPr>
            <w:tcW w:w="475" w:type="pct"/>
          </w:tcPr>
          <w:p w:rsidR="001D0443" w:rsidRDefault="001D0443" w:rsidP="001E541C">
            <w:pPr>
              <w:spacing w:after="0" w:line="240" w:lineRule="auto"/>
              <w:jc w:val="center"/>
              <w:rPr>
                <w:rFonts w:ascii="Times New Roman" w:hAnsi="Times New Roman" w:cs="Times New Roman"/>
                <w:b/>
                <w:bCs/>
                <w:sz w:val="20"/>
                <w:szCs w:val="20"/>
              </w:rPr>
            </w:pPr>
          </w:p>
          <w:p w:rsidR="001E541C" w:rsidRDefault="001D0443" w:rsidP="001E541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1E541C" w:rsidRPr="00363F21" w:rsidTr="001E541C">
        <w:trPr>
          <w:trHeight w:val="420"/>
        </w:trPr>
        <w:tc>
          <w:tcPr>
            <w:tcW w:w="409" w:type="pct"/>
            <w:vMerge/>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tcPr>
          <w:p w:rsidR="001E541C" w:rsidRPr="00363F21" w:rsidRDefault="001E541C" w:rsidP="001E541C">
            <w:pPr>
              <w:pStyle w:val="20"/>
              <w:jc w:val="center"/>
              <w:rPr>
                <w:rFonts w:ascii="Times New Roman" w:hAnsi="Times New Roman" w:cs="Times New Roman"/>
                <w:bCs w:val="0"/>
                <w:color w:val="auto"/>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B79FA"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63F21" w:rsidRDefault="001E541C" w:rsidP="001E541C">
            <w:pPr>
              <w:spacing w:after="0" w:line="240" w:lineRule="auto"/>
              <w:jc w:val="center"/>
              <w:rPr>
                <w:rFonts w:ascii="Times New Roman" w:hAnsi="Times New Roman" w:cs="Times New Roman"/>
                <w:sz w:val="20"/>
                <w:szCs w:val="20"/>
              </w:rPr>
            </w:pPr>
          </w:p>
        </w:tc>
      </w:tr>
      <w:tr w:rsidR="001E541C" w:rsidRPr="00363F21" w:rsidTr="001E541C">
        <w:trPr>
          <w:trHeight w:val="427"/>
        </w:trPr>
        <w:tc>
          <w:tcPr>
            <w:tcW w:w="409" w:type="pct"/>
            <w:vMerge/>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4</w:t>
            </w:r>
          </w:p>
        </w:tc>
        <w:tc>
          <w:tcPr>
            <w:tcW w:w="482" w:type="pct"/>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5</w:t>
            </w:r>
          </w:p>
        </w:tc>
        <w:tc>
          <w:tcPr>
            <w:tcW w:w="482" w:type="pct"/>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6</w:t>
            </w:r>
          </w:p>
        </w:tc>
        <w:tc>
          <w:tcPr>
            <w:tcW w:w="482" w:type="pct"/>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7</w:t>
            </w:r>
          </w:p>
        </w:tc>
        <w:tc>
          <w:tcPr>
            <w:tcW w:w="475" w:type="pct"/>
          </w:tcPr>
          <w:p w:rsidR="001E541C" w:rsidRPr="003B79FA" w:rsidRDefault="001D0443" w:rsidP="001E541C">
            <w:pPr>
              <w:spacing w:after="0" w:line="240" w:lineRule="auto"/>
              <w:jc w:val="center"/>
              <w:rPr>
                <w:rFonts w:ascii="Times New Roman" w:hAnsi="Times New Roman" w:cs="Times New Roman"/>
                <w:b/>
                <w:bCs/>
                <w:sz w:val="20"/>
                <w:szCs w:val="20"/>
              </w:rPr>
            </w:pPr>
            <w:r w:rsidRPr="003B79FA">
              <w:rPr>
                <w:rFonts w:ascii="Times New Roman" w:hAnsi="Times New Roman" w:cs="Times New Roman"/>
                <w:b/>
                <w:bCs/>
                <w:sz w:val="20"/>
                <w:szCs w:val="20"/>
              </w:rPr>
              <w:t>2028</w:t>
            </w:r>
          </w:p>
        </w:tc>
        <w:tc>
          <w:tcPr>
            <w:tcW w:w="475" w:type="pct"/>
          </w:tcPr>
          <w:p w:rsidR="001E541C" w:rsidRPr="00363F21" w:rsidRDefault="001E541C" w:rsidP="001E541C">
            <w:pPr>
              <w:spacing w:after="0" w:line="240" w:lineRule="auto"/>
              <w:jc w:val="center"/>
              <w:rPr>
                <w:rFonts w:ascii="Times New Roman" w:hAnsi="Times New Roman" w:cs="Times New Roman"/>
                <w:b/>
                <w:bCs/>
                <w:sz w:val="20"/>
                <w:szCs w:val="20"/>
              </w:rPr>
            </w:pPr>
          </w:p>
        </w:tc>
      </w:tr>
      <w:tr w:rsidR="001E541C" w:rsidRPr="00363F21" w:rsidTr="001E541C">
        <w:trPr>
          <w:trHeight w:val="320"/>
        </w:trPr>
        <w:tc>
          <w:tcPr>
            <w:tcW w:w="409" w:type="pct"/>
            <w:vMerge/>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tcPr>
          <w:p w:rsidR="001E541C" w:rsidRPr="00363F21"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B79FA"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63F21" w:rsidRDefault="001E541C" w:rsidP="001E541C">
            <w:pPr>
              <w:spacing w:after="0" w:line="240" w:lineRule="auto"/>
              <w:jc w:val="center"/>
              <w:rPr>
                <w:rFonts w:ascii="Times New Roman" w:hAnsi="Times New Roman" w:cs="Times New Roman"/>
                <w:sz w:val="20"/>
                <w:szCs w:val="20"/>
              </w:rPr>
            </w:pPr>
          </w:p>
        </w:tc>
      </w:tr>
      <w:tr w:rsidR="001E541C" w:rsidRPr="00363F21" w:rsidTr="001E541C">
        <w:trPr>
          <w:trHeight w:val="428"/>
        </w:trPr>
        <w:tc>
          <w:tcPr>
            <w:tcW w:w="409" w:type="pct"/>
            <w:vMerge w:val="restart"/>
            <w:textDirection w:val="btLr"/>
            <w:vAlign w:val="center"/>
          </w:tcPr>
          <w:p w:rsidR="001E541C" w:rsidRPr="00363F21" w:rsidRDefault="001E541C" w:rsidP="003C4E9D">
            <w:pPr>
              <w:pStyle w:val="20"/>
              <w:jc w:val="center"/>
              <w:rPr>
                <w:rFonts w:ascii="Times New Roman" w:hAnsi="Times New Roman" w:cs="Times New Roman"/>
                <w:color w:val="auto"/>
                <w:sz w:val="20"/>
                <w:szCs w:val="20"/>
              </w:rPr>
            </w:pPr>
            <w:r w:rsidRPr="00363F21">
              <w:rPr>
                <w:rFonts w:ascii="Times New Roman" w:hAnsi="Times New Roman" w:cs="Times New Roman"/>
                <w:color w:val="auto"/>
                <w:sz w:val="20"/>
                <w:szCs w:val="20"/>
              </w:rPr>
              <w:t>Энергосбережения и энергоэффективности</w:t>
            </w:r>
          </w:p>
        </w:tc>
        <w:tc>
          <w:tcPr>
            <w:tcW w:w="1416" w:type="pct"/>
            <w:vMerge w:val="restart"/>
            <w:noWrap/>
            <w:vAlign w:val="center"/>
          </w:tcPr>
          <w:p w:rsidR="001E541C" w:rsidRPr="00363F21" w:rsidRDefault="001E541C" w:rsidP="003C4E9D">
            <w:pPr>
              <w:pStyle w:val="20"/>
              <w:jc w:val="both"/>
              <w:rPr>
                <w:rFonts w:ascii="Times New Roman" w:hAnsi="Times New Roman" w:cs="Times New Roman"/>
                <w:color w:val="auto"/>
                <w:sz w:val="20"/>
                <w:szCs w:val="20"/>
              </w:rPr>
            </w:pPr>
            <w:r w:rsidRPr="00363F21">
              <w:rPr>
                <w:rFonts w:ascii="Times New Roman" w:hAnsi="Times New Roman" w:cs="Times New Roman"/>
                <w:color w:val="auto"/>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413" w:type="pct"/>
            <w:vMerge w:val="restart"/>
            <w:vAlign w:val="center"/>
          </w:tcPr>
          <w:p w:rsidR="001E541C" w:rsidRPr="00363F21" w:rsidRDefault="001E541C" w:rsidP="003C4E9D">
            <w:pPr>
              <w:pStyle w:val="20"/>
              <w:jc w:val="both"/>
              <w:rPr>
                <w:rFonts w:ascii="Times New Roman" w:hAnsi="Times New Roman" w:cs="Times New Roman"/>
                <w:b w:val="0"/>
                <w:bCs w:val="0"/>
                <w:color w:val="auto"/>
                <w:sz w:val="20"/>
                <w:szCs w:val="20"/>
              </w:rPr>
            </w:pPr>
            <w:proofErr w:type="gramStart"/>
            <w:r w:rsidRPr="00363F21">
              <w:rPr>
                <w:rFonts w:ascii="Times New Roman" w:hAnsi="Times New Roman" w:cs="Times New Roman"/>
                <w:color w:val="auto"/>
                <w:sz w:val="20"/>
                <w:szCs w:val="20"/>
              </w:rPr>
              <w:t>кг</w:t>
            </w:r>
            <w:proofErr w:type="gramEnd"/>
            <w:r w:rsidRPr="00363F21">
              <w:rPr>
                <w:rFonts w:ascii="Times New Roman" w:hAnsi="Times New Roman" w:cs="Times New Roman"/>
                <w:color w:val="auto"/>
                <w:sz w:val="20"/>
                <w:szCs w:val="20"/>
              </w:rPr>
              <w:t xml:space="preserve"> у.т./ Гкал</w:t>
            </w:r>
          </w:p>
        </w:tc>
        <w:tc>
          <w:tcPr>
            <w:tcW w:w="366" w:type="pct"/>
            <w:vAlign w:val="center"/>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2018</w:t>
            </w:r>
          </w:p>
        </w:tc>
        <w:tc>
          <w:tcPr>
            <w:tcW w:w="482" w:type="pct"/>
            <w:vAlign w:val="center"/>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2019</w:t>
            </w:r>
          </w:p>
        </w:tc>
        <w:tc>
          <w:tcPr>
            <w:tcW w:w="482" w:type="pct"/>
            <w:vAlign w:val="center"/>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2020</w:t>
            </w:r>
          </w:p>
        </w:tc>
        <w:tc>
          <w:tcPr>
            <w:tcW w:w="482" w:type="pct"/>
            <w:vAlign w:val="center"/>
          </w:tcPr>
          <w:p w:rsidR="001E541C" w:rsidRPr="00363F21" w:rsidRDefault="001E541C" w:rsidP="001E541C">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2021</w:t>
            </w:r>
          </w:p>
        </w:tc>
        <w:tc>
          <w:tcPr>
            <w:tcW w:w="475" w:type="pct"/>
            <w:vAlign w:val="center"/>
          </w:tcPr>
          <w:p w:rsidR="001E541C" w:rsidRPr="003B79FA" w:rsidRDefault="001E541C" w:rsidP="001E541C">
            <w:pPr>
              <w:pStyle w:val="20"/>
              <w:jc w:val="center"/>
              <w:rPr>
                <w:rFonts w:ascii="Times New Roman" w:hAnsi="Times New Roman" w:cs="Times New Roman"/>
                <w:b w:val="0"/>
                <w:bCs w:val="0"/>
                <w:color w:val="auto"/>
                <w:sz w:val="20"/>
                <w:szCs w:val="20"/>
              </w:rPr>
            </w:pPr>
            <w:r w:rsidRPr="003B79FA">
              <w:rPr>
                <w:rFonts w:ascii="Times New Roman" w:hAnsi="Times New Roman" w:cs="Times New Roman"/>
                <w:color w:val="auto"/>
                <w:sz w:val="20"/>
                <w:szCs w:val="20"/>
              </w:rPr>
              <w:t>2022</w:t>
            </w:r>
          </w:p>
        </w:tc>
        <w:tc>
          <w:tcPr>
            <w:tcW w:w="475" w:type="pct"/>
          </w:tcPr>
          <w:p w:rsidR="001E541C" w:rsidRPr="00363F21" w:rsidRDefault="001D0443" w:rsidP="001E541C">
            <w:pPr>
              <w:pStyle w:val="20"/>
              <w:jc w:val="center"/>
              <w:rPr>
                <w:rFonts w:ascii="Times New Roman" w:hAnsi="Times New Roman" w:cs="Times New Roman"/>
                <w:color w:val="auto"/>
                <w:sz w:val="20"/>
                <w:szCs w:val="20"/>
              </w:rPr>
            </w:pPr>
            <w:r>
              <w:rPr>
                <w:rFonts w:ascii="Times New Roman" w:hAnsi="Times New Roman" w:cs="Times New Roman"/>
                <w:color w:val="auto"/>
                <w:sz w:val="20"/>
                <w:szCs w:val="20"/>
              </w:rPr>
              <w:t>2023</w:t>
            </w:r>
          </w:p>
        </w:tc>
      </w:tr>
      <w:tr w:rsidR="001E541C" w:rsidRPr="00363F21" w:rsidTr="001E541C">
        <w:trPr>
          <w:trHeight w:val="401"/>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1E541C">
            <w:pPr>
              <w:pStyle w:val="20"/>
              <w:jc w:val="center"/>
              <w:rPr>
                <w:rFonts w:ascii="Times New Roman" w:hAnsi="Times New Roman" w:cs="Times New Roman"/>
                <w:bCs w:val="0"/>
                <w:color w:val="auto"/>
                <w:sz w:val="20"/>
                <w:szCs w:val="20"/>
              </w:rPr>
            </w:pPr>
          </w:p>
        </w:tc>
        <w:tc>
          <w:tcPr>
            <w:tcW w:w="482" w:type="pct"/>
            <w:vAlign w:val="center"/>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vAlign w:val="center"/>
          </w:tcPr>
          <w:p w:rsidR="001E541C" w:rsidRPr="00363F21" w:rsidRDefault="001E541C" w:rsidP="001E541C">
            <w:pPr>
              <w:spacing w:after="0" w:line="240" w:lineRule="auto"/>
              <w:jc w:val="center"/>
              <w:rPr>
                <w:rFonts w:ascii="Times New Roman" w:hAnsi="Times New Roman" w:cs="Times New Roman"/>
                <w:sz w:val="20"/>
                <w:szCs w:val="20"/>
              </w:rPr>
            </w:pPr>
          </w:p>
        </w:tc>
        <w:tc>
          <w:tcPr>
            <w:tcW w:w="482" w:type="pct"/>
            <w:vAlign w:val="center"/>
          </w:tcPr>
          <w:p w:rsidR="001E541C" w:rsidRPr="00363F21" w:rsidRDefault="001E541C" w:rsidP="001E541C">
            <w:pPr>
              <w:spacing w:after="0" w:line="240" w:lineRule="auto"/>
              <w:jc w:val="center"/>
              <w:rPr>
                <w:rFonts w:ascii="Times New Roman" w:hAnsi="Times New Roman" w:cs="Times New Roman"/>
                <w:sz w:val="20"/>
                <w:szCs w:val="20"/>
              </w:rPr>
            </w:pPr>
          </w:p>
        </w:tc>
        <w:tc>
          <w:tcPr>
            <w:tcW w:w="475" w:type="pct"/>
            <w:vAlign w:val="center"/>
          </w:tcPr>
          <w:p w:rsidR="001E541C" w:rsidRPr="003B79FA" w:rsidRDefault="001E541C" w:rsidP="001E541C">
            <w:pPr>
              <w:spacing w:after="0" w:line="240" w:lineRule="auto"/>
              <w:jc w:val="center"/>
              <w:rPr>
                <w:rFonts w:ascii="Times New Roman" w:hAnsi="Times New Roman" w:cs="Times New Roman"/>
                <w:sz w:val="20"/>
                <w:szCs w:val="20"/>
              </w:rPr>
            </w:pPr>
          </w:p>
        </w:tc>
        <w:tc>
          <w:tcPr>
            <w:tcW w:w="475" w:type="pct"/>
          </w:tcPr>
          <w:p w:rsidR="001E541C" w:rsidRPr="00363F21" w:rsidRDefault="001E541C" w:rsidP="001E541C">
            <w:pPr>
              <w:spacing w:after="0" w:line="240" w:lineRule="auto"/>
              <w:jc w:val="center"/>
              <w:rPr>
                <w:rFonts w:ascii="Times New Roman" w:hAnsi="Times New Roman" w:cs="Times New Roman"/>
                <w:sz w:val="20"/>
                <w:szCs w:val="20"/>
              </w:rPr>
            </w:pPr>
          </w:p>
        </w:tc>
      </w:tr>
      <w:tr w:rsidR="001E541C" w:rsidRPr="00363F21" w:rsidTr="001E541C">
        <w:trPr>
          <w:trHeight w:val="422"/>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4</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5</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6</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7</w:t>
            </w:r>
          </w:p>
        </w:tc>
        <w:tc>
          <w:tcPr>
            <w:tcW w:w="475" w:type="pct"/>
            <w:vAlign w:val="center"/>
          </w:tcPr>
          <w:p w:rsidR="001E541C" w:rsidRPr="003B79FA" w:rsidRDefault="001E541C" w:rsidP="001D0443">
            <w:pPr>
              <w:spacing w:after="0" w:line="240" w:lineRule="auto"/>
              <w:jc w:val="center"/>
              <w:rPr>
                <w:rFonts w:ascii="Times New Roman" w:hAnsi="Times New Roman" w:cs="Times New Roman"/>
                <w:b/>
                <w:bCs/>
                <w:sz w:val="20"/>
                <w:szCs w:val="20"/>
              </w:rPr>
            </w:pPr>
            <w:r w:rsidRPr="003B79FA">
              <w:rPr>
                <w:rFonts w:ascii="Times New Roman" w:hAnsi="Times New Roman" w:cs="Times New Roman"/>
                <w:b/>
                <w:bCs/>
                <w:sz w:val="20"/>
                <w:szCs w:val="20"/>
              </w:rPr>
              <w:t>202</w:t>
            </w:r>
            <w:r w:rsidR="001D0443" w:rsidRPr="003B79FA">
              <w:rPr>
                <w:rFonts w:ascii="Times New Roman" w:hAnsi="Times New Roman" w:cs="Times New Roman"/>
                <w:b/>
                <w:bCs/>
                <w:sz w:val="20"/>
                <w:szCs w:val="20"/>
              </w:rPr>
              <w:t>8</w:t>
            </w:r>
          </w:p>
        </w:tc>
        <w:tc>
          <w:tcPr>
            <w:tcW w:w="475" w:type="pct"/>
          </w:tcPr>
          <w:p w:rsidR="001E541C" w:rsidRPr="00363F21" w:rsidRDefault="001E541C" w:rsidP="001E541C">
            <w:pPr>
              <w:spacing w:after="0" w:line="240" w:lineRule="auto"/>
              <w:jc w:val="center"/>
              <w:rPr>
                <w:rFonts w:ascii="Times New Roman" w:hAnsi="Times New Roman" w:cs="Times New Roman"/>
                <w:b/>
                <w:bCs/>
                <w:sz w:val="20"/>
                <w:szCs w:val="20"/>
              </w:rPr>
            </w:pPr>
          </w:p>
        </w:tc>
      </w:tr>
      <w:tr w:rsidR="001E541C" w:rsidRPr="00363F21" w:rsidTr="001E541C">
        <w:trPr>
          <w:trHeight w:val="422"/>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1E541C">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1E541C">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1E541C">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1E541C">
            <w:pPr>
              <w:spacing w:after="0" w:line="240" w:lineRule="auto"/>
              <w:jc w:val="center"/>
              <w:rPr>
                <w:rFonts w:ascii="Times New Roman" w:hAnsi="Times New Roman" w:cs="Times New Roman"/>
                <w:bCs/>
                <w:sz w:val="20"/>
                <w:szCs w:val="20"/>
              </w:rPr>
            </w:pPr>
          </w:p>
        </w:tc>
        <w:tc>
          <w:tcPr>
            <w:tcW w:w="475" w:type="pct"/>
            <w:vAlign w:val="center"/>
          </w:tcPr>
          <w:p w:rsidR="001E541C" w:rsidRPr="003B79FA" w:rsidRDefault="001E541C" w:rsidP="001E541C">
            <w:pPr>
              <w:spacing w:after="0" w:line="240" w:lineRule="auto"/>
              <w:jc w:val="center"/>
              <w:rPr>
                <w:rFonts w:ascii="Times New Roman" w:hAnsi="Times New Roman" w:cs="Times New Roman"/>
                <w:bCs/>
                <w:sz w:val="20"/>
                <w:szCs w:val="20"/>
              </w:rPr>
            </w:pPr>
          </w:p>
        </w:tc>
        <w:tc>
          <w:tcPr>
            <w:tcW w:w="475" w:type="pct"/>
          </w:tcPr>
          <w:p w:rsidR="001E541C" w:rsidRPr="00363F21" w:rsidRDefault="001E541C" w:rsidP="001E541C">
            <w:pPr>
              <w:spacing w:after="0" w:line="240" w:lineRule="auto"/>
              <w:jc w:val="center"/>
              <w:rPr>
                <w:rFonts w:ascii="Times New Roman" w:hAnsi="Times New Roman" w:cs="Times New Roman"/>
                <w:bCs/>
                <w:sz w:val="20"/>
                <w:szCs w:val="20"/>
              </w:rPr>
            </w:pPr>
          </w:p>
        </w:tc>
      </w:tr>
      <w:tr w:rsidR="001E541C" w:rsidRPr="00363F21" w:rsidTr="001E541C">
        <w:trPr>
          <w:trHeight w:val="412"/>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val="restart"/>
            <w:noWrap/>
            <w:vAlign w:val="center"/>
          </w:tcPr>
          <w:p w:rsidR="001E541C" w:rsidRPr="00363F21" w:rsidRDefault="001E541C" w:rsidP="003C4E9D">
            <w:pPr>
              <w:pStyle w:val="20"/>
              <w:jc w:val="both"/>
              <w:rPr>
                <w:rFonts w:ascii="Times New Roman" w:hAnsi="Times New Roman" w:cs="Times New Roman"/>
                <w:color w:val="auto"/>
                <w:sz w:val="20"/>
                <w:szCs w:val="20"/>
              </w:rPr>
            </w:pPr>
            <w:r w:rsidRPr="00363F21">
              <w:rPr>
                <w:rFonts w:ascii="Times New Roman" w:hAnsi="Times New Roman" w:cs="Times New Roman"/>
                <w:color w:val="auto"/>
                <w:sz w:val="20"/>
                <w:szCs w:val="20"/>
              </w:rPr>
              <w:t xml:space="preserve">отношение величины технологических потерь тепловой энергии, теплоносителя к </w:t>
            </w:r>
            <w:r w:rsidRPr="00363F21">
              <w:rPr>
                <w:rFonts w:ascii="Times New Roman" w:hAnsi="Times New Roman" w:cs="Times New Roman"/>
                <w:color w:val="auto"/>
                <w:sz w:val="20"/>
                <w:szCs w:val="20"/>
              </w:rPr>
              <w:lastRenderedPageBreak/>
              <w:t>материальной характеристике тепловой сети</w:t>
            </w:r>
          </w:p>
        </w:tc>
        <w:tc>
          <w:tcPr>
            <w:tcW w:w="413" w:type="pct"/>
            <w:vMerge w:val="restart"/>
            <w:vAlign w:val="center"/>
          </w:tcPr>
          <w:p w:rsidR="001E541C" w:rsidRPr="00363F21" w:rsidRDefault="001E541C" w:rsidP="003C4E9D">
            <w:pPr>
              <w:pStyle w:val="20"/>
              <w:jc w:val="both"/>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lastRenderedPageBreak/>
              <w:t>Гкал/м</w:t>
            </w:r>
            <w:proofErr w:type="gramStart"/>
            <w:r w:rsidRPr="00363F21">
              <w:rPr>
                <w:rFonts w:ascii="Times New Roman" w:hAnsi="Times New Roman" w:cs="Times New Roman"/>
                <w:color w:val="auto"/>
                <w:sz w:val="20"/>
                <w:szCs w:val="20"/>
              </w:rPr>
              <w:t>2</w:t>
            </w:r>
            <w:proofErr w:type="gramEnd"/>
          </w:p>
        </w:tc>
        <w:tc>
          <w:tcPr>
            <w:tcW w:w="366" w:type="pct"/>
            <w:vAlign w:val="center"/>
          </w:tcPr>
          <w:p w:rsidR="001E541C" w:rsidRPr="00363F21" w:rsidRDefault="001E541C" w:rsidP="003C4E9D">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2018</w:t>
            </w:r>
          </w:p>
        </w:tc>
        <w:tc>
          <w:tcPr>
            <w:tcW w:w="482" w:type="pct"/>
            <w:vAlign w:val="center"/>
          </w:tcPr>
          <w:p w:rsidR="001E541C" w:rsidRPr="00363F21" w:rsidRDefault="001E541C" w:rsidP="003C4E9D">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2019</w:t>
            </w:r>
          </w:p>
        </w:tc>
        <w:tc>
          <w:tcPr>
            <w:tcW w:w="482" w:type="pct"/>
            <w:vAlign w:val="center"/>
          </w:tcPr>
          <w:p w:rsidR="001E541C" w:rsidRPr="00363F21" w:rsidRDefault="001E541C" w:rsidP="003C4E9D">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2020</w:t>
            </w:r>
          </w:p>
        </w:tc>
        <w:tc>
          <w:tcPr>
            <w:tcW w:w="482" w:type="pct"/>
            <w:vAlign w:val="center"/>
          </w:tcPr>
          <w:p w:rsidR="001E541C" w:rsidRPr="00363F21" w:rsidRDefault="001E541C" w:rsidP="001D0443">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2021</w:t>
            </w:r>
          </w:p>
        </w:tc>
        <w:tc>
          <w:tcPr>
            <w:tcW w:w="475" w:type="pct"/>
            <w:vAlign w:val="center"/>
          </w:tcPr>
          <w:p w:rsidR="001D0443" w:rsidRPr="003B79FA" w:rsidRDefault="001D0443" w:rsidP="003C4E9D">
            <w:pPr>
              <w:spacing w:after="0" w:line="240" w:lineRule="auto"/>
              <w:jc w:val="center"/>
              <w:rPr>
                <w:rFonts w:ascii="Times New Roman" w:hAnsi="Times New Roman" w:cs="Times New Roman"/>
                <w:b/>
                <w:bCs/>
                <w:sz w:val="20"/>
                <w:szCs w:val="20"/>
              </w:rPr>
            </w:pPr>
          </w:p>
          <w:p w:rsidR="001E541C" w:rsidRPr="003B79FA" w:rsidRDefault="001E541C" w:rsidP="003C4E9D">
            <w:pPr>
              <w:spacing w:after="0" w:line="240" w:lineRule="auto"/>
              <w:jc w:val="center"/>
              <w:rPr>
                <w:rFonts w:ascii="Times New Roman" w:hAnsi="Times New Roman" w:cs="Times New Roman"/>
                <w:b/>
                <w:bCs/>
                <w:sz w:val="20"/>
                <w:szCs w:val="20"/>
              </w:rPr>
            </w:pPr>
            <w:r w:rsidRPr="003B79FA">
              <w:rPr>
                <w:rFonts w:ascii="Times New Roman" w:hAnsi="Times New Roman" w:cs="Times New Roman"/>
                <w:b/>
                <w:bCs/>
                <w:sz w:val="20"/>
                <w:szCs w:val="20"/>
              </w:rPr>
              <w:t>2022</w:t>
            </w:r>
          </w:p>
        </w:tc>
        <w:tc>
          <w:tcPr>
            <w:tcW w:w="475" w:type="pct"/>
          </w:tcPr>
          <w:p w:rsidR="001D0443" w:rsidRDefault="001D0443" w:rsidP="003C4E9D">
            <w:pPr>
              <w:spacing w:after="0" w:line="240" w:lineRule="auto"/>
              <w:jc w:val="center"/>
              <w:rPr>
                <w:rFonts w:ascii="Times New Roman" w:hAnsi="Times New Roman" w:cs="Times New Roman"/>
                <w:b/>
                <w:bCs/>
                <w:sz w:val="20"/>
                <w:szCs w:val="20"/>
              </w:rPr>
            </w:pPr>
          </w:p>
          <w:p w:rsidR="001E541C" w:rsidRPr="00363F21" w:rsidRDefault="001D0443" w:rsidP="003C4E9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1E541C" w:rsidRPr="00363F21" w:rsidTr="001E541C">
        <w:trPr>
          <w:trHeight w:val="412"/>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3C4E9D">
            <w:pPr>
              <w:spacing w:after="0" w:line="240" w:lineRule="auto"/>
              <w:jc w:val="center"/>
              <w:rPr>
                <w:rFonts w:ascii="Times New Roman" w:hAnsi="Times New Roman" w:cs="Times New Roman"/>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sz w:val="20"/>
                <w:szCs w:val="20"/>
              </w:rPr>
            </w:pPr>
          </w:p>
        </w:tc>
        <w:tc>
          <w:tcPr>
            <w:tcW w:w="475" w:type="pct"/>
            <w:vAlign w:val="center"/>
          </w:tcPr>
          <w:p w:rsidR="001E541C" w:rsidRPr="003B79FA" w:rsidRDefault="001E541C" w:rsidP="003C4E9D">
            <w:pPr>
              <w:spacing w:after="0" w:line="240" w:lineRule="auto"/>
              <w:jc w:val="center"/>
              <w:rPr>
                <w:rFonts w:ascii="Times New Roman" w:hAnsi="Times New Roman" w:cs="Times New Roman"/>
                <w:bCs/>
                <w:sz w:val="20"/>
                <w:szCs w:val="20"/>
              </w:rPr>
            </w:pPr>
          </w:p>
        </w:tc>
        <w:tc>
          <w:tcPr>
            <w:tcW w:w="475" w:type="pct"/>
          </w:tcPr>
          <w:p w:rsidR="001E541C" w:rsidRPr="00363F21" w:rsidRDefault="001E541C" w:rsidP="003C4E9D">
            <w:pPr>
              <w:spacing w:after="0" w:line="240" w:lineRule="auto"/>
              <w:jc w:val="center"/>
              <w:rPr>
                <w:rFonts w:ascii="Times New Roman" w:hAnsi="Times New Roman" w:cs="Times New Roman"/>
                <w:bCs/>
                <w:sz w:val="20"/>
                <w:szCs w:val="20"/>
              </w:rPr>
            </w:pPr>
          </w:p>
        </w:tc>
      </w:tr>
      <w:tr w:rsidR="001E541C" w:rsidRPr="00363F21" w:rsidTr="001E541C">
        <w:trPr>
          <w:trHeight w:val="409"/>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4</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w:t>
            </w:r>
            <w:r w:rsidR="001D0443">
              <w:rPr>
                <w:rFonts w:ascii="Times New Roman" w:hAnsi="Times New Roman" w:cs="Times New Roman"/>
                <w:b/>
                <w:bCs/>
                <w:sz w:val="20"/>
                <w:szCs w:val="20"/>
              </w:rPr>
              <w:t>25</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6</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7</w:t>
            </w:r>
          </w:p>
        </w:tc>
        <w:tc>
          <w:tcPr>
            <w:tcW w:w="475" w:type="pct"/>
            <w:vAlign w:val="center"/>
          </w:tcPr>
          <w:p w:rsidR="001E541C" w:rsidRPr="003B79FA" w:rsidRDefault="001E541C" w:rsidP="001D0443">
            <w:pPr>
              <w:spacing w:after="0" w:line="240" w:lineRule="auto"/>
              <w:jc w:val="center"/>
              <w:rPr>
                <w:rFonts w:ascii="Times New Roman" w:hAnsi="Times New Roman" w:cs="Times New Roman"/>
                <w:b/>
                <w:bCs/>
                <w:sz w:val="20"/>
                <w:szCs w:val="20"/>
              </w:rPr>
            </w:pPr>
            <w:r w:rsidRPr="003B79FA">
              <w:rPr>
                <w:rFonts w:ascii="Times New Roman" w:hAnsi="Times New Roman" w:cs="Times New Roman"/>
                <w:b/>
                <w:bCs/>
                <w:sz w:val="20"/>
                <w:szCs w:val="20"/>
              </w:rPr>
              <w:t>202</w:t>
            </w:r>
            <w:r w:rsidR="001D0443" w:rsidRPr="003B79FA">
              <w:rPr>
                <w:rFonts w:ascii="Times New Roman" w:hAnsi="Times New Roman" w:cs="Times New Roman"/>
                <w:b/>
                <w:bCs/>
                <w:sz w:val="20"/>
                <w:szCs w:val="20"/>
              </w:rPr>
              <w:t>8</w:t>
            </w:r>
          </w:p>
        </w:tc>
        <w:tc>
          <w:tcPr>
            <w:tcW w:w="475" w:type="pct"/>
          </w:tcPr>
          <w:p w:rsidR="001E541C" w:rsidRPr="00363F21" w:rsidRDefault="001E541C" w:rsidP="003C4E9D">
            <w:pPr>
              <w:spacing w:after="0" w:line="240" w:lineRule="auto"/>
              <w:jc w:val="center"/>
              <w:rPr>
                <w:rFonts w:ascii="Times New Roman" w:hAnsi="Times New Roman" w:cs="Times New Roman"/>
                <w:b/>
                <w:bCs/>
                <w:sz w:val="20"/>
                <w:szCs w:val="20"/>
              </w:rPr>
            </w:pPr>
          </w:p>
        </w:tc>
      </w:tr>
      <w:tr w:rsidR="001E541C" w:rsidRPr="00363F21" w:rsidTr="001E541C">
        <w:trPr>
          <w:trHeight w:val="409"/>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75" w:type="pct"/>
            <w:vAlign w:val="center"/>
          </w:tcPr>
          <w:p w:rsidR="001E541C" w:rsidRPr="003B79FA" w:rsidRDefault="001E541C" w:rsidP="003C4E9D">
            <w:pPr>
              <w:spacing w:after="0" w:line="240" w:lineRule="auto"/>
              <w:jc w:val="center"/>
              <w:rPr>
                <w:rFonts w:ascii="Times New Roman" w:hAnsi="Times New Roman" w:cs="Times New Roman"/>
                <w:bCs/>
                <w:sz w:val="20"/>
                <w:szCs w:val="20"/>
              </w:rPr>
            </w:pPr>
          </w:p>
        </w:tc>
        <w:tc>
          <w:tcPr>
            <w:tcW w:w="475" w:type="pct"/>
          </w:tcPr>
          <w:p w:rsidR="001E541C" w:rsidRPr="00363F21" w:rsidRDefault="001E541C" w:rsidP="003C4E9D">
            <w:pPr>
              <w:spacing w:after="0" w:line="240" w:lineRule="auto"/>
              <w:jc w:val="center"/>
              <w:rPr>
                <w:rFonts w:ascii="Times New Roman" w:hAnsi="Times New Roman" w:cs="Times New Roman"/>
                <w:bCs/>
                <w:sz w:val="20"/>
                <w:szCs w:val="20"/>
              </w:rPr>
            </w:pPr>
          </w:p>
        </w:tc>
      </w:tr>
      <w:tr w:rsidR="001E541C" w:rsidRPr="00363F21" w:rsidTr="001E541C">
        <w:trPr>
          <w:trHeight w:val="422"/>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val="restart"/>
            <w:noWrap/>
            <w:vAlign w:val="center"/>
          </w:tcPr>
          <w:p w:rsidR="001E541C" w:rsidRPr="00363F21" w:rsidRDefault="001E541C" w:rsidP="003C4E9D">
            <w:pPr>
              <w:pStyle w:val="20"/>
              <w:jc w:val="both"/>
              <w:rPr>
                <w:rFonts w:ascii="Times New Roman" w:hAnsi="Times New Roman" w:cs="Times New Roman"/>
                <w:color w:val="auto"/>
                <w:sz w:val="20"/>
                <w:szCs w:val="20"/>
              </w:rPr>
            </w:pPr>
            <w:r w:rsidRPr="00363F21">
              <w:rPr>
                <w:rFonts w:ascii="Times New Roman" w:hAnsi="Times New Roman" w:cs="Times New Roman"/>
                <w:color w:val="auto"/>
                <w:sz w:val="20"/>
                <w:szCs w:val="20"/>
              </w:rPr>
              <w:t>величина технологических потерь при передаче тепловой энергии, теплоносителя по тепловым сетям</w:t>
            </w:r>
          </w:p>
        </w:tc>
        <w:tc>
          <w:tcPr>
            <w:tcW w:w="413" w:type="pct"/>
            <w:vMerge w:val="restart"/>
            <w:vAlign w:val="center"/>
          </w:tcPr>
          <w:p w:rsidR="001E541C" w:rsidRPr="00363F21" w:rsidRDefault="001E541C" w:rsidP="003C4E9D">
            <w:pPr>
              <w:pStyle w:val="20"/>
              <w:jc w:val="both"/>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Гкал/ год</w:t>
            </w:r>
          </w:p>
        </w:tc>
        <w:tc>
          <w:tcPr>
            <w:tcW w:w="366" w:type="pct"/>
            <w:vAlign w:val="center"/>
          </w:tcPr>
          <w:p w:rsidR="001E541C" w:rsidRPr="00363F21" w:rsidRDefault="001E541C" w:rsidP="001D0443">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2018</w:t>
            </w:r>
          </w:p>
        </w:tc>
        <w:tc>
          <w:tcPr>
            <w:tcW w:w="482" w:type="pct"/>
            <w:vAlign w:val="center"/>
          </w:tcPr>
          <w:p w:rsidR="001E541C" w:rsidRPr="00363F21" w:rsidRDefault="001E541C" w:rsidP="001D0443">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2019</w:t>
            </w:r>
          </w:p>
        </w:tc>
        <w:tc>
          <w:tcPr>
            <w:tcW w:w="482" w:type="pct"/>
            <w:vAlign w:val="center"/>
          </w:tcPr>
          <w:p w:rsidR="001E541C" w:rsidRPr="00363F21" w:rsidRDefault="001E541C" w:rsidP="001D0443">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2020</w:t>
            </w:r>
          </w:p>
        </w:tc>
        <w:tc>
          <w:tcPr>
            <w:tcW w:w="482" w:type="pct"/>
            <w:vAlign w:val="center"/>
          </w:tcPr>
          <w:p w:rsidR="001E541C" w:rsidRPr="00363F21" w:rsidRDefault="001E541C" w:rsidP="001D0443">
            <w:pPr>
              <w:pStyle w:val="20"/>
              <w:jc w:val="center"/>
              <w:rPr>
                <w:rFonts w:ascii="Times New Roman" w:hAnsi="Times New Roman" w:cs="Times New Roman"/>
                <w:b w:val="0"/>
                <w:bCs w:val="0"/>
                <w:color w:val="auto"/>
                <w:sz w:val="20"/>
                <w:szCs w:val="20"/>
              </w:rPr>
            </w:pPr>
            <w:r w:rsidRPr="00363F21">
              <w:rPr>
                <w:rFonts w:ascii="Times New Roman" w:hAnsi="Times New Roman" w:cs="Times New Roman"/>
                <w:color w:val="auto"/>
                <w:sz w:val="20"/>
                <w:szCs w:val="20"/>
              </w:rPr>
              <w:t>2021</w:t>
            </w:r>
          </w:p>
        </w:tc>
        <w:tc>
          <w:tcPr>
            <w:tcW w:w="475" w:type="pct"/>
            <w:vAlign w:val="center"/>
          </w:tcPr>
          <w:p w:rsidR="001E541C" w:rsidRPr="003B79FA" w:rsidRDefault="001E541C" w:rsidP="001D0443">
            <w:pPr>
              <w:pStyle w:val="20"/>
              <w:jc w:val="center"/>
              <w:rPr>
                <w:rFonts w:ascii="Times New Roman" w:hAnsi="Times New Roman" w:cs="Times New Roman"/>
                <w:b w:val="0"/>
                <w:bCs w:val="0"/>
                <w:color w:val="auto"/>
                <w:sz w:val="20"/>
                <w:szCs w:val="20"/>
              </w:rPr>
            </w:pPr>
            <w:r w:rsidRPr="003B79FA">
              <w:rPr>
                <w:rFonts w:ascii="Times New Roman" w:hAnsi="Times New Roman" w:cs="Times New Roman"/>
                <w:color w:val="auto"/>
                <w:sz w:val="20"/>
                <w:szCs w:val="20"/>
              </w:rPr>
              <w:t>2022</w:t>
            </w:r>
          </w:p>
        </w:tc>
        <w:tc>
          <w:tcPr>
            <w:tcW w:w="475" w:type="pct"/>
          </w:tcPr>
          <w:p w:rsidR="001E541C" w:rsidRPr="00363F21" w:rsidRDefault="001D0443" w:rsidP="001D0443">
            <w:pPr>
              <w:pStyle w:val="20"/>
              <w:jc w:val="center"/>
              <w:rPr>
                <w:rFonts w:ascii="Times New Roman" w:hAnsi="Times New Roman" w:cs="Times New Roman"/>
                <w:color w:val="auto"/>
                <w:sz w:val="20"/>
                <w:szCs w:val="20"/>
              </w:rPr>
            </w:pPr>
            <w:r>
              <w:rPr>
                <w:rFonts w:ascii="Times New Roman" w:hAnsi="Times New Roman" w:cs="Times New Roman"/>
                <w:color w:val="auto"/>
                <w:sz w:val="20"/>
                <w:szCs w:val="20"/>
              </w:rPr>
              <w:t>2023</w:t>
            </w:r>
          </w:p>
        </w:tc>
      </w:tr>
      <w:tr w:rsidR="001E541C" w:rsidRPr="00363F21" w:rsidTr="001E541C">
        <w:trPr>
          <w:trHeight w:val="422"/>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3C4E9D">
            <w:pPr>
              <w:pStyle w:val="20"/>
              <w:jc w:val="center"/>
              <w:rPr>
                <w:rFonts w:ascii="Times New Roman" w:hAnsi="Times New Roman" w:cs="Times New Roman"/>
                <w:bCs w:val="0"/>
                <w:color w:val="auto"/>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sz w:val="20"/>
                <w:szCs w:val="20"/>
              </w:rPr>
            </w:pPr>
          </w:p>
        </w:tc>
        <w:tc>
          <w:tcPr>
            <w:tcW w:w="475" w:type="pct"/>
            <w:vAlign w:val="center"/>
          </w:tcPr>
          <w:p w:rsidR="001E541C" w:rsidRPr="003B79FA" w:rsidRDefault="001E541C" w:rsidP="003C4E9D">
            <w:pPr>
              <w:spacing w:after="0" w:line="240" w:lineRule="auto"/>
              <w:rPr>
                <w:rFonts w:ascii="Times New Roman" w:hAnsi="Times New Roman" w:cs="Times New Roman"/>
                <w:sz w:val="20"/>
                <w:szCs w:val="20"/>
              </w:rPr>
            </w:pPr>
          </w:p>
        </w:tc>
        <w:tc>
          <w:tcPr>
            <w:tcW w:w="475" w:type="pct"/>
          </w:tcPr>
          <w:p w:rsidR="001E541C" w:rsidRPr="00363F21" w:rsidRDefault="001E541C" w:rsidP="003C4E9D">
            <w:pPr>
              <w:spacing w:after="0" w:line="240" w:lineRule="auto"/>
              <w:rPr>
                <w:rFonts w:ascii="Times New Roman" w:hAnsi="Times New Roman" w:cs="Times New Roman"/>
                <w:sz w:val="20"/>
                <w:szCs w:val="20"/>
              </w:rPr>
            </w:pPr>
          </w:p>
        </w:tc>
      </w:tr>
      <w:tr w:rsidR="001E541C" w:rsidRPr="00363F21" w:rsidTr="001E541C">
        <w:trPr>
          <w:trHeight w:val="405"/>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4</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5</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6</w:t>
            </w:r>
          </w:p>
        </w:tc>
        <w:tc>
          <w:tcPr>
            <w:tcW w:w="482" w:type="pct"/>
            <w:vAlign w:val="center"/>
          </w:tcPr>
          <w:p w:rsidR="001E541C" w:rsidRPr="00363F21" w:rsidRDefault="001E541C" w:rsidP="001D0443">
            <w:pPr>
              <w:spacing w:after="0" w:line="240" w:lineRule="auto"/>
              <w:jc w:val="center"/>
              <w:rPr>
                <w:rFonts w:ascii="Times New Roman" w:hAnsi="Times New Roman" w:cs="Times New Roman"/>
                <w:b/>
                <w:bCs/>
                <w:sz w:val="20"/>
                <w:szCs w:val="20"/>
              </w:rPr>
            </w:pPr>
            <w:r w:rsidRPr="00363F21">
              <w:rPr>
                <w:rFonts w:ascii="Times New Roman" w:hAnsi="Times New Roman" w:cs="Times New Roman"/>
                <w:b/>
                <w:bCs/>
                <w:sz w:val="20"/>
                <w:szCs w:val="20"/>
              </w:rPr>
              <w:t>202</w:t>
            </w:r>
            <w:r w:rsidR="001D0443">
              <w:rPr>
                <w:rFonts w:ascii="Times New Roman" w:hAnsi="Times New Roman" w:cs="Times New Roman"/>
                <w:b/>
                <w:bCs/>
                <w:sz w:val="20"/>
                <w:szCs w:val="20"/>
              </w:rPr>
              <w:t>7</w:t>
            </w:r>
          </w:p>
        </w:tc>
        <w:tc>
          <w:tcPr>
            <w:tcW w:w="475" w:type="pct"/>
            <w:vAlign w:val="center"/>
          </w:tcPr>
          <w:p w:rsidR="001E541C" w:rsidRPr="003B79FA" w:rsidRDefault="001E541C" w:rsidP="001D0443">
            <w:pPr>
              <w:spacing w:after="0" w:line="240" w:lineRule="auto"/>
              <w:jc w:val="center"/>
              <w:rPr>
                <w:rFonts w:ascii="Times New Roman" w:hAnsi="Times New Roman" w:cs="Times New Roman"/>
                <w:b/>
                <w:bCs/>
                <w:sz w:val="20"/>
                <w:szCs w:val="20"/>
              </w:rPr>
            </w:pPr>
            <w:r w:rsidRPr="003B79FA">
              <w:rPr>
                <w:rFonts w:ascii="Times New Roman" w:hAnsi="Times New Roman" w:cs="Times New Roman"/>
                <w:b/>
                <w:bCs/>
                <w:sz w:val="20"/>
                <w:szCs w:val="20"/>
              </w:rPr>
              <w:t>202</w:t>
            </w:r>
            <w:r w:rsidR="001D0443" w:rsidRPr="003B79FA">
              <w:rPr>
                <w:rFonts w:ascii="Times New Roman" w:hAnsi="Times New Roman" w:cs="Times New Roman"/>
                <w:b/>
                <w:bCs/>
                <w:sz w:val="20"/>
                <w:szCs w:val="20"/>
              </w:rPr>
              <w:t>8</w:t>
            </w:r>
          </w:p>
        </w:tc>
        <w:tc>
          <w:tcPr>
            <w:tcW w:w="475" w:type="pct"/>
          </w:tcPr>
          <w:p w:rsidR="001E541C" w:rsidRPr="00363F21" w:rsidRDefault="001E541C" w:rsidP="003C4E9D">
            <w:pPr>
              <w:spacing w:after="0" w:line="240" w:lineRule="auto"/>
              <w:rPr>
                <w:rFonts w:ascii="Times New Roman" w:hAnsi="Times New Roman" w:cs="Times New Roman"/>
                <w:b/>
                <w:bCs/>
                <w:sz w:val="20"/>
                <w:szCs w:val="20"/>
              </w:rPr>
            </w:pPr>
          </w:p>
        </w:tc>
      </w:tr>
      <w:tr w:rsidR="001E541C" w:rsidRPr="00363F21" w:rsidTr="001E541C">
        <w:trPr>
          <w:trHeight w:val="405"/>
        </w:trPr>
        <w:tc>
          <w:tcPr>
            <w:tcW w:w="409" w:type="pct"/>
            <w:vMerge/>
            <w:textDirection w:val="btLr"/>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1416" w:type="pct"/>
            <w:vMerge/>
            <w:noWrap/>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413" w:type="pct"/>
            <w:vMerge/>
            <w:vAlign w:val="center"/>
          </w:tcPr>
          <w:p w:rsidR="001E541C" w:rsidRPr="00363F21" w:rsidRDefault="001E541C" w:rsidP="003C4E9D">
            <w:pPr>
              <w:pStyle w:val="20"/>
              <w:jc w:val="both"/>
              <w:rPr>
                <w:rFonts w:ascii="Times New Roman" w:hAnsi="Times New Roman" w:cs="Times New Roman"/>
                <w:color w:val="auto"/>
                <w:sz w:val="20"/>
                <w:szCs w:val="20"/>
              </w:rPr>
            </w:pPr>
          </w:p>
        </w:tc>
        <w:tc>
          <w:tcPr>
            <w:tcW w:w="366"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82" w:type="pct"/>
            <w:vAlign w:val="center"/>
          </w:tcPr>
          <w:p w:rsidR="001E541C" w:rsidRPr="00363F21" w:rsidRDefault="001E541C" w:rsidP="003C4E9D">
            <w:pPr>
              <w:spacing w:after="0" w:line="240" w:lineRule="auto"/>
              <w:jc w:val="center"/>
              <w:rPr>
                <w:rFonts w:ascii="Times New Roman" w:hAnsi="Times New Roman" w:cs="Times New Roman"/>
                <w:bCs/>
                <w:sz w:val="20"/>
                <w:szCs w:val="20"/>
              </w:rPr>
            </w:pPr>
          </w:p>
        </w:tc>
        <w:tc>
          <w:tcPr>
            <w:tcW w:w="475" w:type="pct"/>
            <w:vAlign w:val="center"/>
          </w:tcPr>
          <w:p w:rsidR="001E541C" w:rsidRPr="00363F21" w:rsidRDefault="001E541C" w:rsidP="003C4E9D">
            <w:pPr>
              <w:spacing w:after="0" w:line="240" w:lineRule="auto"/>
              <w:rPr>
                <w:rFonts w:ascii="Times New Roman" w:hAnsi="Times New Roman" w:cs="Times New Roman"/>
                <w:bCs/>
                <w:sz w:val="20"/>
                <w:szCs w:val="20"/>
              </w:rPr>
            </w:pPr>
          </w:p>
        </w:tc>
        <w:tc>
          <w:tcPr>
            <w:tcW w:w="475" w:type="pct"/>
          </w:tcPr>
          <w:p w:rsidR="001E541C" w:rsidRPr="00363F21" w:rsidRDefault="001E541C" w:rsidP="003C4E9D">
            <w:pPr>
              <w:spacing w:after="0" w:line="240" w:lineRule="auto"/>
              <w:rPr>
                <w:rFonts w:ascii="Times New Roman" w:hAnsi="Times New Roman" w:cs="Times New Roman"/>
                <w:bCs/>
                <w:sz w:val="20"/>
                <w:szCs w:val="20"/>
              </w:rPr>
            </w:pPr>
          </w:p>
        </w:tc>
      </w:tr>
    </w:tbl>
    <w:tbl>
      <w:tblPr>
        <w:tblW w:w="4695"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6"/>
        <w:gridCol w:w="4482"/>
        <w:gridCol w:w="4376"/>
      </w:tblGrid>
      <w:tr w:rsidR="003C4E9D" w:rsidRPr="00363F21" w:rsidTr="003C4E9D">
        <w:tc>
          <w:tcPr>
            <w:tcW w:w="5000" w:type="pct"/>
            <w:gridSpan w:val="3"/>
            <w:tcBorders>
              <w:top w:val="nil"/>
              <w:left w:val="nil"/>
              <w:bottom w:val="nil"/>
              <w:right w:val="nil"/>
            </w:tcBorders>
          </w:tcPr>
          <w:p w:rsidR="001D0443" w:rsidRDefault="001D0443" w:rsidP="003C4E9D">
            <w:pPr>
              <w:widowControl w:val="0"/>
              <w:autoSpaceDE w:val="0"/>
              <w:autoSpaceDN w:val="0"/>
              <w:adjustRightInd w:val="0"/>
              <w:spacing w:after="0" w:line="240" w:lineRule="auto"/>
              <w:ind w:firstLine="567"/>
              <w:jc w:val="center"/>
              <w:rPr>
                <w:rFonts w:ascii="Times New Roman" w:hAnsi="Times New Roman" w:cs="Times New Roman"/>
                <w:sz w:val="24"/>
                <w:szCs w:val="24"/>
                <w:lang w:eastAsia="ru-RU"/>
              </w:rPr>
            </w:pPr>
          </w:p>
          <w:p w:rsidR="003C4E9D" w:rsidRPr="00363F21" w:rsidRDefault="003C4E9D" w:rsidP="003C4E9D">
            <w:pPr>
              <w:widowControl w:val="0"/>
              <w:autoSpaceDE w:val="0"/>
              <w:autoSpaceDN w:val="0"/>
              <w:adjustRightInd w:val="0"/>
              <w:spacing w:after="0" w:line="240" w:lineRule="auto"/>
              <w:ind w:firstLine="567"/>
              <w:jc w:val="center"/>
              <w:rPr>
                <w:rFonts w:ascii="Times New Roman" w:hAnsi="Times New Roman" w:cs="Times New Roman"/>
                <w:sz w:val="24"/>
                <w:szCs w:val="24"/>
                <w:lang w:eastAsia="ru-RU"/>
              </w:rPr>
            </w:pPr>
            <w:r w:rsidRPr="00363F21">
              <w:rPr>
                <w:rFonts w:ascii="Times New Roman" w:hAnsi="Times New Roman" w:cs="Times New Roman"/>
                <w:sz w:val="24"/>
                <w:szCs w:val="24"/>
                <w:lang w:eastAsia="ru-RU"/>
              </w:rPr>
              <w:t>Подписи сторон:</w:t>
            </w:r>
          </w:p>
        </w:tc>
      </w:tr>
      <w:tr w:rsidR="003C4E9D" w:rsidRPr="00363F21" w:rsidTr="003C4E9D">
        <w:tc>
          <w:tcPr>
            <w:tcW w:w="1810" w:type="pct"/>
            <w:tcBorders>
              <w:top w:val="nil"/>
              <w:left w:val="nil"/>
              <w:bottom w:val="nil"/>
              <w:right w:val="nil"/>
            </w:tcBorders>
          </w:tcPr>
          <w:p w:rsidR="003C4E9D" w:rsidRPr="00363F21" w:rsidRDefault="003C4E9D" w:rsidP="003C4E9D">
            <w:pPr>
              <w:widowControl w:val="0"/>
              <w:autoSpaceDE w:val="0"/>
              <w:autoSpaceDN w:val="0"/>
              <w:adjustRightInd w:val="0"/>
              <w:spacing w:after="0" w:line="240" w:lineRule="auto"/>
              <w:rPr>
                <w:rFonts w:ascii="Times New Roman" w:hAnsi="Times New Roman" w:cs="Times New Roman"/>
                <w:lang w:eastAsia="ru-RU"/>
              </w:rPr>
            </w:pPr>
            <w:r w:rsidRPr="00363F21">
              <w:rPr>
                <w:rFonts w:ascii="Times New Roman" w:hAnsi="Times New Roman" w:cs="Times New Roman"/>
                <w:lang w:eastAsia="ru-RU"/>
              </w:rPr>
              <w:t>от имени Концедента</w:t>
            </w:r>
          </w:p>
          <w:p w:rsidR="003C4E9D" w:rsidRPr="00363F21" w:rsidRDefault="003C4E9D" w:rsidP="003C4E9D">
            <w:pPr>
              <w:widowControl w:val="0"/>
              <w:autoSpaceDE w:val="0"/>
              <w:autoSpaceDN w:val="0"/>
              <w:adjustRightInd w:val="0"/>
              <w:spacing w:after="0" w:line="240" w:lineRule="auto"/>
              <w:ind w:firstLine="567"/>
              <w:rPr>
                <w:rFonts w:ascii="Times New Roman" w:hAnsi="Times New Roman" w:cs="Times New Roman"/>
                <w:lang w:eastAsia="ru-RU"/>
              </w:rPr>
            </w:pPr>
          </w:p>
        </w:tc>
        <w:tc>
          <w:tcPr>
            <w:tcW w:w="1614" w:type="pct"/>
            <w:tcBorders>
              <w:top w:val="nil"/>
              <w:left w:val="nil"/>
              <w:bottom w:val="nil"/>
              <w:right w:val="nil"/>
            </w:tcBorders>
          </w:tcPr>
          <w:p w:rsidR="003C4E9D" w:rsidRPr="00363F21" w:rsidRDefault="003C4E9D" w:rsidP="003C4E9D">
            <w:pPr>
              <w:widowControl w:val="0"/>
              <w:autoSpaceDE w:val="0"/>
              <w:autoSpaceDN w:val="0"/>
              <w:adjustRightInd w:val="0"/>
              <w:spacing w:after="0" w:line="240" w:lineRule="auto"/>
              <w:rPr>
                <w:rFonts w:ascii="Times New Roman" w:hAnsi="Times New Roman" w:cs="Times New Roman"/>
                <w:lang w:eastAsia="ru-RU"/>
              </w:rPr>
            </w:pPr>
            <w:r w:rsidRPr="00363F21">
              <w:rPr>
                <w:rFonts w:ascii="Times New Roman" w:hAnsi="Times New Roman" w:cs="Times New Roman"/>
                <w:lang w:eastAsia="ru-RU"/>
              </w:rPr>
              <w:t xml:space="preserve"> от имени Концессионера</w:t>
            </w:r>
          </w:p>
        </w:tc>
        <w:tc>
          <w:tcPr>
            <w:tcW w:w="1576" w:type="pct"/>
            <w:tcBorders>
              <w:top w:val="nil"/>
              <w:left w:val="nil"/>
              <w:bottom w:val="nil"/>
              <w:right w:val="nil"/>
            </w:tcBorders>
          </w:tcPr>
          <w:p w:rsidR="003C4E9D" w:rsidRPr="00363F21" w:rsidRDefault="003C4E9D" w:rsidP="003C4E9D">
            <w:pPr>
              <w:spacing w:after="0" w:line="240" w:lineRule="auto"/>
              <w:rPr>
                <w:rFonts w:ascii="Times New Roman" w:hAnsi="Times New Roman" w:cs="Times New Roman"/>
                <w:lang w:eastAsia="ru-RU"/>
              </w:rPr>
            </w:pPr>
            <w:r w:rsidRPr="00363F21">
              <w:rPr>
                <w:rFonts w:ascii="Times New Roman" w:hAnsi="Times New Roman" w:cs="Times New Roman"/>
                <w:lang w:eastAsia="ru-RU"/>
              </w:rPr>
              <w:t>От Кемеровской области</w:t>
            </w:r>
          </w:p>
          <w:p w:rsidR="003C4E9D" w:rsidRPr="00363F21" w:rsidRDefault="003C4E9D" w:rsidP="003C4E9D">
            <w:pPr>
              <w:spacing w:after="0" w:line="240" w:lineRule="auto"/>
              <w:rPr>
                <w:rFonts w:ascii="Times New Roman" w:hAnsi="Times New Roman" w:cs="Times New Roman"/>
              </w:rPr>
            </w:pPr>
            <w:r w:rsidRPr="00363F21">
              <w:rPr>
                <w:rFonts w:ascii="Times New Roman" w:hAnsi="Times New Roman" w:cs="Times New Roman"/>
                <w:lang w:eastAsia="ru-RU"/>
              </w:rPr>
              <w:t>Заместитель Губернатора  Кемеровской области</w:t>
            </w:r>
          </w:p>
        </w:tc>
      </w:tr>
      <w:tr w:rsidR="003C4E9D" w:rsidRPr="00363F21" w:rsidTr="003C4E9D">
        <w:tc>
          <w:tcPr>
            <w:tcW w:w="1810" w:type="pct"/>
            <w:tcBorders>
              <w:top w:val="nil"/>
              <w:left w:val="nil"/>
              <w:bottom w:val="nil"/>
              <w:right w:val="nil"/>
            </w:tcBorders>
          </w:tcPr>
          <w:p w:rsidR="003C4E9D" w:rsidRPr="00363F21" w:rsidRDefault="003C4E9D" w:rsidP="003C4E9D">
            <w:pPr>
              <w:widowControl w:val="0"/>
              <w:autoSpaceDE w:val="0"/>
              <w:autoSpaceDN w:val="0"/>
              <w:adjustRightInd w:val="0"/>
              <w:spacing w:after="0" w:line="240" w:lineRule="auto"/>
              <w:jc w:val="both"/>
              <w:rPr>
                <w:rFonts w:ascii="Times New Roman" w:hAnsi="Times New Roman" w:cs="Times New Roman"/>
                <w:lang w:eastAsia="ru-RU"/>
              </w:rPr>
            </w:pPr>
            <w:r w:rsidRPr="00363F21">
              <w:rPr>
                <w:rFonts w:ascii="Times New Roman" w:hAnsi="Times New Roman" w:cs="Times New Roman"/>
                <w:lang w:eastAsia="ru-RU"/>
              </w:rPr>
              <w:t>______________/____________/</w:t>
            </w:r>
          </w:p>
          <w:p w:rsidR="003C4E9D" w:rsidRPr="00363F21" w:rsidRDefault="003C4E9D" w:rsidP="003C4E9D">
            <w:pPr>
              <w:widowControl w:val="0"/>
              <w:autoSpaceDE w:val="0"/>
              <w:autoSpaceDN w:val="0"/>
              <w:adjustRightInd w:val="0"/>
              <w:spacing w:after="0" w:line="240" w:lineRule="auto"/>
              <w:ind w:firstLine="567"/>
              <w:rPr>
                <w:rFonts w:ascii="Times New Roman" w:hAnsi="Times New Roman" w:cs="Times New Roman"/>
                <w:lang w:eastAsia="ru-RU"/>
              </w:rPr>
            </w:pPr>
            <w:r w:rsidRPr="00363F21">
              <w:rPr>
                <w:rFonts w:ascii="Times New Roman" w:hAnsi="Times New Roman" w:cs="Times New Roman"/>
                <w:lang w:eastAsia="ru-RU"/>
              </w:rPr>
              <w:t>М.п.</w:t>
            </w:r>
          </w:p>
        </w:tc>
        <w:tc>
          <w:tcPr>
            <w:tcW w:w="1614" w:type="pct"/>
            <w:tcBorders>
              <w:top w:val="nil"/>
              <w:left w:val="nil"/>
              <w:bottom w:val="nil"/>
              <w:right w:val="nil"/>
            </w:tcBorders>
          </w:tcPr>
          <w:p w:rsidR="003C4E9D" w:rsidRPr="00363F21" w:rsidRDefault="003C4E9D" w:rsidP="003C4E9D">
            <w:pPr>
              <w:widowControl w:val="0"/>
              <w:autoSpaceDE w:val="0"/>
              <w:autoSpaceDN w:val="0"/>
              <w:adjustRightInd w:val="0"/>
              <w:spacing w:after="0" w:line="240" w:lineRule="auto"/>
              <w:jc w:val="both"/>
              <w:rPr>
                <w:rFonts w:ascii="Times New Roman" w:hAnsi="Times New Roman" w:cs="Times New Roman"/>
                <w:lang w:eastAsia="ru-RU"/>
              </w:rPr>
            </w:pPr>
            <w:r w:rsidRPr="00363F21">
              <w:rPr>
                <w:rFonts w:ascii="Times New Roman" w:hAnsi="Times New Roman" w:cs="Times New Roman"/>
                <w:lang w:eastAsia="ru-RU"/>
              </w:rPr>
              <w:t>______________/___________/</w:t>
            </w:r>
          </w:p>
          <w:p w:rsidR="003C4E9D" w:rsidRPr="00363F21" w:rsidRDefault="003C4E9D" w:rsidP="003C4E9D">
            <w:pPr>
              <w:widowControl w:val="0"/>
              <w:autoSpaceDE w:val="0"/>
              <w:autoSpaceDN w:val="0"/>
              <w:adjustRightInd w:val="0"/>
              <w:spacing w:after="0" w:line="240" w:lineRule="auto"/>
              <w:ind w:firstLine="567"/>
              <w:jc w:val="both"/>
              <w:rPr>
                <w:rFonts w:ascii="Times New Roman" w:hAnsi="Times New Roman" w:cs="Times New Roman"/>
                <w:lang w:eastAsia="ru-RU"/>
              </w:rPr>
            </w:pPr>
            <w:r w:rsidRPr="00363F21">
              <w:rPr>
                <w:rFonts w:ascii="Times New Roman" w:hAnsi="Times New Roman" w:cs="Times New Roman"/>
                <w:lang w:eastAsia="ru-RU"/>
              </w:rPr>
              <w:t>М.п.</w:t>
            </w:r>
          </w:p>
        </w:tc>
        <w:tc>
          <w:tcPr>
            <w:tcW w:w="1576" w:type="pct"/>
            <w:tcBorders>
              <w:top w:val="nil"/>
              <w:left w:val="nil"/>
              <w:bottom w:val="nil"/>
              <w:right w:val="nil"/>
            </w:tcBorders>
          </w:tcPr>
          <w:p w:rsidR="003C4E9D" w:rsidRPr="00363F21" w:rsidRDefault="003C4E9D" w:rsidP="003C4E9D">
            <w:pPr>
              <w:spacing w:after="0" w:line="240" w:lineRule="auto"/>
              <w:rPr>
                <w:rFonts w:ascii="Times New Roman" w:hAnsi="Times New Roman" w:cs="Times New Roman"/>
                <w:lang w:eastAsia="ru-RU"/>
              </w:rPr>
            </w:pPr>
            <w:r w:rsidRPr="00363F21">
              <w:rPr>
                <w:rFonts w:ascii="Times New Roman" w:hAnsi="Times New Roman" w:cs="Times New Roman"/>
                <w:lang w:eastAsia="ru-RU"/>
              </w:rPr>
              <w:t xml:space="preserve">___________ </w:t>
            </w:r>
          </w:p>
          <w:p w:rsidR="003C4E9D" w:rsidRPr="00363F21" w:rsidRDefault="003C4E9D" w:rsidP="003C4E9D">
            <w:pPr>
              <w:spacing w:after="0" w:line="240" w:lineRule="auto"/>
              <w:rPr>
                <w:rFonts w:ascii="Times New Roman" w:hAnsi="Times New Roman" w:cs="Times New Roman"/>
              </w:rPr>
            </w:pPr>
            <w:r w:rsidRPr="00363F21">
              <w:rPr>
                <w:rFonts w:ascii="Times New Roman" w:hAnsi="Times New Roman" w:cs="Times New Roman"/>
                <w:lang w:eastAsia="ru-RU"/>
              </w:rPr>
              <w:t>М.п.</w:t>
            </w:r>
          </w:p>
        </w:tc>
      </w:tr>
    </w:tbl>
    <w:p w:rsidR="003C4E9D" w:rsidRPr="00363F21" w:rsidRDefault="003C4E9D"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715CDC" w:rsidRDefault="00715CDC" w:rsidP="003C4E9D">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1D0443" w:rsidRDefault="001D0443" w:rsidP="003C4E9D">
      <w:pPr>
        <w:spacing w:after="0" w:line="240" w:lineRule="auto"/>
        <w:jc w:val="right"/>
        <w:rPr>
          <w:rFonts w:ascii="Times New Roman" w:hAnsi="Times New Roman"/>
          <w:sz w:val="24"/>
          <w:szCs w:val="24"/>
          <w:lang w:eastAsia="ru-RU"/>
        </w:rPr>
        <w:sectPr w:rsidR="001D0443" w:rsidSect="00454267">
          <w:pgSz w:w="16838" w:h="11906" w:orient="landscape"/>
          <w:pgMar w:top="850" w:right="1134" w:bottom="1701" w:left="1134" w:header="708" w:footer="708" w:gutter="0"/>
          <w:cols w:space="708"/>
          <w:docGrid w:linePitch="360"/>
        </w:sectPr>
      </w:pPr>
    </w:p>
    <w:p w:rsidR="003C4E9D" w:rsidRPr="00C96EF9" w:rsidRDefault="003C4E9D" w:rsidP="003C4E9D">
      <w:pPr>
        <w:spacing w:after="0" w:line="240" w:lineRule="auto"/>
        <w:jc w:val="right"/>
        <w:rPr>
          <w:rFonts w:ascii="Times New Roman" w:hAnsi="Times New Roman"/>
          <w:sz w:val="24"/>
          <w:szCs w:val="24"/>
          <w:lang w:eastAsia="ru-RU"/>
        </w:rPr>
      </w:pPr>
      <w:r w:rsidRPr="00C96EF9">
        <w:rPr>
          <w:rFonts w:ascii="Times New Roman" w:hAnsi="Times New Roman"/>
          <w:sz w:val="24"/>
          <w:szCs w:val="24"/>
          <w:lang w:eastAsia="ru-RU"/>
        </w:rPr>
        <w:lastRenderedPageBreak/>
        <w:t xml:space="preserve">Приложение № 9 </w:t>
      </w:r>
    </w:p>
    <w:p w:rsidR="003C4E9D" w:rsidRPr="00C96EF9" w:rsidRDefault="0059020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003C4E9D" w:rsidRPr="00C96EF9">
        <w:rPr>
          <w:rFonts w:ascii="Times New Roman" w:hAnsi="Times New Roman"/>
          <w:sz w:val="24"/>
          <w:szCs w:val="24"/>
          <w:lang w:eastAsia="ru-RU"/>
        </w:rPr>
        <w:t xml:space="preserve"> концессионному соглашению </w:t>
      </w:r>
    </w:p>
    <w:p w:rsidR="003C4E9D" w:rsidRPr="00C96EF9" w:rsidRDefault="003C4E9D" w:rsidP="003C4E9D">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C96EF9">
        <w:rPr>
          <w:rFonts w:ascii="Times New Roman" w:hAnsi="Times New Roman"/>
          <w:sz w:val="24"/>
          <w:szCs w:val="24"/>
          <w:lang w:eastAsia="ru-RU"/>
        </w:rPr>
        <w:t>№ _______ от ____________</w:t>
      </w:r>
    </w:p>
    <w:p w:rsidR="003C4E9D" w:rsidRDefault="003C4E9D" w:rsidP="003C4E9D">
      <w:pPr>
        <w:spacing w:after="0" w:line="240" w:lineRule="auto"/>
        <w:ind w:firstLine="567"/>
        <w:jc w:val="both"/>
        <w:rPr>
          <w:rFonts w:ascii="Times New Roman" w:hAnsi="Times New Roman"/>
          <w:sz w:val="24"/>
          <w:szCs w:val="24"/>
          <w:lang w:eastAsia="ru-RU"/>
        </w:rPr>
      </w:pPr>
    </w:p>
    <w:p w:rsidR="003C4E9D" w:rsidRPr="00A01C5B" w:rsidRDefault="003C4E9D" w:rsidP="003C4E9D">
      <w:pPr>
        <w:spacing w:after="0" w:line="240" w:lineRule="auto"/>
        <w:jc w:val="center"/>
        <w:rPr>
          <w:rFonts w:ascii="Times New Roman" w:hAnsi="Times New Roman"/>
          <w:b/>
          <w:sz w:val="24"/>
          <w:szCs w:val="24"/>
          <w:lang w:eastAsia="ru-RU"/>
        </w:rPr>
      </w:pPr>
      <w:r w:rsidRPr="00A01C5B">
        <w:rPr>
          <w:rFonts w:ascii="Times New Roman" w:hAnsi="Times New Roman"/>
          <w:b/>
          <w:sz w:val="24"/>
          <w:szCs w:val="24"/>
          <w:lang w:eastAsia="ru-RU"/>
        </w:rPr>
        <w:t>Порядок возмещения расходов Концессионера при д</w:t>
      </w:r>
      <w:r w:rsidR="00A01C5B">
        <w:rPr>
          <w:rFonts w:ascii="Times New Roman" w:hAnsi="Times New Roman"/>
          <w:b/>
          <w:sz w:val="24"/>
          <w:szCs w:val="24"/>
          <w:lang w:eastAsia="ru-RU"/>
        </w:rPr>
        <w:t>осрочном расторжении Соглашения</w:t>
      </w:r>
    </w:p>
    <w:p w:rsidR="003C4E9D" w:rsidRDefault="003C4E9D" w:rsidP="003C4E9D">
      <w:pPr>
        <w:spacing w:after="0" w:line="240" w:lineRule="auto"/>
        <w:ind w:firstLine="567"/>
        <w:jc w:val="both"/>
        <w:rPr>
          <w:rFonts w:ascii="Times New Roman" w:hAnsi="Times New Roman"/>
          <w:b/>
          <w:sz w:val="24"/>
          <w:szCs w:val="24"/>
        </w:rPr>
      </w:pPr>
    </w:p>
    <w:p w:rsidR="003C4E9D" w:rsidRPr="00F44A8E" w:rsidRDefault="003C4E9D" w:rsidP="001E364B">
      <w:pPr>
        <w:pStyle w:val="a7"/>
        <w:numPr>
          <w:ilvl w:val="0"/>
          <w:numId w:val="41"/>
        </w:numPr>
        <w:spacing w:after="0" w:line="240" w:lineRule="auto"/>
        <w:ind w:left="0" w:firstLine="567"/>
        <w:jc w:val="both"/>
        <w:rPr>
          <w:rFonts w:ascii="Times New Roman" w:hAnsi="Times New Roman"/>
          <w:sz w:val="24"/>
          <w:szCs w:val="24"/>
        </w:rPr>
      </w:pPr>
      <w:r w:rsidRPr="00F44A8E">
        <w:rPr>
          <w:rFonts w:ascii="Times New Roman" w:hAnsi="Times New Roman"/>
          <w:sz w:val="24"/>
          <w:szCs w:val="24"/>
        </w:rPr>
        <w:t xml:space="preserve">Возмещение расходов Концессионера осуществляется Концедентом в объеме, в котором указанные средства не возмещены Концессионеру на момент расторжения настоящего Соглашения за счет выручки от реализации выполненных работ, оказанных услуг по регулируемым ценам (тарифам) с учетом установленных надбавок к ценам (тарифам). При этом должен соблюдаться следующий порядок: </w:t>
      </w:r>
    </w:p>
    <w:p w:rsidR="003C4E9D" w:rsidRPr="008D7DB3" w:rsidRDefault="003C4E9D" w:rsidP="001E364B">
      <w:pPr>
        <w:numPr>
          <w:ilvl w:val="1"/>
          <w:numId w:val="41"/>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Концессионер в течение 5 (пяти) рабочих дней с момента расторжения настоящего Соглашения направляет Конце</w:t>
      </w:r>
      <w:r>
        <w:rPr>
          <w:rFonts w:ascii="Times New Roman" w:hAnsi="Times New Roman"/>
          <w:sz w:val="24"/>
          <w:szCs w:val="24"/>
        </w:rPr>
        <w:t>денту</w:t>
      </w:r>
      <w:r w:rsidRPr="008D7DB3">
        <w:rPr>
          <w:rFonts w:ascii="Times New Roman" w:hAnsi="Times New Roman"/>
          <w:sz w:val="24"/>
          <w:szCs w:val="24"/>
        </w:rPr>
        <w:t xml:space="preserve"> экономически обоснованное и документально подтвержденное требование о возмещении Концедентом расходов Концессионера. </w:t>
      </w:r>
    </w:p>
    <w:p w:rsidR="003C4E9D" w:rsidRPr="008D7DB3" w:rsidRDefault="003C4E9D" w:rsidP="001E364B">
      <w:pPr>
        <w:numPr>
          <w:ilvl w:val="1"/>
          <w:numId w:val="41"/>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Концедент в течение 14 (четырнадцати)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3C4E9D" w:rsidRPr="008D7DB3" w:rsidRDefault="003C4E9D" w:rsidP="001E364B">
      <w:pPr>
        <w:numPr>
          <w:ilvl w:val="0"/>
          <w:numId w:val="42"/>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о полной компенсации расходов Концессионера;</w:t>
      </w:r>
    </w:p>
    <w:p w:rsidR="003C4E9D" w:rsidRPr="008D7DB3" w:rsidRDefault="003C4E9D" w:rsidP="001E364B">
      <w:pPr>
        <w:numPr>
          <w:ilvl w:val="0"/>
          <w:numId w:val="42"/>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 xml:space="preserve">о частичной компенсации расходов Концессионера; </w:t>
      </w:r>
    </w:p>
    <w:p w:rsidR="003C4E9D" w:rsidRPr="008D7DB3" w:rsidRDefault="003C4E9D" w:rsidP="001E364B">
      <w:pPr>
        <w:numPr>
          <w:ilvl w:val="0"/>
          <w:numId w:val="42"/>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 xml:space="preserve">об отказе в компенсации расходов Концессионера. </w:t>
      </w:r>
    </w:p>
    <w:p w:rsidR="003C4E9D" w:rsidRPr="008D7DB3" w:rsidRDefault="003C4E9D" w:rsidP="003C4E9D">
      <w:pPr>
        <w:spacing w:after="0" w:line="240" w:lineRule="auto"/>
        <w:ind w:firstLine="567"/>
        <w:jc w:val="both"/>
        <w:rPr>
          <w:rFonts w:ascii="Times New Roman" w:hAnsi="Times New Roman"/>
          <w:sz w:val="24"/>
          <w:szCs w:val="24"/>
        </w:rPr>
      </w:pPr>
      <w:r w:rsidRPr="008D7DB3">
        <w:rPr>
          <w:rFonts w:ascii="Times New Roman" w:hAnsi="Times New Roman"/>
          <w:sz w:val="24"/>
          <w:szCs w:val="24"/>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3C4E9D" w:rsidRPr="008D7DB3" w:rsidRDefault="003C4E9D" w:rsidP="001E364B">
      <w:pPr>
        <w:numPr>
          <w:ilvl w:val="1"/>
          <w:numId w:val="41"/>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В случае</w:t>
      </w:r>
      <w:proofErr w:type="gramStart"/>
      <w:r w:rsidRPr="008D7DB3">
        <w:rPr>
          <w:rFonts w:ascii="Times New Roman" w:hAnsi="Times New Roman"/>
          <w:sz w:val="24"/>
          <w:szCs w:val="24"/>
        </w:rPr>
        <w:t>,</w:t>
      </w:r>
      <w:proofErr w:type="gramEnd"/>
      <w:r w:rsidRPr="008D7DB3">
        <w:rPr>
          <w:rFonts w:ascii="Times New Roman" w:hAnsi="Times New Roman"/>
          <w:sz w:val="24"/>
          <w:szCs w:val="24"/>
        </w:rPr>
        <w:t xml:space="preserve"> если в течение указанного срока Концедент не направил уведомление Концессионеру, считается, что Концедент согласился с требованием Концессионера и принял решение о полной компенсации расходов Концессионера. </w:t>
      </w:r>
    </w:p>
    <w:p w:rsidR="003C4E9D" w:rsidRPr="008D7DB3" w:rsidRDefault="003C4E9D" w:rsidP="001E364B">
      <w:pPr>
        <w:numPr>
          <w:ilvl w:val="1"/>
          <w:numId w:val="41"/>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14 (четырнадцати) рабочих дней </w:t>
      </w:r>
      <w:proofErr w:type="gramStart"/>
      <w:r w:rsidRPr="008D7DB3">
        <w:rPr>
          <w:rFonts w:ascii="Times New Roman" w:hAnsi="Times New Roman"/>
          <w:sz w:val="24"/>
          <w:szCs w:val="24"/>
        </w:rPr>
        <w:t>с даты принятия</w:t>
      </w:r>
      <w:proofErr w:type="gramEnd"/>
      <w:r w:rsidRPr="008D7DB3">
        <w:rPr>
          <w:rFonts w:ascii="Times New Roman" w:hAnsi="Times New Roman"/>
          <w:sz w:val="24"/>
          <w:szCs w:val="24"/>
        </w:rPr>
        <w:t xml:space="preserve"> решения Концедента, указанного в пункте 1.2. настоящего Приложения. </w:t>
      </w:r>
    </w:p>
    <w:p w:rsidR="003C4E9D" w:rsidRPr="008D7DB3" w:rsidRDefault="003C4E9D" w:rsidP="001E364B">
      <w:pPr>
        <w:numPr>
          <w:ilvl w:val="1"/>
          <w:numId w:val="41"/>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 xml:space="preserve">В случае недостижения взаимного согласия в ходе совместных совещаний спор подлежит разрешению в судебном порядке.  </w:t>
      </w:r>
    </w:p>
    <w:p w:rsidR="003C4E9D" w:rsidRPr="0088602C" w:rsidRDefault="003C4E9D" w:rsidP="001E364B">
      <w:pPr>
        <w:numPr>
          <w:ilvl w:val="1"/>
          <w:numId w:val="41"/>
        </w:numPr>
        <w:spacing w:after="0" w:line="240" w:lineRule="auto"/>
        <w:ind w:left="0" w:firstLine="567"/>
        <w:jc w:val="both"/>
        <w:rPr>
          <w:rFonts w:ascii="Times New Roman" w:hAnsi="Times New Roman"/>
          <w:sz w:val="24"/>
          <w:szCs w:val="24"/>
        </w:rPr>
      </w:pPr>
      <w:r w:rsidRPr="008D7DB3">
        <w:rPr>
          <w:rFonts w:ascii="Times New Roman" w:hAnsi="Times New Roman"/>
          <w:sz w:val="24"/>
          <w:szCs w:val="24"/>
        </w:rPr>
        <w:t xml:space="preserve">Концедент обязуется обеспечить компенсацию расходов Концессионера за счет средств бюджета </w:t>
      </w:r>
      <w:r w:rsidRPr="007260D4">
        <w:rPr>
          <w:rFonts w:ascii="Times New Roman" w:hAnsi="Times New Roman"/>
          <w:bCs/>
          <w:sz w:val="24"/>
          <w:szCs w:val="24"/>
        </w:rPr>
        <w:t>Муниципально</w:t>
      </w:r>
      <w:r>
        <w:rPr>
          <w:rFonts w:ascii="Times New Roman" w:hAnsi="Times New Roman"/>
          <w:bCs/>
          <w:sz w:val="24"/>
          <w:szCs w:val="24"/>
        </w:rPr>
        <w:t>го</w:t>
      </w:r>
      <w:r w:rsidRPr="007260D4">
        <w:rPr>
          <w:rFonts w:ascii="Times New Roman" w:hAnsi="Times New Roman"/>
          <w:bCs/>
          <w:sz w:val="24"/>
          <w:szCs w:val="24"/>
        </w:rPr>
        <w:t xml:space="preserve"> образовани</w:t>
      </w:r>
      <w:r>
        <w:rPr>
          <w:rFonts w:ascii="Times New Roman" w:hAnsi="Times New Roman"/>
          <w:bCs/>
          <w:sz w:val="24"/>
          <w:szCs w:val="24"/>
        </w:rPr>
        <w:t>я Беловский</w:t>
      </w:r>
      <w:r w:rsidRPr="007260D4">
        <w:rPr>
          <w:rFonts w:ascii="Times New Roman" w:hAnsi="Times New Roman"/>
          <w:bCs/>
          <w:sz w:val="24"/>
          <w:szCs w:val="24"/>
        </w:rPr>
        <w:t xml:space="preserve"> городской округ</w:t>
      </w:r>
      <w:r w:rsidRPr="008D7DB3">
        <w:rPr>
          <w:rFonts w:ascii="Times New Roman" w:hAnsi="Times New Roman"/>
          <w:sz w:val="24"/>
          <w:szCs w:val="24"/>
        </w:rPr>
        <w:t xml:space="preserve"> в срок не позднее </w:t>
      </w:r>
      <w:r>
        <w:rPr>
          <w:rFonts w:ascii="Times New Roman" w:hAnsi="Times New Roman"/>
          <w:sz w:val="24"/>
          <w:szCs w:val="24"/>
        </w:rPr>
        <w:t>трех</w:t>
      </w:r>
      <w:r w:rsidRPr="008D7DB3">
        <w:rPr>
          <w:rFonts w:ascii="Times New Roman" w:hAnsi="Times New Roman"/>
          <w:sz w:val="24"/>
          <w:szCs w:val="24"/>
          <w:lang w:eastAsia="ru-RU"/>
        </w:rPr>
        <w:t xml:space="preserve"> месяцев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w:t>
      </w:r>
      <w:r w:rsidRPr="008D7DB3">
        <w:rPr>
          <w:rFonts w:ascii="Times New Roman" w:hAnsi="Times New Roman"/>
          <w:sz w:val="24"/>
          <w:szCs w:val="24"/>
        </w:rPr>
        <w:t>в согласованном Сторонами размере.</w:t>
      </w:r>
    </w:p>
    <w:tbl>
      <w:tblPr>
        <w:tblW w:w="501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76"/>
        <w:gridCol w:w="3099"/>
        <w:gridCol w:w="3029"/>
      </w:tblGrid>
      <w:tr w:rsidR="003C4E9D" w:rsidTr="003C4E9D">
        <w:tc>
          <w:tcPr>
            <w:tcW w:w="4677" w:type="pct"/>
            <w:gridSpan w:val="3"/>
            <w:tcBorders>
              <w:top w:val="nil"/>
              <w:left w:val="nil"/>
              <w:bottom w:val="nil"/>
              <w:right w:val="nil"/>
            </w:tcBorders>
          </w:tcPr>
          <w:p w:rsidR="003C4E9D"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3C4E9D"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3C4E9D" w:rsidRPr="00F85446" w:rsidRDefault="003C4E9D" w:rsidP="003C4E9D">
            <w:pPr>
              <w:widowControl w:val="0"/>
              <w:autoSpaceDE w:val="0"/>
              <w:autoSpaceDN w:val="0"/>
              <w:adjustRightInd w:val="0"/>
              <w:spacing w:after="0" w:line="240" w:lineRule="auto"/>
              <w:ind w:firstLine="567"/>
              <w:jc w:val="center"/>
              <w:rPr>
                <w:rFonts w:ascii="Times New Roman" w:hAnsi="Times New Roman"/>
                <w:sz w:val="24"/>
                <w:szCs w:val="24"/>
                <w:lang w:eastAsia="ru-RU"/>
              </w:rPr>
            </w:pPr>
            <w:r w:rsidRPr="00F85446">
              <w:rPr>
                <w:rFonts w:ascii="Times New Roman" w:hAnsi="Times New Roman"/>
                <w:sz w:val="24"/>
                <w:szCs w:val="24"/>
                <w:lang w:eastAsia="ru-RU"/>
              </w:rPr>
              <w:t>Подписи сторон:</w:t>
            </w:r>
          </w:p>
        </w:tc>
      </w:tr>
      <w:tr w:rsidR="003C4E9D" w:rsidRPr="00C57C6F" w:rsidTr="003C4E9D">
        <w:tc>
          <w:tcPr>
            <w:tcW w:w="1693" w:type="pct"/>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rPr>
                <w:rFonts w:ascii="Times New Roman" w:hAnsi="Times New Roman"/>
                <w:lang w:eastAsia="ru-RU"/>
              </w:rPr>
            </w:pPr>
            <w:r w:rsidRPr="00F85446">
              <w:rPr>
                <w:rFonts w:ascii="Times New Roman" w:hAnsi="Times New Roman"/>
                <w:lang w:eastAsia="ru-RU"/>
              </w:rPr>
              <w:t>от имени Концедента</w:t>
            </w:r>
          </w:p>
          <w:p w:rsidR="003C4E9D" w:rsidRPr="00F85446" w:rsidRDefault="003C4E9D" w:rsidP="003C4E9D">
            <w:pPr>
              <w:widowControl w:val="0"/>
              <w:autoSpaceDE w:val="0"/>
              <w:autoSpaceDN w:val="0"/>
              <w:adjustRightInd w:val="0"/>
              <w:spacing w:after="0" w:line="240" w:lineRule="auto"/>
              <w:ind w:firstLine="567"/>
              <w:rPr>
                <w:rFonts w:ascii="Times New Roman" w:hAnsi="Times New Roman"/>
                <w:lang w:eastAsia="ru-RU"/>
              </w:rPr>
            </w:pPr>
          </w:p>
        </w:tc>
        <w:tc>
          <w:tcPr>
            <w:tcW w:w="1510" w:type="pct"/>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rPr>
                <w:rFonts w:ascii="Times New Roman" w:hAnsi="Times New Roman"/>
                <w:lang w:eastAsia="ru-RU"/>
              </w:rPr>
            </w:pPr>
            <w:r w:rsidRPr="00F85446">
              <w:rPr>
                <w:rFonts w:ascii="Times New Roman" w:hAnsi="Times New Roman"/>
                <w:lang w:eastAsia="ru-RU"/>
              </w:rPr>
              <w:t xml:space="preserve"> от имени Концессионера</w:t>
            </w:r>
          </w:p>
        </w:tc>
        <w:tc>
          <w:tcPr>
            <w:tcW w:w="1475" w:type="pct"/>
            <w:tcBorders>
              <w:top w:val="nil"/>
              <w:left w:val="nil"/>
              <w:bottom w:val="nil"/>
              <w:right w:val="nil"/>
            </w:tcBorders>
          </w:tcPr>
          <w:p w:rsidR="003C4E9D" w:rsidRPr="00F85446" w:rsidRDefault="003C4E9D" w:rsidP="003C4E9D">
            <w:pPr>
              <w:spacing w:after="0" w:line="240" w:lineRule="auto"/>
              <w:rPr>
                <w:rFonts w:ascii="Times New Roman" w:hAnsi="Times New Roman"/>
                <w:lang w:eastAsia="ru-RU"/>
              </w:rPr>
            </w:pPr>
            <w:r w:rsidRPr="00F85446">
              <w:rPr>
                <w:rFonts w:ascii="Times New Roman" w:hAnsi="Times New Roman"/>
                <w:lang w:eastAsia="ru-RU"/>
              </w:rPr>
              <w:t>От Кемеровской области</w:t>
            </w:r>
          </w:p>
          <w:p w:rsidR="003C4E9D" w:rsidRPr="00C57C6F" w:rsidRDefault="003C4E9D" w:rsidP="003C4E9D">
            <w:pPr>
              <w:spacing w:after="0" w:line="240" w:lineRule="auto"/>
            </w:pPr>
            <w:r w:rsidRPr="00F85446">
              <w:rPr>
                <w:rFonts w:ascii="Times New Roman" w:hAnsi="Times New Roman"/>
                <w:lang w:eastAsia="ru-RU"/>
              </w:rPr>
              <w:t>Заместитель Губернатора  Кемеровской области</w:t>
            </w:r>
          </w:p>
        </w:tc>
      </w:tr>
      <w:tr w:rsidR="003C4E9D" w:rsidRPr="00C57C6F" w:rsidTr="003C4E9D">
        <w:tc>
          <w:tcPr>
            <w:tcW w:w="1693" w:type="pct"/>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jc w:val="both"/>
              <w:rPr>
                <w:rFonts w:ascii="Times New Roman" w:hAnsi="Times New Roman"/>
                <w:lang w:eastAsia="ru-RU"/>
              </w:rPr>
            </w:pPr>
            <w:r w:rsidRPr="00F85446">
              <w:rPr>
                <w:rFonts w:ascii="Times New Roman" w:hAnsi="Times New Roman"/>
                <w:lang w:eastAsia="ru-RU"/>
              </w:rPr>
              <w:t>______________/____________/</w:t>
            </w:r>
          </w:p>
          <w:p w:rsidR="003C4E9D" w:rsidRPr="00F85446" w:rsidRDefault="003C4E9D" w:rsidP="003C4E9D">
            <w:pPr>
              <w:widowControl w:val="0"/>
              <w:autoSpaceDE w:val="0"/>
              <w:autoSpaceDN w:val="0"/>
              <w:adjustRightInd w:val="0"/>
              <w:spacing w:after="0" w:line="240" w:lineRule="auto"/>
              <w:ind w:firstLine="567"/>
              <w:rPr>
                <w:rFonts w:ascii="Times New Roman" w:hAnsi="Times New Roman"/>
                <w:lang w:eastAsia="ru-RU"/>
              </w:rPr>
            </w:pPr>
            <w:r w:rsidRPr="00F85446">
              <w:rPr>
                <w:rFonts w:ascii="Times New Roman" w:hAnsi="Times New Roman"/>
                <w:lang w:eastAsia="ru-RU"/>
              </w:rPr>
              <w:t>М.п.</w:t>
            </w:r>
          </w:p>
        </w:tc>
        <w:tc>
          <w:tcPr>
            <w:tcW w:w="1510" w:type="pct"/>
            <w:tcBorders>
              <w:top w:val="nil"/>
              <w:left w:val="nil"/>
              <w:bottom w:val="nil"/>
              <w:right w:val="nil"/>
            </w:tcBorders>
          </w:tcPr>
          <w:p w:rsidR="003C4E9D" w:rsidRPr="00F85446" w:rsidRDefault="003C4E9D" w:rsidP="003C4E9D">
            <w:pPr>
              <w:widowControl w:val="0"/>
              <w:autoSpaceDE w:val="0"/>
              <w:autoSpaceDN w:val="0"/>
              <w:adjustRightInd w:val="0"/>
              <w:spacing w:after="0" w:line="240" w:lineRule="auto"/>
              <w:jc w:val="both"/>
              <w:rPr>
                <w:rFonts w:ascii="Times New Roman" w:hAnsi="Times New Roman"/>
                <w:lang w:eastAsia="ru-RU"/>
              </w:rPr>
            </w:pPr>
            <w:r w:rsidRPr="00F85446">
              <w:rPr>
                <w:rFonts w:ascii="Times New Roman" w:hAnsi="Times New Roman"/>
                <w:lang w:eastAsia="ru-RU"/>
              </w:rPr>
              <w:t>______________/___________/</w:t>
            </w:r>
          </w:p>
          <w:p w:rsidR="003C4E9D" w:rsidRPr="00F85446" w:rsidRDefault="003C4E9D" w:rsidP="003C4E9D">
            <w:pPr>
              <w:widowControl w:val="0"/>
              <w:autoSpaceDE w:val="0"/>
              <w:autoSpaceDN w:val="0"/>
              <w:adjustRightInd w:val="0"/>
              <w:spacing w:after="0" w:line="240" w:lineRule="auto"/>
              <w:ind w:firstLine="567"/>
              <w:jc w:val="both"/>
              <w:rPr>
                <w:rFonts w:ascii="Times New Roman" w:hAnsi="Times New Roman"/>
                <w:lang w:eastAsia="ru-RU"/>
              </w:rPr>
            </w:pPr>
            <w:r w:rsidRPr="00F85446">
              <w:rPr>
                <w:rFonts w:ascii="Times New Roman" w:hAnsi="Times New Roman"/>
                <w:lang w:eastAsia="ru-RU"/>
              </w:rPr>
              <w:t>М.п.</w:t>
            </w:r>
          </w:p>
        </w:tc>
        <w:tc>
          <w:tcPr>
            <w:tcW w:w="1475" w:type="pct"/>
            <w:tcBorders>
              <w:top w:val="nil"/>
              <w:left w:val="nil"/>
              <w:bottom w:val="nil"/>
              <w:right w:val="nil"/>
            </w:tcBorders>
          </w:tcPr>
          <w:p w:rsidR="003C4E9D" w:rsidRDefault="003C4E9D" w:rsidP="003C4E9D">
            <w:pPr>
              <w:spacing w:after="0" w:line="240" w:lineRule="auto"/>
              <w:rPr>
                <w:rFonts w:ascii="Times New Roman" w:hAnsi="Times New Roman"/>
                <w:lang w:eastAsia="ru-RU"/>
              </w:rPr>
            </w:pPr>
            <w:r w:rsidRPr="00F85446">
              <w:rPr>
                <w:rFonts w:ascii="Times New Roman" w:hAnsi="Times New Roman"/>
                <w:lang w:eastAsia="ru-RU"/>
              </w:rPr>
              <w:t xml:space="preserve">___________ </w:t>
            </w:r>
          </w:p>
          <w:p w:rsidR="003C4E9D" w:rsidRPr="00C57C6F" w:rsidRDefault="003C4E9D" w:rsidP="003C4E9D">
            <w:pPr>
              <w:spacing w:after="0" w:line="240" w:lineRule="auto"/>
            </w:pPr>
            <w:r w:rsidRPr="00F85446">
              <w:rPr>
                <w:rFonts w:ascii="Times New Roman" w:hAnsi="Times New Roman"/>
                <w:lang w:eastAsia="ru-RU"/>
              </w:rPr>
              <w:t>М.п.</w:t>
            </w:r>
          </w:p>
        </w:tc>
      </w:tr>
    </w:tbl>
    <w:p w:rsidR="003C4E9D" w:rsidRDefault="003C4E9D" w:rsidP="003C4E9D">
      <w:pPr>
        <w:spacing w:after="0" w:line="240" w:lineRule="auto"/>
        <w:rPr>
          <w:rFonts w:ascii="Times New Roman" w:hAnsi="Times New Roman" w:cs="Times New Roman"/>
          <w:sz w:val="24"/>
          <w:szCs w:val="24"/>
        </w:rPr>
      </w:pPr>
    </w:p>
    <w:p w:rsidR="001D0443" w:rsidRDefault="001D0443" w:rsidP="00A056D3">
      <w:pPr>
        <w:spacing w:after="0"/>
        <w:jc w:val="both"/>
        <w:rPr>
          <w:rFonts w:ascii="Times New Roman" w:hAnsi="Times New Roman" w:cs="Times New Roman"/>
          <w:sz w:val="24"/>
          <w:szCs w:val="24"/>
        </w:rPr>
        <w:sectPr w:rsidR="001D0443" w:rsidSect="001D0443">
          <w:pgSz w:w="11906" w:h="16838"/>
          <w:pgMar w:top="1134" w:right="851" w:bottom="1134" w:left="1701" w:header="709" w:footer="709" w:gutter="0"/>
          <w:cols w:space="708"/>
          <w:docGrid w:linePitch="360"/>
        </w:sectPr>
      </w:pPr>
    </w:p>
    <w:p w:rsidR="003C4E9D" w:rsidRDefault="003C4E9D" w:rsidP="00A056D3">
      <w:pPr>
        <w:spacing w:after="0"/>
        <w:jc w:val="both"/>
        <w:rPr>
          <w:rFonts w:ascii="Times New Roman" w:hAnsi="Times New Roman" w:cs="Times New Roman"/>
          <w:sz w:val="24"/>
          <w:szCs w:val="24"/>
        </w:rPr>
      </w:pPr>
    </w:p>
    <w:p w:rsidR="003C4E9D" w:rsidRDefault="003C4E9D" w:rsidP="00A056D3">
      <w:pPr>
        <w:spacing w:after="0"/>
        <w:jc w:val="both"/>
        <w:rPr>
          <w:rFonts w:ascii="Times New Roman" w:hAnsi="Times New Roman" w:cs="Times New Roman"/>
          <w:sz w:val="24"/>
          <w:szCs w:val="24"/>
        </w:rPr>
      </w:pPr>
    </w:p>
    <w:p w:rsidR="00715CDC" w:rsidRPr="007078AE" w:rsidRDefault="0052256B" w:rsidP="00715CDC">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П</w:t>
      </w:r>
      <w:r w:rsidR="00715CDC" w:rsidRPr="007078AE">
        <w:rPr>
          <w:rFonts w:ascii="Times New Roman" w:hAnsi="Times New Roman"/>
          <w:sz w:val="24"/>
          <w:szCs w:val="24"/>
          <w:lang w:eastAsia="ru-RU"/>
        </w:rPr>
        <w:t xml:space="preserve">риложение № </w:t>
      </w:r>
      <w:r w:rsidR="00715CDC">
        <w:rPr>
          <w:rFonts w:ascii="Times New Roman" w:hAnsi="Times New Roman"/>
          <w:sz w:val="24"/>
          <w:szCs w:val="24"/>
          <w:lang w:eastAsia="ru-RU"/>
        </w:rPr>
        <w:t>2</w:t>
      </w:r>
      <w:r w:rsidR="00715CDC" w:rsidRPr="007078AE">
        <w:rPr>
          <w:rFonts w:ascii="Times New Roman" w:hAnsi="Times New Roman"/>
          <w:sz w:val="24"/>
          <w:szCs w:val="24"/>
          <w:lang w:eastAsia="ru-RU"/>
        </w:rPr>
        <w:t xml:space="preserve"> </w:t>
      </w:r>
    </w:p>
    <w:p w:rsidR="00715CDC" w:rsidRPr="007078AE" w:rsidRDefault="00715CDC" w:rsidP="00715CDC">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 конкурсной документации</w:t>
      </w:r>
      <w:r w:rsidRPr="007078AE">
        <w:rPr>
          <w:rFonts w:ascii="Times New Roman" w:hAnsi="Times New Roman"/>
          <w:sz w:val="24"/>
          <w:szCs w:val="24"/>
          <w:lang w:eastAsia="ru-RU"/>
        </w:rPr>
        <w:t xml:space="preserve"> </w:t>
      </w:r>
    </w:p>
    <w:p w:rsidR="00715CDC" w:rsidRPr="007078AE" w:rsidRDefault="00715CDC" w:rsidP="00715CDC">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t>№ _______ от ____________</w:t>
      </w:r>
    </w:p>
    <w:p w:rsidR="00715CDC" w:rsidRDefault="00715CDC" w:rsidP="00715CDC">
      <w:pPr>
        <w:pStyle w:val="ConsPlusNormal"/>
        <w:ind w:left="-425"/>
        <w:jc w:val="center"/>
        <w:rPr>
          <w:color w:val="000000"/>
          <w:sz w:val="24"/>
          <w:szCs w:val="24"/>
        </w:rPr>
      </w:pPr>
    </w:p>
    <w:p w:rsidR="00715CDC" w:rsidRPr="00FD2ABA" w:rsidRDefault="00715CDC" w:rsidP="00715CDC">
      <w:pPr>
        <w:pStyle w:val="ConsPlusNormal"/>
        <w:ind w:left="-425"/>
        <w:jc w:val="center"/>
        <w:rPr>
          <w:color w:val="000000"/>
          <w:sz w:val="24"/>
          <w:szCs w:val="24"/>
        </w:rPr>
      </w:pPr>
      <w:r w:rsidRPr="00FD2ABA">
        <w:rPr>
          <w:color w:val="000000"/>
          <w:sz w:val="24"/>
          <w:szCs w:val="24"/>
        </w:rPr>
        <w:t xml:space="preserve">Сведения о составе имущества, передаваемого Концедентом концессионеру </w:t>
      </w:r>
    </w:p>
    <w:p w:rsidR="00715CDC" w:rsidRPr="00FD2ABA" w:rsidRDefault="00D35606" w:rsidP="00715CDC">
      <w:pPr>
        <w:pStyle w:val="ConsPlusNormal"/>
        <w:ind w:left="-425"/>
        <w:jc w:val="center"/>
        <w:rPr>
          <w:color w:val="000000"/>
          <w:sz w:val="24"/>
          <w:szCs w:val="24"/>
        </w:rPr>
      </w:pPr>
      <w:r>
        <w:rPr>
          <w:color w:val="000000"/>
          <w:sz w:val="24"/>
          <w:szCs w:val="24"/>
        </w:rPr>
        <w:t>по концессионному соглашению</w:t>
      </w:r>
    </w:p>
    <w:p w:rsidR="00715CDC" w:rsidRPr="00FD2ABA" w:rsidRDefault="00715CDC" w:rsidP="00715CDC">
      <w:pPr>
        <w:pStyle w:val="ConsPlusNormal"/>
        <w:ind w:left="-425"/>
        <w:jc w:val="center"/>
        <w:rPr>
          <w:color w:val="000000"/>
        </w:rPr>
      </w:pPr>
    </w:p>
    <w:tbl>
      <w:tblPr>
        <w:tblW w:w="15453" w:type="dxa"/>
        <w:tblInd w:w="-106" w:type="dxa"/>
        <w:tblLayout w:type="fixed"/>
        <w:tblLook w:val="00A0"/>
      </w:tblPr>
      <w:tblGrid>
        <w:gridCol w:w="441"/>
        <w:gridCol w:w="1097"/>
        <w:gridCol w:w="37"/>
        <w:gridCol w:w="1794"/>
        <w:gridCol w:w="2409"/>
        <w:gridCol w:w="851"/>
        <w:gridCol w:w="49"/>
        <w:gridCol w:w="1368"/>
        <w:gridCol w:w="142"/>
        <w:gridCol w:w="1466"/>
        <w:gridCol w:w="93"/>
        <w:gridCol w:w="1843"/>
        <w:gridCol w:w="142"/>
        <w:gridCol w:w="1879"/>
        <w:gridCol w:w="1842"/>
      </w:tblGrid>
      <w:tr w:rsidR="00715CDC" w:rsidRPr="00351BC2" w:rsidTr="00715CDC">
        <w:trPr>
          <w:trHeight w:val="1131"/>
        </w:trPr>
        <w:tc>
          <w:tcPr>
            <w:tcW w:w="441" w:type="dxa"/>
            <w:tcBorders>
              <w:top w:val="single" w:sz="4" w:space="0" w:color="auto"/>
              <w:left w:val="single" w:sz="4" w:space="0" w:color="auto"/>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 </w:t>
            </w:r>
            <w:proofErr w:type="gramStart"/>
            <w:r w:rsidRPr="00351BC2">
              <w:rPr>
                <w:rFonts w:ascii="Times New Roman" w:hAnsi="Times New Roman" w:cs="Times New Roman"/>
                <w:sz w:val="18"/>
                <w:szCs w:val="18"/>
              </w:rPr>
              <w:t>п</w:t>
            </w:r>
            <w:proofErr w:type="gramEnd"/>
            <w:r w:rsidRPr="00351BC2">
              <w:rPr>
                <w:rFonts w:ascii="Times New Roman" w:hAnsi="Times New Roman" w:cs="Times New Roman"/>
                <w:sz w:val="18"/>
                <w:szCs w:val="18"/>
              </w:rPr>
              <w:t>/п</w:t>
            </w:r>
          </w:p>
        </w:tc>
        <w:tc>
          <w:tcPr>
            <w:tcW w:w="1134"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РМС/ инвентарный номер</w:t>
            </w:r>
          </w:p>
        </w:tc>
        <w:tc>
          <w:tcPr>
            <w:tcW w:w="1794"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Наименование имущества</w:t>
            </w:r>
          </w:p>
        </w:tc>
        <w:tc>
          <w:tcPr>
            <w:tcW w:w="2409"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Адрес</w:t>
            </w:r>
          </w:p>
        </w:tc>
        <w:tc>
          <w:tcPr>
            <w:tcW w:w="900"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Дата ввода в эксплуатацию</w:t>
            </w:r>
          </w:p>
        </w:tc>
        <w:tc>
          <w:tcPr>
            <w:tcW w:w="1368"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Первоначальная стоимость имущества (руб.)</w:t>
            </w:r>
          </w:p>
        </w:tc>
        <w:tc>
          <w:tcPr>
            <w:tcW w:w="1608"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Стоимость имущества на момент передачи</w:t>
            </w:r>
            <w:r w:rsidRPr="00351BC2">
              <w:rPr>
                <w:rFonts w:ascii="Times New Roman" w:hAnsi="Times New Roman" w:cs="Times New Roman"/>
                <w:sz w:val="18"/>
                <w:szCs w:val="18"/>
              </w:rPr>
              <w:br/>
              <w:t>(руб.)</w:t>
            </w:r>
          </w:p>
        </w:tc>
        <w:tc>
          <w:tcPr>
            <w:tcW w:w="2078" w:type="dxa"/>
            <w:gridSpan w:val="3"/>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Свидетельство о регистрации права собственности/ запись гос. регистрации №</w:t>
            </w:r>
          </w:p>
        </w:tc>
        <w:tc>
          <w:tcPr>
            <w:tcW w:w="1879"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Кадастровый номер объекта </w:t>
            </w:r>
          </w:p>
        </w:tc>
        <w:tc>
          <w:tcPr>
            <w:tcW w:w="1842"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Характеристики объекта</w:t>
            </w:r>
          </w:p>
        </w:tc>
      </w:tr>
      <w:tr w:rsidR="00715CDC" w:rsidRPr="00351BC2" w:rsidTr="00715CDC">
        <w:trPr>
          <w:trHeight w:val="273"/>
        </w:trPr>
        <w:tc>
          <w:tcPr>
            <w:tcW w:w="15453" w:type="dxa"/>
            <w:gridSpan w:val="15"/>
            <w:tcBorders>
              <w:top w:val="single" w:sz="4" w:space="0" w:color="auto"/>
              <w:left w:val="single" w:sz="4" w:space="0" w:color="auto"/>
              <w:bottom w:val="single" w:sz="4" w:space="0" w:color="auto"/>
              <w:right w:val="single" w:sz="4" w:space="0" w:color="000000"/>
            </w:tcBorders>
            <w:vAlign w:val="center"/>
          </w:tcPr>
          <w:p w:rsidR="00715CDC" w:rsidRPr="00351BC2" w:rsidRDefault="00715CDC" w:rsidP="00715CDC">
            <w:pPr>
              <w:spacing w:after="0" w:line="240" w:lineRule="auto"/>
              <w:jc w:val="center"/>
              <w:rPr>
                <w:rFonts w:ascii="Times New Roman" w:hAnsi="Times New Roman" w:cs="Times New Roman"/>
                <w:b/>
                <w:bCs/>
                <w:sz w:val="18"/>
                <w:szCs w:val="18"/>
              </w:rPr>
            </w:pPr>
            <w:r w:rsidRPr="00351BC2">
              <w:rPr>
                <w:rFonts w:ascii="Times New Roman" w:hAnsi="Times New Roman" w:cs="Times New Roman"/>
                <w:b/>
                <w:bCs/>
                <w:sz w:val="18"/>
                <w:szCs w:val="18"/>
              </w:rPr>
              <w:t>Кемеровская область, Беловский городской округ</w:t>
            </w:r>
          </w:p>
        </w:tc>
      </w:tr>
      <w:tr w:rsidR="00715CDC" w:rsidRPr="00C96EF9"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C96EF9" w:rsidRDefault="00715CDC" w:rsidP="00715CDC">
            <w:pPr>
              <w:spacing w:after="0" w:line="240" w:lineRule="auto"/>
              <w:jc w:val="center"/>
              <w:rPr>
                <w:rFonts w:ascii="Times New Roman" w:hAnsi="Times New Roman" w:cs="Times New Roman"/>
                <w:bCs/>
                <w:sz w:val="18"/>
                <w:szCs w:val="18"/>
              </w:rPr>
            </w:pPr>
            <w:r w:rsidRPr="00C96EF9">
              <w:rPr>
                <w:rFonts w:ascii="Times New Roman" w:hAnsi="Times New Roman" w:cs="Times New Roman"/>
                <w:bCs/>
                <w:sz w:val="18"/>
                <w:szCs w:val="18"/>
              </w:rPr>
              <w:t>1</w:t>
            </w:r>
          </w:p>
        </w:tc>
        <w:tc>
          <w:tcPr>
            <w:tcW w:w="1097" w:type="dxa"/>
            <w:tcBorders>
              <w:top w:val="nil"/>
              <w:left w:val="nil"/>
              <w:bottom w:val="single" w:sz="4" w:space="0" w:color="auto"/>
              <w:right w:val="single" w:sz="4" w:space="0" w:color="auto"/>
            </w:tcBorders>
            <w:shd w:val="clear" w:color="000000" w:fill="FFFFFF"/>
            <w:vAlign w:val="center"/>
          </w:tcPr>
          <w:p w:rsidR="00715CDC" w:rsidRPr="00C96EF9"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C96EF9" w:rsidRDefault="00715CDC" w:rsidP="00715CDC">
            <w:pPr>
              <w:spacing w:after="0" w:line="240" w:lineRule="auto"/>
              <w:jc w:val="center"/>
              <w:rPr>
                <w:rFonts w:ascii="Times New Roman" w:hAnsi="Times New Roman" w:cs="Times New Roman"/>
              </w:rPr>
            </w:pPr>
            <w:r w:rsidRPr="00C96EF9">
              <w:rPr>
                <w:rFonts w:ascii="Times New Roman" w:hAnsi="Times New Roman" w:cs="Times New Roman"/>
                <w:bCs/>
                <w:lang w:eastAsia="ru-RU"/>
              </w:rPr>
              <w:t>МКУ «Сибирь-12,9»</w:t>
            </w:r>
          </w:p>
        </w:tc>
        <w:tc>
          <w:tcPr>
            <w:tcW w:w="2409" w:type="dxa"/>
            <w:tcBorders>
              <w:top w:val="nil"/>
              <w:left w:val="nil"/>
              <w:bottom w:val="single" w:sz="4" w:space="0" w:color="auto"/>
              <w:right w:val="single" w:sz="4" w:space="0" w:color="auto"/>
            </w:tcBorders>
            <w:vAlign w:val="center"/>
          </w:tcPr>
          <w:p w:rsidR="00715CDC" w:rsidRPr="00C96EF9" w:rsidRDefault="00715CDC" w:rsidP="00715CDC">
            <w:pPr>
              <w:spacing w:after="0" w:line="240" w:lineRule="auto"/>
              <w:jc w:val="center"/>
              <w:rPr>
                <w:rFonts w:ascii="Times New Roman" w:hAnsi="Times New Roman" w:cs="Times New Roman"/>
              </w:rPr>
            </w:pPr>
            <w:r w:rsidRPr="00C96EF9">
              <w:rPr>
                <w:rFonts w:ascii="Times New Roman" w:hAnsi="Times New Roman" w:cs="Times New Roman"/>
                <w:bCs/>
                <w:lang w:eastAsia="ru-RU"/>
              </w:rPr>
              <w:t>г</w:t>
            </w:r>
            <w:proofErr w:type="gramStart"/>
            <w:r w:rsidRPr="00C96EF9">
              <w:rPr>
                <w:rFonts w:ascii="Times New Roman" w:hAnsi="Times New Roman" w:cs="Times New Roman"/>
                <w:bCs/>
                <w:lang w:eastAsia="ru-RU"/>
              </w:rPr>
              <w:t>.Б</w:t>
            </w:r>
            <w:proofErr w:type="gramEnd"/>
            <w:r w:rsidRPr="00C96EF9">
              <w:rPr>
                <w:rFonts w:ascii="Times New Roman" w:hAnsi="Times New Roman" w:cs="Times New Roman"/>
                <w:bCs/>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C96EF9" w:rsidRDefault="00715CDC" w:rsidP="00715CDC">
            <w:pPr>
              <w:pStyle w:val="431"/>
              <w:shd w:val="clear" w:color="auto" w:fill="auto"/>
              <w:spacing w:line="240" w:lineRule="auto"/>
              <w:jc w:val="center"/>
              <w:rPr>
                <w:rFonts w:ascii="Times New Roman" w:hAnsi="Times New Roman"/>
                <w:bCs/>
                <w:color w:val="000000"/>
                <w:spacing w:val="-6"/>
                <w:sz w:val="22"/>
                <w:szCs w:val="22"/>
              </w:rPr>
            </w:pPr>
          </w:p>
          <w:p w:rsidR="00715CDC" w:rsidRPr="00C96EF9" w:rsidRDefault="00715CDC" w:rsidP="00715CDC">
            <w:pPr>
              <w:pStyle w:val="431"/>
              <w:shd w:val="clear" w:color="auto" w:fill="auto"/>
              <w:spacing w:line="240" w:lineRule="auto"/>
              <w:jc w:val="center"/>
              <w:rPr>
                <w:rFonts w:ascii="Times New Roman" w:hAnsi="Times New Roman"/>
                <w:bCs/>
                <w:color w:val="000000"/>
                <w:spacing w:val="-6"/>
                <w:sz w:val="22"/>
                <w:szCs w:val="22"/>
              </w:rPr>
            </w:pPr>
            <w:r w:rsidRPr="00C96EF9">
              <w:rPr>
                <w:rFonts w:ascii="Times New Roman" w:hAnsi="Times New Roman"/>
                <w:bCs/>
                <w:color w:val="000000"/>
                <w:spacing w:val="-6"/>
                <w:sz w:val="22"/>
                <w:szCs w:val="22"/>
              </w:rPr>
              <w:t>2015</w:t>
            </w:r>
          </w:p>
          <w:p w:rsidR="00715CDC" w:rsidRPr="00C96EF9" w:rsidRDefault="00715CDC" w:rsidP="00715CDC">
            <w:pPr>
              <w:spacing w:after="0" w:line="240" w:lineRule="auto"/>
              <w:jc w:val="center"/>
              <w:rPr>
                <w:rFonts w:ascii="Times New Roman" w:hAnsi="Times New Roman" w:cs="Times New Roman"/>
                <w:color w:val="FF0000"/>
              </w:rPr>
            </w:pPr>
          </w:p>
        </w:tc>
        <w:tc>
          <w:tcPr>
            <w:tcW w:w="1559" w:type="dxa"/>
            <w:gridSpan w:val="3"/>
            <w:tcBorders>
              <w:top w:val="nil"/>
              <w:left w:val="nil"/>
              <w:bottom w:val="single" w:sz="4" w:space="0" w:color="auto"/>
              <w:right w:val="single" w:sz="4" w:space="0" w:color="auto"/>
            </w:tcBorders>
            <w:vAlign w:val="center"/>
          </w:tcPr>
          <w:p w:rsidR="00715CDC" w:rsidRPr="00C96EF9" w:rsidRDefault="00715CDC" w:rsidP="00715CDC">
            <w:pPr>
              <w:pStyle w:val="491"/>
              <w:shd w:val="clear" w:color="auto" w:fill="auto"/>
              <w:spacing w:line="240" w:lineRule="auto"/>
              <w:jc w:val="center"/>
              <w:rPr>
                <w:rFonts w:ascii="Times New Roman" w:hAnsi="Times New Roman"/>
                <w:bCs/>
                <w:color w:val="000000"/>
                <w:spacing w:val="-6"/>
                <w:sz w:val="22"/>
                <w:szCs w:val="22"/>
              </w:rPr>
            </w:pPr>
            <w:r w:rsidRPr="00C96EF9">
              <w:rPr>
                <w:rFonts w:ascii="Times New Roman" w:hAnsi="Times New Roman"/>
                <w:bCs/>
                <w:color w:val="000000"/>
                <w:spacing w:val="-6"/>
                <w:sz w:val="22"/>
                <w:szCs w:val="22"/>
              </w:rPr>
              <w:t>91953696,28</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C96EF9" w:rsidRDefault="00715CDC" w:rsidP="00715CDC">
            <w:pPr>
              <w:spacing w:after="0" w:line="240" w:lineRule="auto"/>
              <w:jc w:val="center"/>
              <w:rPr>
                <w:rFonts w:ascii="Times New Roman" w:hAnsi="Times New Roman" w:cs="Times New Roman"/>
                <w:bCs/>
              </w:rPr>
            </w:pPr>
            <w:r w:rsidRPr="00C96EF9">
              <w:rPr>
                <w:rFonts w:ascii="Times New Roman" w:hAnsi="Times New Roman" w:cs="Times New Roman"/>
                <w:bCs/>
              </w:rPr>
              <w:t>82595930,74</w:t>
            </w:r>
          </w:p>
        </w:tc>
        <w:tc>
          <w:tcPr>
            <w:tcW w:w="1843" w:type="dxa"/>
            <w:tcBorders>
              <w:top w:val="nil"/>
              <w:left w:val="nil"/>
              <w:bottom w:val="single" w:sz="4" w:space="0" w:color="auto"/>
              <w:right w:val="single" w:sz="4" w:space="0" w:color="auto"/>
            </w:tcBorders>
            <w:shd w:val="clear" w:color="000000" w:fill="FFFFFF"/>
            <w:vAlign w:val="center"/>
          </w:tcPr>
          <w:p w:rsidR="00715CDC" w:rsidRPr="00C96EF9"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C96EF9"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C96EF9" w:rsidRDefault="00715CDC" w:rsidP="00715CDC">
            <w:pPr>
              <w:spacing w:after="0" w:line="240" w:lineRule="auto"/>
              <w:jc w:val="center"/>
              <w:rPr>
                <w:rFonts w:ascii="Times New Roman" w:hAnsi="Times New Roman" w:cs="Times New Roman"/>
                <w:sz w:val="18"/>
                <w:szCs w:val="18"/>
              </w:rPr>
            </w:pP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КС3000000001234</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lang w:eastAsia="ru-RU"/>
              </w:rPr>
            </w:pPr>
            <w:r w:rsidRPr="00351BC2">
              <w:rPr>
                <w:rFonts w:ascii="Times New Roman" w:hAnsi="Times New Roman" w:cs="Times New Roman"/>
                <w:sz w:val="20"/>
                <w:szCs w:val="20"/>
                <w:lang w:eastAsia="ru-RU"/>
              </w:rPr>
              <w:t>Здание котельной с пристройкой химводоочистки в т.ч.:</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lang w:eastAsia="ru-RU"/>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79417035,75</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70897067,03</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№42-42/002-42/103/022/2015-334/1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42:21:0103005:449</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№1</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7359331,61</w:t>
            </w:r>
          </w:p>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6844178,40</w:t>
            </w:r>
          </w:p>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№2</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№3</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№4</w:t>
            </w:r>
          </w:p>
        </w:tc>
        <w:tc>
          <w:tcPr>
            <w:tcW w:w="2409" w:type="dxa"/>
            <w:tcBorders>
              <w:top w:val="nil"/>
              <w:left w:val="nil"/>
              <w:bottom w:val="single" w:sz="4" w:space="0" w:color="auto"/>
              <w:right w:val="single" w:sz="4" w:space="0" w:color="auto"/>
            </w:tcBorders>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котельной установкой №5</w:t>
            </w:r>
          </w:p>
        </w:tc>
        <w:tc>
          <w:tcPr>
            <w:tcW w:w="2409" w:type="dxa"/>
            <w:tcBorders>
              <w:top w:val="nil"/>
              <w:left w:val="nil"/>
              <w:bottom w:val="single" w:sz="4" w:space="0" w:color="auto"/>
              <w:right w:val="single" w:sz="4" w:space="0" w:color="auto"/>
            </w:tcBorders>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6794961,64</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6319314,33</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теплообменным оборудованием</w:t>
            </w:r>
          </w:p>
        </w:tc>
        <w:tc>
          <w:tcPr>
            <w:tcW w:w="2409" w:type="dxa"/>
            <w:tcBorders>
              <w:top w:val="nil"/>
              <w:left w:val="nil"/>
              <w:bottom w:val="single" w:sz="4" w:space="0" w:color="auto"/>
              <w:right w:val="single" w:sz="4" w:space="0" w:color="auto"/>
            </w:tcBorders>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7374464,45</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6858251,94</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 насосным  оборудованием</w:t>
            </w:r>
          </w:p>
        </w:tc>
        <w:tc>
          <w:tcPr>
            <w:tcW w:w="2409" w:type="dxa"/>
            <w:tcBorders>
              <w:top w:val="nil"/>
              <w:left w:val="nil"/>
              <w:bottom w:val="single" w:sz="4" w:space="0" w:color="auto"/>
              <w:right w:val="single" w:sz="4" w:space="0" w:color="auto"/>
            </w:tcBorders>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6009519,35</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5588853,00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Блок модуль со вспомогательным оборудованием</w:t>
            </w:r>
          </w:p>
        </w:tc>
        <w:tc>
          <w:tcPr>
            <w:tcW w:w="2409" w:type="dxa"/>
            <w:tcBorders>
              <w:top w:val="nil"/>
              <w:left w:val="nil"/>
              <w:bottom w:val="single" w:sz="4" w:space="0" w:color="auto"/>
              <w:right w:val="single" w:sz="4" w:space="0" w:color="auto"/>
            </w:tcBorders>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6890510,94</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6408175,17</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7"/>
                <w:szCs w:val="17"/>
              </w:rPr>
            </w:pPr>
            <w:proofErr w:type="gramStart"/>
            <w:r w:rsidRPr="00351BC2">
              <w:rPr>
                <w:rFonts w:ascii="Times New Roman" w:hAnsi="Times New Roman" w:cs="Times New Roman"/>
                <w:sz w:val="17"/>
                <w:szCs w:val="17"/>
                <w:lang w:eastAsia="ru-RU"/>
              </w:rPr>
              <w:t xml:space="preserve">Здание химводоподготовки, пристроенное здание, в том числе оборудование автоматизированной очистки воды фильтр модель </w:t>
            </w:r>
            <w:r w:rsidRPr="00351BC2">
              <w:rPr>
                <w:rFonts w:ascii="Times New Roman" w:hAnsi="Times New Roman" w:cs="Times New Roman"/>
                <w:sz w:val="17"/>
                <w:szCs w:val="17"/>
                <w:lang w:val="en-US" w:eastAsia="ru-RU"/>
              </w:rPr>
              <w:t>LM</w:t>
            </w:r>
            <w:r w:rsidRPr="00351BC2">
              <w:rPr>
                <w:rFonts w:ascii="Times New Roman" w:hAnsi="Times New Roman" w:cs="Times New Roman"/>
                <w:sz w:val="17"/>
                <w:szCs w:val="17"/>
                <w:lang w:eastAsia="ru-RU"/>
              </w:rPr>
              <w:t xml:space="preserve"> 25</w:t>
            </w:r>
            <w:r w:rsidRPr="00351BC2">
              <w:rPr>
                <w:rFonts w:ascii="Times New Roman" w:hAnsi="Times New Roman" w:cs="Times New Roman"/>
                <w:sz w:val="17"/>
                <w:szCs w:val="17"/>
                <w:lang w:val="en-US" w:eastAsia="ru-RU"/>
              </w:rPr>
              <w:t>FM</w:t>
            </w:r>
            <w:r w:rsidRPr="00351BC2">
              <w:rPr>
                <w:rFonts w:ascii="Times New Roman" w:hAnsi="Times New Roman" w:cs="Times New Roman"/>
                <w:sz w:val="17"/>
                <w:szCs w:val="17"/>
                <w:lang w:eastAsia="ru-RU"/>
              </w:rPr>
              <w:t xml:space="preserve"> (</w:t>
            </w:r>
            <w:r w:rsidRPr="00351BC2">
              <w:rPr>
                <w:rFonts w:ascii="Times New Roman" w:hAnsi="Times New Roman" w:cs="Times New Roman"/>
                <w:sz w:val="17"/>
                <w:szCs w:val="17"/>
                <w:lang w:val="en-US" w:eastAsia="ru-RU"/>
              </w:rPr>
              <w:t>FR</w:t>
            </w:r>
            <w:r w:rsidRPr="00351BC2">
              <w:rPr>
                <w:rFonts w:ascii="Times New Roman" w:hAnsi="Times New Roman" w:cs="Times New Roman"/>
                <w:sz w:val="17"/>
                <w:szCs w:val="17"/>
                <w:lang w:eastAsia="ru-RU"/>
              </w:rPr>
              <w:t>) в комплекте: четырех баллонов размером 36*72 дюйма, четырех блоков управления регенерации фильтра, четырех импульсных счетчика воды, двух соляных баков, зернистой фильтрующей загрузки для очистки воды – кварцевая крупка, фракция 2-5мм в кол-ве 600кг, ионообменной смолы в количестве 2172 литров</w:t>
            </w:r>
            <w:proofErr w:type="gramEnd"/>
          </w:p>
        </w:tc>
        <w:tc>
          <w:tcPr>
            <w:tcW w:w="2409" w:type="dxa"/>
            <w:tcBorders>
              <w:top w:val="nil"/>
              <w:left w:val="nil"/>
              <w:bottom w:val="single" w:sz="4" w:space="0" w:color="auto"/>
              <w:right w:val="single" w:sz="4" w:space="0" w:color="auto"/>
            </w:tcBorders>
          </w:tcPr>
          <w:p w:rsidR="00715CDC" w:rsidRPr="00351BC2" w:rsidRDefault="00715CDC" w:rsidP="00715CDC">
            <w:pPr>
              <w:spacing w:after="0" w:line="240" w:lineRule="auto"/>
              <w:jc w:val="center"/>
              <w:rPr>
                <w:rFonts w:ascii="Times New Roman" w:hAnsi="Times New Roman" w:cs="Times New Roman"/>
                <w:sz w:val="17"/>
                <w:szCs w:val="17"/>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2277502,00</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2118076,86</w:t>
            </w:r>
          </w:p>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Здание склада угля не отапливаемое (284,5 кв</w:t>
            </w:r>
            <w:proofErr w:type="gramStart"/>
            <w:r w:rsidRPr="00351BC2">
              <w:rPr>
                <w:rFonts w:ascii="Times New Roman" w:hAnsi="Times New Roman"/>
              </w:rPr>
              <w:t>.м</w:t>
            </w:r>
            <w:proofErr w:type="gramEnd"/>
            <w:r w:rsidRPr="00351BC2">
              <w:rPr>
                <w:rFonts w:ascii="Times New Roman" w:hAnsi="Times New Roman"/>
              </w:rPr>
              <w:t>)</w:t>
            </w:r>
          </w:p>
        </w:tc>
        <w:tc>
          <w:tcPr>
            <w:tcW w:w="2409" w:type="dxa"/>
            <w:tcBorders>
              <w:top w:val="nil"/>
              <w:left w:val="nil"/>
              <w:bottom w:val="single" w:sz="4" w:space="0" w:color="auto"/>
              <w:right w:val="single" w:sz="4" w:space="0" w:color="auto"/>
            </w:tcBorders>
          </w:tcPr>
          <w:p w:rsidR="00715CDC" w:rsidRPr="00351BC2" w:rsidRDefault="00715CDC" w:rsidP="00715CDC">
            <w:pPr>
              <w:spacing w:after="0" w:line="240" w:lineRule="auto"/>
              <w:jc w:val="center"/>
              <w:rPr>
                <w:rFonts w:ascii="Times New Roman" w:hAnsi="Times New Roman" w:cs="Times New Roman"/>
                <w:sz w:val="17"/>
                <w:szCs w:val="17"/>
                <w:lang w:eastAsia="ru-RU"/>
              </w:rPr>
            </w:pPr>
            <w:r w:rsidRPr="00351BC2">
              <w:rPr>
                <w:rFonts w:ascii="Times New Roman" w:hAnsi="Times New Roman" w:cs="Times New Roman"/>
                <w:sz w:val="17"/>
                <w:szCs w:val="17"/>
                <w:lang w:eastAsia="ru-RU"/>
              </w:rPr>
              <w:t>г</w:t>
            </w:r>
            <w:proofErr w:type="gramStart"/>
            <w:r w:rsidRPr="00351BC2">
              <w:rPr>
                <w:rFonts w:ascii="Times New Roman" w:hAnsi="Times New Roman" w:cs="Times New Roman"/>
                <w:sz w:val="17"/>
                <w:szCs w:val="17"/>
                <w:lang w:eastAsia="ru-RU"/>
              </w:rPr>
              <w:t>.Б</w:t>
            </w:r>
            <w:proofErr w:type="gramEnd"/>
            <w:r w:rsidRPr="00351BC2">
              <w:rPr>
                <w:rFonts w:ascii="Times New Roman" w:hAnsi="Times New Roman" w:cs="Times New Roman"/>
                <w:sz w:val="17"/>
                <w:szCs w:val="17"/>
                <w:lang w:eastAsia="ru-RU"/>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5044218,00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4492506,66</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№42-42/002-42/103/022/2015-335/1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42:21:0103005:453</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spacing w:val="-6"/>
              </w:rPr>
              <w:t>Труба дымовая одноствольная, площадь застройки 0,8 кв.м.</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1103070,33</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974378,79</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№42-42/002-42/103/022/2015-338/1</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42:21:0103005:452</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Бак запаса холодной воды площадь 45,8 кв.м. (300 куб</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2125399,15</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1877435,92</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№42-42/002-42/103/022/2015-336/1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42:21:0103005:451</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Сети водоснабжения(113п</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264000,00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233200,00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№42:21:0103005:455-42/002/2017-1 от 27.06.2017</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42:21:0103005:455</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в рабочем состоянии </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Сети канализации (16 п</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397260,00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350913,00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№42-42/002-42/103/022/2015-340/1 от27.07.2015</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42:21:0103005:448</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Кабельная линия ЛЭП (86,3 п.</w:t>
            </w:r>
            <w:proofErr w:type="gramStart"/>
            <w:r w:rsidRPr="00351BC2">
              <w:rPr>
                <w:rFonts w:ascii="Times New Roman" w:hAnsi="Times New Roman"/>
                <w:color w:val="000000"/>
                <w:spacing w:val="-6"/>
              </w:rPr>
              <w:t>м</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rPr>
              <w:t>г</w:t>
            </w:r>
            <w:proofErr w:type="gramStart"/>
            <w:r w:rsidRPr="00351BC2">
              <w:rPr>
                <w:rFonts w:ascii="Times New Roman" w:hAnsi="Times New Roman"/>
              </w:rPr>
              <w:t>.Б</w:t>
            </w:r>
            <w:proofErr w:type="gramEnd"/>
            <w:r w:rsidRPr="00351BC2">
              <w:rPr>
                <w:rFonts w:ascii="Times New Roman" w:hAnsi="Times New Roman"/>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949460,00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882997,80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№42:21:0103005:456-42/002/2017-1 от 27.06.2017</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42:21:0103005:456</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Бункер углеподачи с конвеером, площадью 37,5 кв.м.</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2146630,65</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1677055,20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№42:42/002-42/103/022/2015-337/1 от 27.07.2015</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42:21:0103005:450</w:t>
            </w:r>
          </w:p>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Наружные сети электроснабжения и наружного освещения (8 опор, 8 светильников)</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299989,50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278990,24</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 xml:space="preserve">Транспортер золоудаления с бункером и другим вспомогательным оборудованием </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2735571,46</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1778121,45</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rPr>
                <w:rFonts w:ascii="Times New Roman" w:hAnsi="Times New Roman" w:cs="Times New Roman"/>
                <w:sz w:val="17"/>
                <w:szCs w:val="17"/>
              </w:rPr>
            </w:pPr>
            <w:r w:rsidRPr="00351BC2">
              <w:rPr>
                <w:rFonts w:ascii="Times New Roman" w:hAnsi="Times New Roman" w:cs="Times New Roman"/>
                <w:sz w:val="17"/>
                <w:szCs w:val="17"/>
              </w:rPr>
              <w:t xml:space="preserve">Комплект газоходов </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3171239,30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2477530,70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Дробильная установка, двухвалковая, валки диаметр- 800мм</w:t>
            </w:r>
            <w:proofErr w:type="gramStart"/>
            <w:r w:rsidRPr="00351BC2">
              <w:rPr>
                <w:rFonts w:ascii="Times New Roman" w:hAnsi="Times New Roman"/>
                <w:color w:val="000000"/>
                <w:spacing w:val="-6"/>
              </w:rPr>
              <w:t>,д</w:t>
            </w:r>
            <w:proofErr w:type="gramEnd"/>
            <w:r w:rsidRPr="00351BC2">
              <w:rPr>
                <w:rFonts w:ascii="Times New Roman" w:hAnsi="Times New Roman"/>
                <w:color w:val="000000"/>
                <w:spacing w:val="-6"/>
              </w:rPr>
              <w:t>лина-500мм</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536874,97</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419433,57</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Циклоны на постаменте с площадками, стойками и ограждением (5 ед.)</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2207478,48</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1563630,59</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 xml:space="preserve">Установка дымоудаления на раме с дымососами (5 </w:t>
            </w:r>
            <w:proofErr w:type="gramStart"/>
            <w:r w:rsidRPr="00351BC2">
              <w:rPr>
                <w:rFonts w:ascii="Times New Roman" w:hAnsi="Times New Roman"/>
                <w:color w:val="000000"/>
                <w:spacing w:val="-6"/>
              </w:rPr>
              <w:t>ед</w:t>
            </w:r>
            <w:proofErr w:type="gramEnd"/>
            <w:r w:rsidRPr="00351BC2">
              <w:rPr>
                <w:rFonts w:ascii="Times New Roman" w:hAnsi="Times New Roman"/>
                <w:color w:val="000000"/>
                <w:spacing w:val="-6"/>
              </w:rPr>
              <w:t>)</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1193415,11</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671296,00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Пожарная сигнализация</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151253,89</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124784,46</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531"/>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15012" w:type="dxa"/>
            <w:gridSpan w:val="14"/>
            <w:tcBorders>
              <w:top w:val="nil"/>
              <w:left w:val="nil"/>
              <w:bottom w:val="single" w:sz="4" w:space="0" w:color="auto"/>
              <w:right w:val="single" w:sz="4" w:space="0" w:color="auto"/>
            </w:tcBorders>
            <w:shd w:val="clear" w:color="000000" w:fill="FFFFFF"/>
            <w:vAlign w:val="center"/>
          </w:tcPr>
          <w:p w:rsidR="00715CDC" w:rsidRPr="005C33AD" w:rsidRDefault="00715CDC" w:rsidP="00715CDC">
            <w:pPr>
              <w:spacing w:after="0" w:line="240" w:lineRule="auto"/>
              <w:jc w:val="center"/>
              <w:rPr>
                <w:rFonts w:ascii="Times New Roman" w:hAnsi="Times New Roman" w:cs="Times New Roman"/>
                <w:b/>
                <w:sz w:val="18"/>
                <w:szCs w:val="18"/>
              </w:rPr>
            </w:pPr>
            <w:r w:rsidRPr="005C33AD">
              <w:rPr>
                <w:rFonts w:ascii="Times New Roman" w:hAnsi="Times New Roman" w:cs="Times New Roman"/>
                <w:b/>
                <w:sz w:val="18"/>
                <w:szCs w:val="18"/>
              </w:rPr>
              <w:t>Незарегистрированное имущество</w:t>
            </w:r>
          </w:p>
        </w:tc>
      </w:tr>
      <w:tr w:rsidR="00715CDC" w:rsidRPr="00351BC2" w:rsidTr="00715CDC">
        <w:trPr>
          <w:trHeight w:val="365"/>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5CDC" w:rsidRDefault="00715CDC" w:rsidP="00715CDC">
            <w:pPr>
              <w:spacing w:after="0" w:line="240" w:lineRule="auto"/>
              <w:jc w:val="center"/>
              <w:rPr>
                <w:rFonts w:ascii="Times New Roman" w:hAnsi="Times New Roman" w:cs="Times New Roman"/>
                <w:b/>
                <w:bCs/>
                <w:sz w:val="18"/>
                <w:szCs w:val="18"/>
              </w:rPr>
            </w:pPr>
          </w:p>
          <w:p w:rsidR="00715CDC" w:rsidRDefault="00715CDC" w:rsidP="00715CDC">
            <w:pPr>
              <w:spacing w:after="0" w:line="240" w:lineRule="auto"/>
              <w:jc w:val="center"/>
              <w:rPr>
                <w:rFonts w:ascii="Times New Roman" w:hAnsi="Times New Roman" w:cs="Times New Roman"/>
                <w:b/>
                <w:bCs/>
                <w:sz w:val="18"/>
                <w:szCs w:val="18"/>
              </w:rPr>
            </w:pPr>
          </w:p>
          <w:p w:rsidR="00715CDC" w:rsidRDefault="00715CDC" w:rsidP="00715CDC">
            <w:pPr>
              <w:spacing w:after="0" w:line="240" w:lineRule="auto"/>
              <w:jc w:val="center"/>
              <w:rPr>
                <w:rFonts w:ascii="Times New Roman" w:hAnsi="Times New Roman" w:cs="Times New Roman"/>
                <w:b/>
                <w:bCs/>
                <w:sz w:val="18"/>
                <w:szCs w:val="18"/>
              </w:rPr>
            </w:pPr>
          </w:p>
          <w:p w:rsidR="00715CDC" w:rsidRDefault="00715CDC" w:rsidP="00715CDC">
            <w:pPr>
              <w:spacing w:after="0" w:line="240" w:lineRule="auto"/>
              <w:jc w:val="center"/>
              <w:rPr>
                <w:rFonts w:ascii="Times New Roman" w:hAnsi="Times New Roman" w:cs="Times New Roman"/>
                <w:b/>
                <w:bCs/>
                <w:sz w:val="18"/>
                <w:szCs w:val="18"/>
              </w:rPr>
            </w:pPr>
          </w:p>
          <w:p w:rsidR="00715CDC" w:rsidRDefault="00715CDC" w:rsidP="00715CDC">
            <w:pPr>
              <w:spacing w:after="0" w:line="240" w:lineRule="auto"/>
              <w:jc w:val="center"/>
              <w:rPr>
                <w:rFonts w:ascii="Times New Roman" w:hAnsi="Times New Roman" w:cs="Times New Roman"/>
                <w:b/>
                <w:bCs/>
                <w:sz w:val="18"/>
                <w:szCs w:val="18"/>
              </w:rPr>
            </w:pPr>
          </w:p>
          <w:p w:rsidR="00715CDC" w:rsidRDefault="00715CDC" w:rsidP="00715CDC">
            <w:pPr>
              <w:spacing w:after="0" w:line="240" w:lineRule="auto"/>
              <w:jc w:val="center"/>
              <w:rPr>
                <w:rFonts w:ascii="Times New Roman" w:hAnsi="Times New Roman" w:cs="Times New Roman"/>
                <w:b/>
                <w:bCs/>
                <w:sz w:val="18"/>
                <w:szCs w:val="18"/>
              </w:rPr>
            </w:pPr>
          </w:p>
          <w:p w:rsidR="00715CDC" w:rsidRDefault="00715CDC" w:rsidP="00715CDC">
            <w:pPr>
              <w:spacing w:after="0" w:line="240" w:lineRule="auto"/>
              <w:jc w:val="center"/>
              <w:rPr>
                <w:rFonts w:ascii="Times New Roman" w:hAnsi="Times New Roman" w:cs="Times New Roman"/>
                <w:b/>
                <w:bCs/>
                <w:sz w:val="18"/>
                <w:szCs w:val="18"/>
              </w:rPr>
            </w:pPr>
          </w:p>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single" w:sz="4" w:space="0" w:color="auto"/>
              <w:left w:val="nil"/>
              <w:bottom w:val="single" w:sz="4" w:space="0" w:color="auto"/>
              <w:right w:val="single" w:sz="4" w:space="0" w:color="auto"/>
            </w:tcBorders>
            <w:shd w:val="clear" w:color="000000" w:fill="FFFFFF"/>
            <w:vAlign w:val="center"/>
          </w:tcPr>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single" w:sz="4" w:space="0" w:color="auto"/>
              <w:left w:val="nil"/>
              <w:bottom w:val="single" w:sz="4" w:space="0" w:color="auto"/>
              <w:right w:val="single" w:sz="4" w:space="0" w:color="auto"/>
            </w:tcBorders>
            <w:vAlign w:val="center"/>
          </w:tcPr>
          <w:p w:rsidR="00715CDC" w:rsidRDefault="00715CDC" w:rsidP="00715CDC">
            <w:pPr>
              <w:pStyle w:val="491"/>
              <w:shd w:val="clear" w:color="auto" w:fill="auto"/>
              <w:spacing w:line="240" w:lineRule="auto"/>
              <w:ind w:left="40"/>
              <w:jc w:val="left"/>
              <w:rPr>
                <w:rFonts w:ascii="Times New Roman" w:hAnsi="Times New Roman"/>
                <w:bCs/>
                <w:color w:val="000000"/>
                <w:spacing w:val="-6"/>
              </w:rPr>
            </w:pP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sidRPr="009A56F6">
              <w:rPr>
                <w:rFonts w:ascii="Times New Roman" w:hAnsi="Times New Roman"/>
                <w:bCs/>
                <w:color w:val="000000"/>
                <w:spacing w:val="-6"/>
              </w:rPr>
              <w:t>Участок теплосети от УТ-120 до котельной</w:t>
            </w: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p>
          <w:p w:rsidR="00715CDC" w:rsidRPr="009A56F6" w:rsidRDefault="00715CDC" w:rsidP="00715CDC">
            <w:pPr>
              <w:pStyle w:val="491"/>
              <w:shd w:val="clear" w:color="auto" w:fill="auto"/>
              <w:spacing w:line="240" w:lineRule="auto"/>
              <w:ind w:left="40"/>
              <w:jc w:val="left"/>
              <w:rPr>
                <w:rFonts w:ascii="Times New Roman" w:hAnsi="Times New Roman"/>
                <w:bCs/>
                <w:color w:val="000000"/>
                <w:spacing w:val="-6"/>
              </w:rPr>
            </w:pPr>
          </w:p>
        </w:tc>
        <w:tc>
          <w:tcPr>
            <w:tcW w:w="2409" w:type="dxa"/>
            <w:tcBorders>
              <w:top w:val="single" w:sz="4" w:space="0" w:color="auto"/>
              <w:left w:val="nil"/>
              <w:bottom w:val="single" w:sz="4" w:space="0" w:color="auto"/>
              <w:right w:val="single" w:sz="4" w:space="0" w:color="auto"/>
            </w:tcBorders>
            <w:vAlign w:val="center"/>
          </w:tcPr>
          <w:p w:rsidR="00715CDC" w:rsidRDefault="00715CDC" w:rsidP="00715CDC">
            <w:pPr>
              <w:pStyle w:val="491"/>
              <w:shd w:val="clear" w:color="auto" w:fill="auto"/>
              <w:spacing w:line="240" w:lineRule="auto"/>
              <w:ind w:left="40"/>
              <w:jc w:val="left"/>
              <w:rPr>
                <w:rFonts w:ascii="Times New Roman" w:hAnsi="Times New Roman"/>
                <w:color w:val="000000"/>
                <w:spacing w:val="-6"/>
              </w:rPr>
            </w:pPr>
          </w:p>
          <w:p w:rsidR="00715CDC" w:rsidRDefault="00715CDC" w:rsidP="00715CDC">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color w:val="000000"/>
                <w:spacing w:val="-6"/>
              </w:rPr>
              <w:t>г</w:t>
            </w:r>
            <w:proofErr w:type="gramStart"/>
            <w:r w:rsidRPr="009A56F6">
              <w:rPr>
                <w:rFonts w:ascii="Times New Roman" w:hAnsi="Times New Roman"/>
                <w:color w:val="000000"/>
                <w:spacing w:val="-6"/>
              </w:rPr>
              <w:t>.Б</w:t>
            </w:r>
            <w:proofErr w:type="gramEnd"/>
            <w:r w:rsidRPr="009A56F6">
              <w:rPr>
                <w:rFonts w:ascii="Times New Roman" w:hAnsi="Times New Roman"/>
                <w:color w:val="000000"/>
                <w:spacing w:val="-6"/>
              </w:rPr>
              <w:t>елово, ул.Чкалова</w:t>
            </w:r>
          </w:p>
          <w:p w:rsidR="00715CDC" w:rsidRDefault="00715CDC" w:rsidP="00715CDC">
            <w:pPr>
              <w:pStyle w:val="491"/>
              <w:shd w:val="clear" w:color="auto" w:fill="auto"/>
              <w:spacing w:line="240" w:lineRule="auto"/>
              <w:ind w:left="40"/>
              <w:jc w:val="left"/>
              <w:rPr>
                <w:rFonts w:ascii="Times New Roman" w:hAnsi="Times New Roman"/>
                <w:color w:val="000000"/>
                <w:spacing w:val="-6"/>
              </w:rPr>
            </w:pPr>
          </w:p>
          <w:p w:rsidR="00715CDC" w:rsidRDefault="00715CDC" w:rsidP="00715CDC">
            <w:pPr>
              <w:pStyle w:val="491"/>
              <w:shd w:val="clear" w:color="auto" w:fill="auto"/>
              <w:spacing w:line="240" w:lineRule="auto"/>
              <w:ind w:left="40"/>
              <w:jc w:val="left"/>
              <w:rPr>
                <w:rFonts w:ascii="Times New Roman" w:hAnsi="Times New Roman"/>
                <w:color w:val="000000"/>
                <w:spacing w:val="-6"/>
              </w:rPr>
            </w:pPr>
          </w:p>
          <w:p w:rsidR="00715CDC" w:rsidRDefault="00715CDC" w:rsidP="00715CDC">
            <w:pPr>
              <w:pStyle w:val="491"/>
              <w:shd w:val="clear" w:color="auto" w:fill="auto"/>
              <w:spacing w:line="240" w:lineRule="auto"/>
              <w:ind w:left="40"/>
              <w:jc w:val="left"/>
              <w:rPr>
                <w:rFonts w:ascii="Times New Roman" w:hAnsi="Times New Roman"/>
                <w:color w:val="000000"/>
                <w:spacing w:val="-6"/>
              </w:rPr>
            </w:pPr>
          </w:p>
          <w:p w:rsidR="00715CDC" w:rsidRPr="009A56F6" w:rsidRDefault="00715CDC" w:rsidP="00715CDC">
            <w:pPr>
              <w:pStyle w:val="491"/>
              <w:shd w:val="clear" w:color="auto" w:fill="auto"/>
              <w:spacing w:line="240" w:lineRule="auto"/>
              <w:ind w:left="40"/>
              <w:jc w:val="left"/>
              <w:rPr>
                <w:rFonts w:ascii="Times New Roman" w:hAnsi="Times New Roman"/>
                <w:color w:val="000000"/>
                <w:spacing w:val="-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715CDC" w:rsidRDefault="00715CDC" w:rsidP="00715CDC">
            <w:pPr>
              <w:pStyle w:val="43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3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3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1998</w:t>
            </w:r>
          </w:p>
          <w:p w:rsidR="00715CDC" w:rsidRDefault="00715CDC" w:rsidP="00715CDC">
            <w:pPr>
              <w:pStyle w:val="43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3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31"/>
              <w:shd w:val="clear" w:color="auto" w:fill="auto"/>
              <w:spacing w:line="240" w:lineRule="auto"/>
              <w:jc w:val="center"/>
              <w:rPr>
                <w:rFonts w:ascii="Times New Roman" w:hAnsi="Times New Roman"/>
                <w:color w:val="000000"/>
                <w:spacing w:val="-6"/>
                <w:sz w:val="20"/>
                <w:szCs w:val="20"/>
              </w:rPr>
            </w:pPr>
          </w:p>
          <w:p w:rsidR="00715CDC" w:rsidRPr="009A56F6" w:rsidRDefault="00715CDC" w:rsidP="00715CDC">
            <w:pPr>
              <w:pStyle w:val="431"/>
              <w:shd w:val="clear" w:color="auto" w:fill="auto"/>
              <w:spacing w:line="240" w:lineRule="auto"/>
              <w:jc w:val="center"/>
              <w:rPr>
                <w:rFonts w:ascii="Times New Roman" w:hAnsi="Times New Roman"/>
                <w:color w:val="000000"/>
                <w:spacing w:val="-6"/>
                <w:sz w:val="20"/>
                <w:szCs w:val="20"/>
              </w:rPr>
            </w:pPr>
          </w:p>
          <w:p w:rsidR="00715CDC" w:rsidRPr="009A56F6" w:rsidRDefault="00715CDC" w:rsidP="00715CDC">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single" w:sz="4" w:space="0" w:color="auto"/>
              <w:left w:val="nil"/>
              <w:bottom w:val="single" w:sz="4" w:space="0" w:color="auto"/>
              <w:right w:val="single" w:sz="4" w:space="0" w:color="auto"/>
            </w:tcBorders>
            <w:vAlign w:val="center"/>
          </w:tcPr>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237191,97</w:t>
            </w: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Pr="009A56F6"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237191,97</w:t>
            </w: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Default="00715CDC" w:rsidP="00715CDC">
            <w:pPr>
              <w:pStyle w:val="491"/>
              <w:shd w:val="clear" w:color="auto" w:fill="auto"/>
              <w:spacing w:line="240" w:lineRule="auto"/>
              <w:jc w:val="center"/>
              <w:rPr>
                <w:rFonts w:ascii="Times New Roman" w:hAnsi="Times New Roman"/>
                <w:color w:val="000000"/>
                <w:spacing w:val="-6"/>
                <w:sz w:val="20"/>
                <w:szCs w:val="20"/>
              </w:rPr>
            </w:pPr>
          </w:p>
          <w:p w:rsidR="00715CDC" w:rsidRPr="009A56F6"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Default="00715CDC" w:rsidP="00715CDC">
            <w:pPr>
              <w:spacing w:after="0" w:line="240" w:lineRule="auto"/>
              <w:jc w:val="center"/>
              <w:rPr>
                <w:rFonts w:ascii="Times New Roman" w:hAnsi="Times New Roman" w:cs="Times New Roman"/>
                <w:color w:val="FF0000"/>
                <w:sz w:val="18"/>
                <w:szCs w:val="18"/>
              </w:rPr>
            </w:pPr>
          </w:p>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single" w:sz="4" w:space="0" w:color="auto"/>
              <w:left w:val="nil"/>
              <w:bottom w:val="single" w:sz="4" w:space="0" w:color="auto"/>
              <w:right w:val="single" w:sz="4" w:space="0" w:color="auto"/>
            </w:tcBorders>
            <w:shd w:val="clear" w:color="000000" w:fill="FFFFFF"/>
            <w:vAlign w:val="center"/>
          </w:tcPr>
          <w:p w:rsidR="00715CDC" w:rsidRDefault="00715CDC" w:rsidP="00715CDC">
            <w:pPr>
              <w:spacing w:after="0" w:line="240" w:lineRule="auto"/>
              <w:jc w:val="center"/>
              <w:rPr>
                <w:rFonts w:ascii="Times New Roman" w:hAnsi="Times New Roman" w:cs="Times New Roman"/>
                <w:color w:val="FF0000"/>
                <w:sz w:val="16"/>
                <w:szCs w:val="16"/>
              </w:rPr>
            </w:pPr>
          </w:p>
          <w:p w:rsidR="00715CDC" w:rsidRDefault="00715CDC" w:rsidP="00715CDC">
            <w:pPr>
              <w:spacing w:after="0" w:line="240" w:lineRule="auto"/>
              <w:jc w:val="center"/>
              <w:rPr>
                <w:rFonts w:ascii="Times New Roman" w:hAnsi="Times New Roman" w:cs="Times New Roman"/>
                <w:color w:val="FF0000"/>
                <w:sz w:val="16"/>
                <w:szCs w:val="16"/>
              </w:rPr>
            </w:pPr>
          </w:p>
          <w:p w:rsidR="00715CDC" w:rsidRDefault="00715CDC" w:rsidP="00715CDC">
            <w:pPr>
              <w:spacing w:after="0" w:line="240" w:lineRule="auto"/>
              <w:jc w:val="center"/>
              <w:rPr>
                <w:rFonts w:ascii="Times New Roman" w:hAnsi="Times New Roman" w:cs="Times New Roman"/>
                <w:color w:val="FF0000"/>
                <w:sz w:val="16"/>
                <w:szCs w:val="16"/>
              </w:rPr>
            </w:pPr>
          </w:p>
          <w:p w:rsidR="00715CDC" w:rsidRDefault="00715CDC" w:rsidP="00715CDC">
            <w:pPr>
              <w:spacing w:after="0" w:line="240" w:lineRule="auto"/>
              <w:jc w:val="center"/>
              <w:rPr>
                <w:rFonts w:ascii="Times New Roman" w:hAnsi="Times New Roman" w:cs="Times New Roman"/>
                <w:color w:val="FF0000"/>
                <w:sz w:val="16"/>
                <w:szCs w:val="16"/>
              </w:rPr>
            </w:pPr>
          </w:p>
          <w:p w:rsidR="00715CDC" w:rsidRDefault="00715CDC" w:rsidP="00715CDC">
            <w:pPr>
              <w:spacing w:after="0" w:line="240" w:lineRule="auto"/>
              <w:jc w:val="center"/>
              <w:rPr>
                <w:rFonts w:ascii="Times New Roman" w:hAnsi="Times New Roman" w:cs="Times New Roman"/>
                <w:color w:val="FF0000"/>
                <w:sz w:val="16"/>
                <w:szCs w:val="16"/>
              </w:rPr>
            </w:pPr>
          </w:p>
          <w:p w:rsidR="00715CDC" w:rsidRDefault="00715CDC" w:rsidP="00715CDC">
            <w:pPr>
              <w:spacing w:after="0" w:line="240" w:lineRule="auto"/>
              <w:jc w:val="center"/>
              <w:rPr>
                <w:rFonts w:ascii="Times New Roman" w:hAnsi="Times New Roman" w:cs="Times New Roman"/>
                <w:color w:val="FF0000"/>
                <w:sz w:val="16"/>
                <w:szCs w:val="16"/>
              </w:rPr>
            </w:pPr>
          </w:p>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715CDC" w:rsidRDefault="00715CDC" w:rsidP="00715CDC">
            <w:pPr>
              <w:spacing w:after="0" w:line="240" w:lineRule="auto"/>
              <w:jc w:val="center"/>
              <w:rPr>
                <w:rFonts w:ascii="Times New Roman" w:hAnsi="Times New Roman" w:cs="Times New Roman"/>
                <w:sz w:val="18"/>
                <w:szCs w:val="18"/>
              </w:rPr>
            </w:pPr>
          </w:p>
          <w:p w:rsidR="00715CDC"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p w:rsidR="00715CDC" w:rsidRDefault="00715CDC" w:rsidP="00715CDC">
            <w:pPr>
              <w:spacing w:after="0" w:line="240" w:lineRule="auto"/>
              <w:jc w:val="center"/>
              <w:rPr>
                <w:rFonts w:ascii="Times New Roman" w:hAnsi="Times New Roman" w:cs="Times New Roman"/>
                <w:sz w:val="18"/>
                <w:szCs w:val="18"/>
              </w:rPr>
            </w:pPr>
          </w:p>
          <w:p w:rsidR="00715CDC" w:rsidRDefault="00715CDC" w:rsidP="00715CDC">
            <w:pPr>
              <w:spacing w:after="0" w:line="240" w:lineRule="auto"/>
              <w:jc w:val="center"/>
              <w:rPr>
                <w:rFonts w:ascii="Times New Roman" w:hAnsi="Times New Roman" w:cs="Times New Roman"/>
                <w:sz w:val="18"/>
                <w:szCs w:val="18"/>
              </w:rPr>
            </w:pPr>
          </w:p>
          <w:p w:rsidR="00715CDC" w:rsidRDefault="00715CDC" w:rsidP="00715CDC">
            <w:pPr>
              <w:spacing w:after="0" w:line="240" w:lineRule="auto"/>
              <w:jc w:val="center"/>
              <w:rPr>
                <w:rFonts w:ascii="Times New Roman" w:hAnsi="Times New Roman" w:cs="Times New Roman"/>
                <w:sz w:val="18"/>
                <w:szCs w:val="18"/>
              </w:rPr>
            </w:pPr>
          </w:p>
          <w:p w:rsidR="00715CDC" w:rsidRDefault="00715CDC" w:rsidP="00715CDC">
            <w:pPr>
              <w:spacing w:after="0" w:line="240" w:lineRule="auto"/>
              <w:jc w:val="center"/>
              <w:rPr>
                <w:rFonts w:ascii="Times New Roman" w:hAnsi="Times New Roman" w:cs="Times New Roman"/>
                <w:sz w:val="18"/>
                <w:szCs w:val="18"/>
              </w:rPr>
            </w:pPr>
          </w:p>
          <w:p w:rsidR="00715CDC" w:rsidRDefault="00715CDC" w:rsidP="00715CDC">
            <w:pPr>
              <w:spacing w:after="0" w:line="240" w:lineRule="auto"/>
              <w:jc w:val="center"/>
              <w:rPr>
                <w:rFonts w:ascii="Times New Roman" w:hAnsi="Times New Roman" w:cs="Times New Roman"/>
                <w:sz w:val="18"/>
                <w:szCs w:val="18"/>
              </w:rPr>
            </w:pPr>
          </w:p>
          <w:p w:rsidR="00715CDC" w:rsidRPr="00351BC2" w:rsidRDefault="00715CDC" w:rsidP="00715CDC">
            <w:pPr>
              <w:spacing w:after="0" w:line="240" w:lineRule="auto"/>
              <w:jc w:val="center"/>
              <w:rPr>
                <w:rFonts w:ascii="Times New Roman" w:hAnsi="Times New Roman" w:cs="Times New Roman"/>
                <w:color w:val="FF0000"/>
                <w:sz w:val="18"/>
                <w:szCs w:val="18"/>
              </w:rPr>
            </w:pP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bCs/>
                <w:color w:val="000000"/>
                <w:spacing w:val="-6"/>
              </w:rPr>
              <w:t>Участок теплосети от УТ-1</w:t>
            </w:r>
            <w:r>
              <w:rPr>
                <w:rFonts w:ascii="Times New Roman" w:hAnsi="Times New Roman"/>
                <w:bCs/>
                <w:color w:val="000000"/>
                <w:spacing w:val="-6"/>
              </w:rPr>
              <w:t>63 (ул.Р.Люксембург) по территории завода ЩЩЩ «НПП Кузбассрадио» (УТ-163,4,6/1)</w:t>
            </w:r>
            <w:r w:rsidRPr="00351BC2">
              <w:rPr>
                <w:rFonts w:ascii="Times New Roman" w:hAnsi="Times New Roman"/>
                <w:color w:val="000000"/>
                <w:spacing w:val="-6"/>
              </w:rPr>
              <w:t xml:space="preserve"> до  УТ-1</w:t>
            </w:r>
            <w:r>
              <w:rPr>
                <w:rFonts w:ascii="Times New Roman" w:hAnsi="Times New Roman"/>
                <w:color w:val="000000"/>
                <w:spacing w:val="-6"/>
              </w:rPr>
              <w:t>2 (пер</w:t>
            </w:r>
            <w:proofErr w:type="gramStart"/>
            <w:r>
              <w:rPr>
                <w:rFonts w:ascii="Times New Roman" w:hAnsi="Times New Roman"/>
                <w:color w:val="000000"/>
                <w:spacing w:val="-6"/>
              </w:rPr>
              <w:t>.К</w:t>
            </w:r>
            <w:proofErr w:type="gramEnd"/>
            <w:r>
              <w:rPr>
                <w:rFonts w:ascii="Times New Roman" w:hAnsi="Times New Roman"/>
                <w:color w:val="000000"/>
                <w:spacing w:val="-6"/>
              </w:rPr>
              <w:t>озлова)</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0F2BDF">
              <w:rPr>
                <w:rFonts w:ascii="Times New Roman" w:hAnsi="Times New Roman"/>
                <w:color w:val="000000"/>
                <w:spacing w:val="-6"/>
              </w:rPr>
              <w:t>г</w:t>
            </w:r>
            <w:proofErr w:type="gramStart"/>
            <w:r w:rsidRPr="000F2BDF">
              <w:rPr>
                <w:rFonts w:ascii="Times New Roman" w:hAnsi="Times New Roman"/>
                <w:color w:val="000000"/>
                <w:spacing w:val="-6"/>
              </w:rPr>
              <w:t>.Б</w:t>
            </w:r>
            <w:proofErr w:type="gramEnd"/>
            <w:r w:rsidRPr="000F2BDF">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482408,09</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482408,09</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9A56F6" w:rsidRDefault="00715CDC" w:rsidP="00715CDC">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color w:val="000000"/>
                <w:spacing w:val="-6"/>
              </w:rPr>
              <w:t>Участок теплосети от УТ-12 (пер</w:t>
            </w:r>
            <w:proofErr w:type="gramStart"/>
            <w:r w:rsidRPr="009A56F6">
              <w:rPr>
                <w:rFonts w:ascii="Times New Roman" w:hAnsi="Times New Roman"/>
                <w:color w:val="000000"/>
                <w:spacing w:val="-6"/>
              </w:rPr>
              <w:t>.К</w:t>
            </w:r>
            <w:proofErr w:type="gramEnd"/>
            <w:r w:rsidRPr="009A56F6">
              <w:rPr>
                <w:rFonts w:ascii="Times New Roman" w:hAnsi="Times New Roman"/>
                <w:color w:val="000000"/>
                <w:spacing w:val="-6"/>
              </w:rPr>
              <w:t>озлова), УТ-152 до УТ-153 (школа.№28)</w:t>
            </w:r>
          </w:p>
        </w:tc>
        <w:tc>
          <w:tcPr>
            <w:tcW w:w="2409" w:type="dxa"/>
            <w:tcBorders>
              <w:top w:val="nil"/>
              <w:left w:val="nil"/>
              <w:bottom w:val="single" w:sz="4" w:space="0" w:color="auto"/>
              <w:right w:val="single" w:sz="4" w:space="0" w:color="auto"/>
            </w:tcBorders>
            <w:vAlign w:val="center"/>
          </w:tcPr>
          <w:p w:rsidR="00715CDC" w:rsidRPr="009A56F6" w:rsidRDefault="00715CDC" w:rsidP="00715CDC">
            <w:pPr>
              <w:pStyle w:val="491"/>
              <w:shd w:val="clear" w:color="auto" w:fill="auto"/>
              <w:spacing w:line="240" w:lineRule="auto"/>
              <w:ind w:left="40"/>
              <w:jc w:val="left"/>
              <w:rPr>
                <w:rFonts w:ascii="Times New Roman" w:hAnsi="Times New Roman"/>
                <w:color w:val="000000"/>
                <w:spacing w:val="-6"/>
              </w:rPr>
            </w:pPr>
            <w:r w:rsidRPr="009A56F6">
              <w:rPr>
                <w:rFonts w:ascii="Times New Roman" w:hAnsi="Times New Roman"/>
                <w:color w:val="000000"/>
                <w:spacing w:val="-6"/>
              </w:rPr>
              <w:t>г</w:t>
            </w:r>
            <w:proofErr w:type="gramStart"/>
            <w:r w:rsidRPr="009A56F6">
              <w:rPr>
                <w:rFonts w:ascii="Times New Roman" w:hAnsi="Times New Roman"/>
                <w:color w:val="000000"/>
                <w:spacing w:val="-6"/>
              </w:rPr>
              <w:t>.Б</w:t>
            </w:r>
            <w:proofErr w:type="gramEnd"/>
            <w:r w:rsidRPr="009A56F6">
              <w:rPr>
                <w:rFonts w:ascii="Times New Roman" w:hAnsi="Times New Roman"/>
                <w:color w:val="000000"/>
                <w:spacing w:val="-6"/>
              </w:rPr>
              <w:t>елово, пер.Козлова</w:t>
            </w:r>
          </w:p>
        </w:tc>
        <w:tc>
          <w:tcPr>
            <w:tcW w:w="851" w:type="dxa"/>
            <w:tcBorders>
              <w:top w:val="nil"/>
              <w:left w:val="nil"/>
              <w:bottom w:val="single" w:sz="4" w:space="0" w:color="auto"/>
              <w:right w:val="single" w:sz="4" w:space="0" w:color="auto"/>
            </w:tcBorders>
            <w:shd w:val="clear" w:color="000000" w:fill="FFFFFF"/>
            <w:vAlign w:val="center"/>
          </w:tcPr>
          <w:p w:rsidR="00715CDC" w:rsidRPr="009A56F6" w:rsidRDefault="00715CDC" w:rsidP="00715CDC">
            <w:pPr>
              <w:pStyle w:val="43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715CDC" w:rsidRPr="009A56F6" w:rsidRDefault="00715CDC" w:rsidP="00715CDC">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360329,93</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9A56F6" w:rsidRDefault="00715CDC" w:rsidP="00715CDC">
            <w:pPr>
              <w:pStyle w:val="491"/>
              <w:shd w:val="clear" w:color="auto" w:fill="auto"/>
              <w:spacing w:line="240" w:lineRule="auto"/>
              <w:jc w:val="center"/>
              <w:rPr>
                <w:rFonts w:ascii="Times New Roman" w:hAnsi="Times New Roman"/>
                <w:color w:val="000000"/>
                <w:spacing w:val="-6"/>
                <w:sz w:val="20"/>
                <w:szCs w:val="20"/>
              </w:rPr>
            </w:pPr>
            <w:r w:rsidRPr="009A56F6">
              <w:rPr>
                <w:rFonts w:ascii="Times New Roman" w:hAnsi="Times New Roman"/>
                <w:color w:val="000000"/>
                <w:spacing w:val="-6"/>
                <w:sz w:val="20"/>
                <w:szCs w:val="20"/>
              </w:rPr>
              <w:t>360329,93</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0F2BDF" w:rsidRDefault="00715CDC" w:rsidP="00715CDC">
            <w:pPr>
              <w:pStyle w:val="491"/>
              <w:shd w:val="clear" w:color="auto" w:fill="auto"/>
              <w:spacing w:line="240" w:lineRule="auto"/>
              <w:ind w:left="40"/>
              <w:jc w:val="left"/>
              <w:rPr>
                <w:rFonts w:ascii="Times New Roman" w:hAnsi="Times New Roman"/>
                <w:color w:val="000000"/>
                <w:spacing w:val="-6"/>
              </w:rPr>
            </w:pPr>
            <w:r w:rsidRPr="000F2BDF">
              <w:rPr>
                <w:rFonts w:ascii="Times New Roman" w:hAnsi="Times New Roman"/>
                <w:bCs/>
                <w:color w:val="000000"/>
                <w:spacing w:val="-6"/>
              </w:rPr>
              <w:t>Участок теплосети от УТ-150(пер</w:t>
            </w:r>
            <w:proofErr w:type="gramStart"/>
            <w:r w:rsidRPr="000F2BDF">
              <w:rPr>
                <w:rFonts w:ascii="Times New Roman" w:hAnsi="Times New Roman"/>
                <w:bCs/>
                <w:color w:val="000000"/>
                <w:spacing w:val="-6"/>
              </w:rPr>
              <w:t>.К</w:t>
            </w:r>
            <w:proofErr w:type="gramEnd"/>
            <w:r w:rsidRPr="000F2BDF">
              <w:rPr>
                <w:rFonts w:ascii="Times New Roman" w:hAnsi="Times New Roman"/>
                <w:bCs/>
                <w:color w:val="000000"/>
                <w:spacing w:val="-6"/>
              </w:rPr>
              <w:t>озлова)</w:t>
            </w:r>
            <w:r w:rsidRPr="000F2BDF">
              <w:rPr>
                <w:rFonts w:ascii="Times New Roman" w:hAnsi="Times New Roman"/>
                <w:color w:val="000000"/>
                <w:spacing w:val="-6"/>
              </w:rPr>
              <w:t xml:space="preserve"> </w:t>
            </w:r>
            <w:r>
              <w:rPr>
                <w:rFonts w:ascii="Times New Roman" w:hAnsi="Times New Roman"/>
                <w:bCs/>
                <w:color w:val="000000"/>
                <w:spacing w:val="-6"/>
              </w:rPr>
              <w:t xml:space="preserve">по террит. больн. городка (УТ-141,140,134,135,136, 137,142,143,144, ввод В.Волошиной,8) </w:t>
            </w:r>
            <w:r w:rsidRPr="000F2BDF">
              <w:rPr>
                <w:rFonts w:ascii="Times New Roman" w:hAnsi="Times New Roman"/>
                <w:bCs/>
                <w:color w:val="000000"/>
                <w:spacing w:val="-6"/>
              </w:rPr>
              <w:t xml:space="preserve"> до</w:t>
            </w:r>
            <w:r>
              <w:rPr>
                <w:rFonts w:ascii="Times New Roman" w:hAnsi="Times New Roman"/>
                <w:bCs/>
                <w:color w:val="000000"/>
                <w:spacing w:val="-6"/>
              </w:rPr>
              <w:t xml:space="preserve"> УТ-138 (на углу ж/д ул.</w:t>
            </w:r>
            <w:r w:rsidRPr="000F2BDF">
              <w:rPr>
                <w:rFonts w:ascii="Times New Roman" w:hAnsi="Times New Roman"/>
                <w:bCs/>
                <w:color w:val="000000"/>
                <w:spacing w:val="-6"/>
              </w:rPr>
              <w:t xml:space="preserve"> В.Волошиной-8</w:t>
            </w:r>
            <w:r>
              <w:rPr>
                <w:rFonts w:ascii="Times New Roman" w:hAnsi="Times New Roman"/>
                <w:bCs/>
                <w:color w:val="000000"/>
                <w:spacing w:val="-6"/>
              </w:rPr>
              <w:t>)</w:t>
            </w:r>
          </w:p>
        </w:tc>
        <w:tc>
          <w:tcPr>
            <w:tcW w:w="2409" w:type="dxa"/>
            <w:tcBorders>
              <w:top w:val="nil"/>
              <w:left w:val="nil"/>
              <w:bottom w:val="single" w:sz="4" w:space="0" w:color="auto"/>
              <w:right w:val="single" w:sz="4" w:space="0" w:color="auto"/>
            </w:tcBorders>
            <w:vAlign w:val="center"/>
          </w:tcPr>
          <w:p w:rsidR="00715CDC" w:rsidRPr="000F2BDF" w:rsidRDefault="00715CDC" w:rsidP="00715CDC">
            <w:pPr>
              <w:pStyle w:val="491"/>
              <w:shd w:val="clear" w:color="auto" w:fill="auto"/>
              <w:spacing w:line="240" w:lineRule="auto"/>
              <w:ind w:left="40"/>
              <w:jc w:val="left"/>
              <w:rPr>
                <w:rFonts w:ascii="Times New Roman" w:hAnsi="Times New Roman"/>
                <w:color w:val="000000"/>
                <w:spacing w:val="-6"/>
              </w:rPr>
            </w:pPr>
            <w:r w:rsidRPr="000F2BDF">
              <w:rPr>
                <w:rFonts w:ascii="Times New Roman" w:hAnsi="Times New Roman"/>
                <w:color w:val="000000"/>
                <w:spacing w:val="-6"/>
              </w:rPr>
              <w:t>г</w:t>
            </w:r>
            <w:proofErr w:type="gramStart"/>
            <w:r w:rsidRPr="000F2BDF">
              <w:rPr>
                <w:rFonts w:ascii="Times New Roman" w:hAnsi="Times New Roman"/>
                <w:color w:val="000000"/>
                <w:spacing w:val="-6"/>
              </w:rPr>
              <w:t>.Б</w:t>
            </w:r>
            <w:proofErr w:type="gramEnd"/>
            <w:r w:rsidRPr="000F2BDF">
              <w:rPr>
                <w:rFonts w:ascii="Times New Roman" w:hAnsi="Times New Roman"/>
                <w:color w:val="000000"/>
                <w:spacing w:val="-6"/>
              </w:rPr>
              <w:t xml:space="preserve">елово, пер.Козлова </w:t>
            </w:r>
          </w:p>
        </w:tc>
        <w:tc>
          <w:tcPr>
            <w:tcW w:w="851" w:type="dxa"/>
            <w:tcBorders>
              <w:top w:val="nil"/>
              <w:left w:val="nil"/>
              <w:bottom w:val="single" w:sz="4" w:space="0" w:color="auto"/>
              <w:right w:val="single" w:sz="4" w:space="0" w:color="auto"/>
            </w:tcBorders>
            <w:shd w:val="clear" w:color="000000" w:fill="FFFFFF"/>
            <w:vAlign w:val="center"/>
          </w:tcPr>
          <w:p w:rsidR="00715CDC" w:rsidRPr="000F2BDF" w:rsidRDefault="00715CDC" w:rsidP="00715CDC">
            <w:pPr>
              <w:pStyle w:val="431"/>
              <w:shd w:val="clear" w:color="auto" w:fill="auto"/>
              <w:spacing w:line="240" w:lineRule="auto"/>
              <w:jc w:val="center"/>
              <w:rPr>
                <w:rFonts w:ascii="Times New Roman" w:hAnsi="Times New Roman"/>
                <w:color w:val="000000"/>
                <w:spacing w:val="-6"/>
                <w:sz w:val="20"/>
                <w:szCs w:val="20"/>
              </w:rPr>
            </w:pPr>
            <w:r w:rsidRPr="000F2BDF">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715CDC" w:rsidRPr="000F2BDF" w:rsidRDefault="00715CDC" w:rsidP="00715CDC">
            <w:pPr>
              <w:pStyle w:val="491"/>
              <w:shd w:val="clear" w:color="auto" w:fill="auto"/>
              <w:spacing w:line="240" w:lineRule="auto"/>
              <w:jc w:val="center"/>
              <w:rPr>
                <w:rFonts w:ascii="Times New Roman" w:hAnsi="Times New Roman"/>
                <w:color w:val="000000"/>
                <w:spacing w:val="-6"/>
                <w:sz w:val="20"/>
                <w:szCs w:val="20"/>
              </w:rPr>
            </w:pPr>
            <w:r w:rsidRPr="000F2BDF">
              <w:rPr>
                <w:rFonts w:ascii="Times New Roman" w:hAnsi="Times New Roman"/>
                <w:color w:val="000000"/>
                <w:spacing w:val="-6"/>
                <w:sz w:val="20"/>
                <w:szCs w:val="20"/>
              </w:rPr>
              <w:t>529896,95</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0F2BDF" w:rsidRDefault="00715CDC" w:rsidP="00715CDC">
            <w:pPr>
              <w:pStyle w:val="491"/>
              <w:shd w:val="clear" w:color="auto" w:fill="auto"/>
              <w:spacing w:line="240" w:lineRule="auto"/>
              <w:jc w:val="center"/>
              <w:rPr>
                <w:rFonts w:ascii="Times New Roman" w:hAnsi="Times New Roman"/>
                <w:color w:val="000000"/>
                <w:spacing w:val="-6"/>
                <w:sz w:val="20"/>
                <w:szCs w:val="20"/>
              </w:rPr>
            </w:pPr>
            <w:r w:rsidRPr="000F2BDF">
              <w:rPr>
                <w:rFonts w:ascii="Times New Roman" w:hAnsi="Times New Roman"/>
                <w:color w:val="000000"/>
                <w:spacing w:val="-6"/>
                <w:sz w:val="20"/>
                <w:szCs w:val="20"/>
              </w:rPr>
              <w:t>529896,95</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096D9F" w:rsidRDefault="00715CDC" w:rsidP="00715CDC">
            <w:pPr>
              <w:pStyle w:val="491"/>
              <w:shd w:val="clear" w:color="auto" w:fill="auto"/>
              <w:spacing w:line="240" w:lineRule="auto"/>
              <w:ind w:left="40"/>
              <w:jc w:val="left"/>
              <w:rPr>
                <w:rFonts w:ascii="Times New Roman" w:hAnsi="Times New Roman"/>
                <w:bCs/>
                <w:color w:val="000000"/>
                <w:spacing w:val="-6"/>
              </w:rPr>
            </w:pPr>
            <w:r w:rsidRPr="00096D9F">
              <w:rPr>
                <w:rFonts w:ascii="Times New Roman" w:hAnsi="Times New Roman"/>
                <w:bCs/>
                <w:color w:val="000000"/>
                <w:spacing w:val="-6"/>
              </w:rPr>
              <w:t>Участок теплосети от УТ-1</w:t>
            </w:r>
            <w:r>
              <w:rPr>
                <w:rFonts w:ascii="Times New Roman" w:hAnsi="Times New Roman"/>
                <w:bCs/>
                <w:color w:val="000000"/>
                <w:spacing w:val="-6"/>
              </w:rPr>
              <w:t>20</w:t>
            </w:r>
            <w:r w:rsidRPr="00096D9F">
              <w:rPr>
                <w:rFonts w:ascii="Times New Roman" w:hAnsi="Times New Roman"/>
                <w:bCs/>
                <w:color w:val="000000"/>
                <w:spacing w:val="-6"/>
              </w:rPr>
              <w:t xml:space="preserve"> (ул</w:t>
            </w:r>
            <w:proofErr w:type="gramStart"/>
            <w:r w:rsidRPr="00096D9F">
              <w:rPr>
                <w:rFonts w:ascii="Times New Roman" w:hAnsi="Times New Roman"/>
                <w:bCs/>
                <w:color w:val="000000"/>
                <w:spacing w:val="-6"/>
              </w:rPr>
              <w:t>.Ч</w:t>
            </w:r>
            <w:proofErr w:type="gramEnd"/>
            <w:r w:rsidRPr="00096D9F">
              <w:rPr>
                <w:rFonts w:ascii="Times New Roman" w:hAnsi="Times New Roman"/>
                <w:bCs/>
                <w:color w:val="000000"/>
                <w:spacing w:val="-6"/>
              </w:rPr>
              <w:t xml:space="preserve">калова) до Чкалова,3 </w:t>
            </w:r>
            <w:r>
              <w:rPr>
                <w:rFonts w:ascii="Times New Roman" w:hAnsi="Times New Roman"/>
                <w:bCs/>
                <w:color w:val="000000"/>
                <w:spacing w:val="-6"/>
              </w:rPr>
              <w:t>(УТ-120, 120А,113,107,107/1, 106,105,105/1,108,110, 111,ввода Чкалова,9, 7-</w:t>
            </w:r>
            <w:r>
              <w:rPr>
                <w:rFonts w:ascii="Times New Roman" w:hAnsi="Times New Roman"/>
                <w:bCs/>
                <w:color w:val="000000"/>
                <w:spacing w:val="-6"/>
                <w:lang w:val="en-US"/>
              </w:rPr>
              <w:t>I</w:t>
            </w:r>
            <w:r w:rsidRPr="00096D9F">
              <w:rPr>
                <w:rFonts w:ascii="Times New Roman" w:hAnsi="Times New Roman"/>
                <w:bCs/>
                <w:color w:val="000000"/>
                <w:spacing w:val="-6"/>
              </w:rPr>
              <w:t xml:space="preserve"> </w:t>
            </w:r>
            <w:r>
              <w:rPr>
                <w:rFonts w:ascii="Times New Roman" w:hAnsi="Times New Roman"/>
                <w:bCs/>
                <w:color w:val="000000"/>
                <w:spacing w:val="-6"/>
              </w:rPr>
              <w:t xml:space="preserve">и </w:t>
            </w:r>
            <w:r>
              <w:rPr>
                <w:rFonts w:ascii="Times New Roman" w:hAnsi="Times New Roman"/>
                <w:bCs/>
                <w:color w:val="000000"/>
                <w:spacing w:val="-6"/>
                <w:lang w:val="en-US"/>
              </w:rPr>
              <w:t>II</w:t>
            </w:r>
            <w:r>
              <w:rPr>
                <w:rFonts w:ascii="Times New Roman" w:hAnsi="Times New Roman"/>
                <w:bCs/>
                <w:color w:val="000000"/>
                <w:spacing w:val="-6"/>
              </w:rPr>
              <w:t>)</w:t>
            </w:r>
          </w:p>
        </w:tc>
        <w:tc>
          <w:tcPr>
            <w:tcW w:w="2409" w:type="dxa"/>
            <w:tcBorders>
              <w:top w:val="nil"/>
              <w:left w:val="nil"/>
              <w:bottom w:val="single" w:sz="4" w:space="0" w:color="auto"/>
              <w:right w:val="single" w:sz="4" w:space="0" w:color="auto"/>
            </w:tcBorders>
            <w:vAlign w:val="center"/>
          </w:tcPr>
          <w:p w:rsidR="00715CDC" w:rsidRPr="00096D9F" w:rsidRDefault="00715CDC" w:rsidP="00715CDC">
            <w:pPr>
              <w:pStyle w:val="491"/>
              <w:shd w:val="clear" w:color="auto" w:fill="auto"/>
              <w:spacing w:line="240" w:lineRule="auto"/>
              <w:ind w:left="40"/>
              <w:jc w:val="left"/>
              <w:rPr>
                <w:rFonts w:ascii="Times New Roman" w:hAnsi="Times New Roman"/>
                <w:color w:val="000000"/>
                <w:spacing w:val="-6"/>
              </w:rPr>
            </w:pPr>
            <w:r w:rsidRPr="00096D9F">
              <w:rPr>
                <w:rFonts w:ascii="Times New Roman" w:hAnsi="Times New Roman"/>
                <w:color w:val="000000"/>
                <w:spacing w:val="-6"/>
              </w:rPr>
              <w:t>г</w:t>
            </w:r>
            <w:proofErr w:type="gramStart"/>
            <w:r w:rsidRPr="00096D9F">
              <w:rPr>
                <w:rFonts w:ascii="Times New Roman" w:hAnsi="Times New Roman"/>
                <w:color w:val="000000"/>
                <w:spacing w:val="-6"/>
              </w:rPr>
              <w:t>.Б</w:t>
            </w:r>
            <w:proofErr w:type="gramEnd"/>
            <w:r w:rsidRPr="00096D9F">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715CDC" w:rsidRPr="00096D9F" w:rsidRDefault="00715CDC" w:rsidP="00715CDC">
            <w:pPr>
              <w:pStyle w:val="431"/>
              <w:shd w:val="clear" w:color="auto" w:fill="auto"/>
              <w:spacing w:line="240" w:lineRule="auto"/>
              <w:jc w:val="center"/>
              <w:rPr>
                <w:rFonts w:ascii="Times New Roman" w:hAnsi="Times New Roman"/>
                <w:color w:val="000000"/>
                <w:spacing w:val="-6"/>
                <w:sz w:val="20"/>
                <w:szCs w:val="20"/>
              </w:rPr>
            </w:pPr>
            <w:r w:rsidRPr="00096D9F">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715CDC" w:rsidRPr="00096D9F"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594241,58</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096D9F"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594241,58</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240EF5" w:rsidRDefault="00715CDC" w:rsidP="00715CDC">
            <w:pPr>
              <w:pStyle w:val="491"/>
              <w:shd w:val="clear" w:color="auto" w:fill="auto"/>
              <w:spacing w:line="240" w:lineRule="auto"/>
              <w:ind w:left="40"/>
              <w:jc w:val="left"/>
              <w:rPr>
                <w:rFonts w:ascii="Times New Roman" w:hAnsi="Times New Roman"/>
                <w:bCs/>
                <w:color w:val="000000"/>
                <w:spacing w:val="-6"/>
              </w:rPr>
            </w:pPr>
            <w:r w:rsidRPr="00240EF5">
              <w:rPr>
                <w:rFonts w:ascii="Times New Roman" w:hAnsi="Times New Roman"/>
                <w:bCs/>
                <w:color w:val="000000"/>
                <w:spacing w:val="-6"/>
              </w:rPr>
              <w:t>Участок теплосети от УТ-1</w:t>
            </w:r>
            <w:r>
              <w:rPr>
                <w:rFonts w:ascii="Times New Roman" w:hAnsi="Times New Roman"/>
                <w:bCs/>
                <w:color w:val="000000"/>
                <w:spacing w:val="-6"/>
              </w:rPr>
              <w:t>20(ул</w:t>
            </w:r>
            <w:proofErr w:type="gramStart"/>
            <w:r>
              <w:rPr>
                <w:rFonts w:ascii="Times New Roman" w:hAnsi="Times New Roman"/>
                <w:bCs/>
                <w:color w:val="000000"/>
                <w:spacing w:val="-6"/>
              </w:rPr>
              <w:t>.Ч</w:t>
            </w:r>
            <w:proofErr w:type="gramEnd"/>
            <w:r>
              <w:rPr>
                <w:rFonts w:ascii="Times New Roman" w:hAnsi="Times New Roman"/>
                <w:bCs/>
                <w:color w:val="000000"/>
                <w:spacing w:val="-6"/>
              </w:rPr>
              <w:t>калова) до пер.Клубный-1 (УТ-114,115,115/1,116,117)</w:t>
            </w:r>
          </w:p>
        </w:tc>
        <w:tc>
          <w:tcPr>
            <w:tcW w:w="2409" w:type="dxa"/>
            <w:tcBorders>
              <w:top w:val="nil"/>
              <w:left w:val="nil"/>
              <w:bottom w:val="single" w:sz="4" w:space="0" w:color="auto"/>
              <w:right w:val="single" w:sz="4" w:space="0" w:color="auto"/>
            </w:tcBorders>
            <w:vAlign w:val="center"/>
          </w:tcPr>
          <w:p w:rsidR="00715CDC" w:rsidRPr="00240EF5" w:rsidRDefault="00715CDC" w:rsidP="00715CDC">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color w:val="000000"/>
                <w:spacing w:val="-6"/>
              </w:rPr>
              <w:t>г</w:t>
            </w:r>
            <w:proofErr w:type="gramStart"/>
            <w:r w:rsidRPr="00240EF5">
              <w:rPr>
                <w:rFonts w:ascii="Times New Roman" w:hAnsi="Times New Roman"/>
                <w:color w:val="000000"/>
                <w:spacing w:val="-6"/>
              </w:rPr>
              <w:t>.Б</w:t>
            </w:r>
            <w:proofErr w:type="gramEnd"/>
            <w:r w:rsidRPr="00240EF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715CDC" w:rsidRPr="00240EF5" w:rsidRDefault="00715CDC" w:rsidP="00715CDC">
            <w:pPr>
              <w:pStyle w:val="431"/>
              <w:shd w:val="clear" w:color="auto" w:fill="auto"/>
              <w:spacing w:line="240" w:lineRule="auto"/>
              <w:jc w:val="center"/>
              <w:rPr>
                <w:rFonts w:ascii="Times New Roman" w:hAnsi="Times New Roman"/>
                <w:color w:val="000000"/>
                <w:spacing w:val="-6"/>
                <w:sz w:val="20"/>
                <w:szCs w:val="20"/>
              </w:rPr>
            </w:pPr>
            <w:r w:rsidRPr="00240EF5">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715CDC" w:rsidRPr="00240EF5" w:rsidRDefault="00715CDC" w:rsidP="00715CDC">
            <w:pPr>
              <w:pStyle w:val="491"/>
              <w:shd w:val="clear" w:color="auto" w:fill="auto"/>
              <w:spacing w:line="240" w:lineRule="auto"/>
              <w:jc w:val="center"/>
              <w:rPr>
                <w:rFonts w:ascii="Times New Roman" w:hAnsi="Times New Roman"/>
                <w:color w:val="000000"/>
                <w:spacing w:val="-6"/>
                <w:sz w:val="20"/>
                <w:szCs w:val="20"/>
              </w:rPr>
            </w:pPr>
            <w:r w:rsidRPr="00240EF5">
              <w:rPr>
                <w:rFonts w:ascii="Times New Roman" w:hAnsi="Times New Roman"/>
                <w:color w:val="000000"/>
                <w:spacing w:val="-6"/>
                <w:sz w:val="20"/>
                <w:szCs w:val="20"/>
              </w:rPr>
              <w:t>367142,89</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240EF5" w:rsidRDefault="00715CDC" w:rsidP="00715CDC">
            <w:pPr>
              <w:pStyle w:val="491"/>
              <w:shd w:val="clear" w:color="auto" w:fill="auto"/>
              <w:spacing w:line="240" w:lineRule="auto"/>
              <w:jc w:val="center"/>
              <w:rPr>
                <w:rFonts w:ascii="Times New Roman" w:hAnsi="Times New Roman"/>
                <w:color w:val="000000"/>
                <w:spacing w:val="-6"/>
                <w:sz w:val="20"/>
                <w:szCs w:val="20"/>
              </w:rPr>
            </w:pPr>
            <w:r w:rsidRPr="00240EF5">
              <w:rPr>
                <w:rFonts w:ascii="Times New Roman" w:hAnsi="Times New Roman"/>
                <w:color w:val="000000"/>
                <w:spacing w:val="-6"/>
                <w:sz w:val="20"/>
                <w:szCs w:val="20"/>
              </w:rPr>
              <w:t>367142,89</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bCs/>
                <w:color w:val="000000"/>
                <w:spacing w:val="-6"/>
              </w:rPr>
              <w:t xml:space="preserve">Участок теплосети </w:t>
            </w:r>
            <w:r>
              <w:rPr>
                <w:rFonts w:ascii="Times New Roman" w:hAnsi="Times New Roman"/>
                <w:bCs/>
                <w:color w:val="000000"/>
                <w:spacing w:val="-6"/>
              </w:rPr>
              <w:t xml:space="preserve">от </w:t>
            </w:r>
            <w:r w:rsidRPr="00351BC2">
              <w:rPr>
                <w:rFonts w:ascii="Times New Roman" w:hAnsi="Times New Roman"/>
                <w:color w:val="000000"/>
                <w:spacing w:val="-6"/>
              </w:rPr>
              <w:t>УТ-120 до УТ-1</w:t>
            </w:r>
            <w:r>
              <w:rPr>
                <w:rFonts w:ascii="Times New Roman" w:hAnsi="Times New Roman"/>
                <w:color w:val="000000"/>
                <w:spacing w:val="-6"/>
              </w:rPr>
              <w:t>22</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color w:val="000000"/>
                <w:spacing w:val="-6"/>
              </w:rPr>
              <w:t>г</w:t>
            </w:r>
            <w:proofErr w:type="gramStart"/>
            <w:r w:rsidRPr="00240EF5">
              <w:rPr>
                <w:rFonts w:ascii="Times New Roman" w:hAnsi="Times New Roman"/>
                <w:color w:val="000000"/>
                <w:spacing w:val="-6"/>
              </w:rPr>
              <w:t>.Б</w:t>
            </w:r>
            <w:proofErr w:type="gramEnd"/>
            <w:r w:rsidRPr="00240EF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244761,93</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244761,93</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bCs/>
                <w:color w:val="000000"/>
                <w:spacing w:val="-6"/>
              </w:rPr>
              <w:t xml:space="preserve">Участок теплосети </w:t>
            </w:r>
            <w:r>
              <w:rPr>
                <w:rFonts w:ascii="Times New Roman" w:hAnsi="Times New Roman"/>
                <w:bCs/>
                <w:color w:val="000000"/>
                <w:spacing w:val="-6"/>
              </w:rPr>
              <w:t xml:space="preserve">от </w:t>
            </w:r>
            <w:r w:rsidRPr="00351BC2">
              <w:rPr>
                <w:rFonts w:ascii="Times New Roman" w:hAnsi="Times New Roman"/>
                <w:color w:val="000000"/>
                <w:spacing w:val="-6"/>
              </w:rPr>
              <w:t>УТ-12</w:t>
            </w:r>
            <w:r>
              <w:rPr>
                <w:rFonts w:ascii="Times New Roman" w:hAnsi="Times New Roman"/>
                <w:color w:val="000000"/>
                <w:spacing w:val="-6"/>
              </w:rPr>
              <w:t>2</w:t>
            </w:r>
            <w:r w:rsidRPr="00351BC2">
              <w:rPr>
                <w:rFonts w:ascii="Times New Roman" w:hAnsi="Times New Roman"/>
                <w:color w:val="000000"/>
                <w:spacing w:val="-6"/>
              </w:rPr>
              <w:t xml:space="preserve"> до УТ-1</w:t>
            </w:r>
            <w:r>
              <w:rPr>
                <w:rFonts w:ascii="Times New Roman" w:hAnsi="Times New Roman"/>
                <w:color w:val="000000"/>
                <w:spacing w:val="-6"/>
              </w:rPr>
              <w:t>34</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240EF5">
              <w:rPr>
                <w:rFonts w:ascii="Times New Roman" w:hAnsi="Times New Roman"/>
                <w:color w:val="000000"/>
                <w:spacing w:val="-6"/>
              </w:rPr>
              <w:t>г</w:t>
            </w:r>
            <w:proofErr w:type="gramStart"/>
            <w:r w:rsidRPr="00240EF5">
              <w:rPr>
                <w:rFonts w:ascii="Times New Roman" w:hAnsi="Times New Roman"/>
                <w:color w:val="000000"/>
                <w:spacing w:val="-6"/>
              </w:rPr>
              <w:t>.Б</w:t>
            </w:r>
            <w:proofErr w:type="gramEnd"/>
            <w:r w:rsidRPr="00240EF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155184,11</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155184,11</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sidRPr="00A76A75">
              <w:rPr>
                <w:rFonts w:ascii="Times New Roman" w:hAnsi="Times New Roman"/>
                <w:bCs/>
                <w:color w:val="000000"/>
                <w:spacing w:val="-6"/>
              </w:rPr>
              <w:t>Участок теплосети от УТ-120 (ул</w:t>
            </w:r>
            <w:proofErr w:type="gramStart"/>
            <w:r w:rsidRPr="00A76A75">
              <w:rPr>
                <w:rFonts w:ascii="Times New Roman" w:hAnsi="Times New Roman"/>
                <w:bCs/>
                <w:color w:val="000000"/>
                <w:spacing w:val="-6"/>
              </w:rPr>
              <w:t>.Ч</w:t>
            </w:r>
            <w:proofErr w:type="gramEnd"/>
            <w:r w:rsidRPr="00A76A75">
              <w:rPr>
                <w:rFonts w:ascii="Times New Roman" w:hAnsi="Times New Roman"/>
                <w:bCs/>
                <w:color w:val="000000"/>
                <w:spacing w:val="-6"/>
              </w:rPr>
              <w:t>калова) до ул.Чкалова, пер.Козлова -</w:t>
            </w:r>
            <w:r>
              <w:rPr>
                <w:rFonts w:ascii="Times New Roman" w:hAnsi="Times New Roman"/>
                <w:bCs/>
                <w:color w:val="000000"/>
                <w:spacing w:val="-6"/>
              </w:rPr>
              <w:t xml:space="preserve"> до ул.Тельмана,</w:t>
            </w:r>
            <w:r w:rsidRPr="00A76A75">
              <w:rPr>
                <w:rFonts w:ascii="Times New Roman" w:hAnsi="Times New Roman"/>
                <w:bCs/>
                <w:color w:val="000000"/>
                <w:spacing w:val="-6"/>
              </w:rPr>
              <w:t xml:space="preserve">1 </w:t>
            </w:r>
            <w:r>
              <w:rPr>
                <w:rFonts w:ascii="Times New Roman" w:hAnsi="Times New Roman"/>
                <w:bCs/>
                <w:color w:val="000000"/>
                <w:spacing w:val="-6"/>
              </w:rPr>
              <w:t>(УТ-121,122,123,124,125,</w:t>
            </w: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126,127,127/1,128,129,</w:t>
            </w:r>
          </w:p>
          <w:p w:rsidR="00715CDC" w:rsidRPr="00A76A75" w:rsidRDefault="00715CDC" w:rsidP="00715CDC">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130,131,132,,ввода ул</w:t>
            </w:r>
            <w:proofErr w:type="gramStart"/>
            <w:r>
              <w:rPr>
                <w:rFonts w:ascii="Times New Roman" w:hAnsi="Times New Roman"/>
                <w:bCs/>
                <w:color w:val="000000"/>
                <w:spacing w:val="-6"/>
              </w:rPr>
              <w:t>.Ч</w:t>
            </w:r>
            <w:proofErr w:type="gramEnd"/>
            <w:r>
              <w:rPr>
                <w:rFonts w:ascii="Times New Roman" w:hAnsi="Times New Roman"/>
                <w:bCs/>
                <w:color w:val="000000"/>
                <w:spacing w:val="-6"/>
              </w:rPr>
              <w:t>калова,13,15,пер. Козлова,3,2,1, Тельмана,1)</w:t>
            </w:r>
          </w:p>
        </w:tc>
        <w:tc>
          <w:tcPr>
            <w:tcW w:w="2409" w:type="dxa"/>
            <w:tcBorders>
              <w:top w:val="nil"/>
              <w:left w:val="nil"/>
              <w:bottom w:val="single" w:sz="4" w:space="0" w:color="auto"/>
              <w:right w:val="single" w:sz="4" w:space="0" w:color="auto"/>
            </w:tcBorders>
            <w:vAlign w:val="center"/>
          </w:tcPr>
          <w:p w:rsidR="00715CDC" w:rsidRPr="00A76A75" w:rsidRDefault="00715CDC" w:rsidP="00715CDC">
            <w:pPr>
              <w:pStyle w:val="491"/>
              <w:shd w:val="clear" w:color="auto" w:fill="auto"/>
              <w:spacing w:line="240" w:lineRule="auto"/>
              <w:ind w:left="40"/>
              <w:jc w:val="left"/>
              <w:rPr>
                <w:rFonts w:ascii="Times New Roman" w:hAnsi="Times New Roman"/>
                <w:color w:val="000000"/>
                <w:spacing w:val="-6"/>
              </w:rPr>
            </w:pPr>
            <w:r w:rsidRPr="00A76A75">
              <w:rPr>
                <w:rFonts w:ascii="Times New Roman" w:hAnsi="Times New Roman"/>
                <w:color w:val="000000"/>
                <w:spacing w:val="-6"/>
              </w:rPr>
              <w:t>г</w:t>
            </w:r>
            <w:proofErr w:type="gramStart"/>
            <w:r w:rsidRPr="00A76A75">
              <w:rPr>
                <w:rFonts w:ascii="Times New Roman" w:hAnsi="Times New Roman"/>
                <w:color w:val="000000"/>
                <w:spacing w:val="-6"/>
              </w:rPr>
              <w:t>.Б</w:t>
            </w:r>
            <w:proofErr w:type="gramEnd"/>
            <w:r w:rsidRPr="00A76A75">
              <w:rPr>
                <w:rFonts w:ascii="Times New Roman" w:hAnsi="Times New Roman"/>
                <w:color w:val="000000"/>
                <w:spacing w:val="-6"/>
              </w:rPr>
              <w:t>елово,  ул.Чкалова</w:t>
            </w:r>
          </w:p>
        </w:tc>
        <w:tc>
          <w:tcPr>
            <w:tcW w:w="851" w:type="dxa"/>
            <w:tcBorders>
              <w:top w:val="nil"/>
              <w:left w:val="nil"/>
              <w:bottom w:val="single" w:sz="4" w:space="0" w:color="auto"/>
              <w:right w:val="single" w:sz="4" w:space="0" w:color="auto"/>
            </w:tcBorders>
            <w:shd w:val="clear" w:color="000000" w:fill="FFFFFF"/>
            <w:vAlign w:val="center"/>
          </w:tcPr>
          <w:p w:rsidR="00715CDC" w:rsidRPr="00A76A75" w:rsidRDefault="00715CDC" w:rsidP="00715CDC">
            <w:pPr>
              <w:pStyle w:val="43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715CDC" w:rsidRPr="00A76A75"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432749,18</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A76A75"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432749,18</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A76A75" w:rsidRDefault="00715CDC" w:rsidP="00715CDC">
            <w:pPr>
              <w:pStyle w:val="491"/>
              <w:shd w:val="clear" w:color="auto" w:fill="auto"/>
              <w:spacing w:line="240" w:lineRule="auto"/>
              <w:ind w:left="40"/>
              <w:jc w:val="left"/>
              <w:rPr>
                <w:rFonts w:ascii="Times New Roman" w:hAnsi="Times New Roman"/>
                <w:bCs/>
                <w:color w:val="000000"/>
                <w:spacing w:val="-6"/>
              </w:rPr>
            </w:pPr>
            <w:r w:rsidRPr="00A76A75">
              <w:rPr>
                <w:rFonts w:ascii="Times New Roman" w:hAnsi="Times New Roman"/>
                <w:bCs/>
                <w:color w:val="000000"/>
                <w:spacing w:val="-6"/>
              </w:rPr>
              <w:t xml:space="preserve">Участок теплосети от УТ-155  до </w:t>
            </w:r>
            <w:r>
              <w:rPr>
                <w:rFonts w:ascii="Times New Roman" w:hAnsi="Times New Roman"/>
                <w:bCs/>
                <w:color w:val="000000"/>
                <w:spacing w:val="-6"/>
              </w:rPr>
              <w:t>(</w:t>
            </w:r>
            <w:r w:rsidRPr="00A76A75">
              <w:rPr>
                <w:rFonts w:ascii="Times New Roman" w:hAnsi="Times New Roman"/>
                <w:bCs/>
                <w:color w:val="000000"/>
                <w:spacing w:val="-6"/>
              </w:rPr>
              <w:t>ул.Р.Люксембург</w:t>
            </w:r>
            <w:r>
              <w:rPr>
                <w:rFonts w:ascii="Times New Roman" w:hAnsi="Times New Roman"/>
                <w:bCs/>
                <w:color w:val="000000"/>
                <w:spacing w:val="-6"/>
              </w:rPr>
              <w:t>)</w:t>
            </w:r>
            <w:r w:rsidRPr="00A76A75">
              <w:rPr>
                <w:rFonts w:ascii="Times New Roman" w:hAnsi="Times New Roman"/>
                <w:bCs/>
                <w:color w:val="000000"/>
                <w:spacing w:val="-6"/>
              </w:rPr>
              <w:t xml:space="preserve">, </w:t>
            </w:r>
            <w:r>
              <w:rPr>
                <w:rFonts w:ascii="Times New Roman" w:hAnsi="Times New Roman"/>
                <w:bCs/>
                <w:color w:val="000000"/>
                <w:spacing w:val="-6"/>
              </w:rPr>
              <w:t>(УТ-157,157/1,158, 159,161,ввода ул.Р.Люксембург,22а, 24а,30)</w:t>
            </w:r>
          </w:p>
        </w:tc>
        <w:tc>
          <w:tcPr>
            <w:tcW w:w="2409" w:type="dxa"/>
            <w:tcBorders>
              <w:top w:val="nil"/>
              <w:left w:val="nil"/>
              <w:bottom w:val="single" w:sz="4" w:space="0" w:color="auto"/>
              <w:right w:val="single" w:sz="4" w:space="0" w:color="auto"/>
            </w:tcBorders>
            <w:vAlign w:val="center"/>
          </w:tcPr>
          <w:p w:rsidR="00715CDC" w:rsidRPr="00A76A75" w:rsidRDefault="00715CDC" w:rsidP="00715CDC">
            <w:pPr>
              <w:pStyle w:val="491"/>
              <w:shd w:val="clear" w:color="auto" w:fill="auto"/>
              <w:spacing w:line="240" w:lineRule="auto"/>
              <w:ind w:left="40"/>
              <w:jc w:val="left"/>
              <w:rPr>
                <w:rFonts w:ascii="Times New Roman" w:hAnsi="Times New Roman"/>
                <w:color w:val="000000"/>
                <w:spacing w:val="-6"/>
              </w:rPr>
            </w:pPr>
            <w:r w:rsidRPr="00A76A75">
              <w:rPr>
                <w:rFonts w:ascii="Times New Roman" w:hAnsi="Times New Roman"/>
                <w:color w:val="000000"/>
                <w:spacing w:val="-6"/>
              </w:rPr>
              <w:t>г</w:t>
            </w:r>
            <w:proofErr w:type="gramStart"/>
            <w:r w:rsidRPr="00A76A75">
              <w:rPr>
                <w:rFonts w:ascii="Times New Roman" w:hAnsi="Times New Roman"/>
                <w:color w:val="000000"/>
                <w:spacing w:val="-6"/>
              </w:rPr>
              <w:t>.Б</w:t>
            </w:r>
            <w:proofErr w:type="gramEnd"/>
            <w:r w:rsidRPr="00A76A75">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715CDC" w:rsidRPr="00A76A75" w:rsidRDefault="00715CDC" w:rsidP="00715CDC">
            <w:pPr>
              <w:pStyle w:val="43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715CDC" w:rsidRPr="00A76A75" w:rsidRDefault="00715CDC" w:rsidP="00715CDC">
            <w:pPr>
              <w:pStyle w:val="49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322984,81</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A76A75" w:rsidRDefault="00715CDC" w:rsidP="00715CDC">
            <w:pPr>
              <w:pStyle w:val="491"/>
              <w:shd w:val="clear" w:color="auto" w:fill="auto"/>
              <w:spacing w:line="240" w:lineRule="auto"/>
              <w:jc w:val="center"/>
              <w:rPr>
                <w:rFonts w:ascii="Times New Roman" w:hAnsi="Times New Roman"/>
                <w:color w:val="000000"/>
                <w:spacing w:val="-6"/>
                <w:sz w:val="20"/>
                <w:szCs w:val="20"/>
              </w:rPr>
            </w:pPr>
            <w:r w:rsidRPr="00A76A75">
              <w:rPr>
                <w:rFonts w:ascii="Times New Roman" w:hAnsi="Times New Roman"/>
                <w:color w:val="000000"/>
                <w:spacing w:val="-6"/>
                <w:sz w:val="20"/>
                <w:szCs w:val="20"/>
              </w:rPr>
              <w:t>322984,81</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sidRPr="00E30D4D">
              <w:rPr>
                <w:rFonts w:ascii="Times New Roman" w:hAnsi="Times New Roman"/>
                <w:bCs/>
                <w:color w:val="000000"/>
                <w:spacing w:val="-6"/>
              </w:rPr>
              <w:t>Участок теплосети от УТ-157</w:t>
            </w:r>
            <w:r w:rsidRPr="00E30D4D">
              <w:rPr>
                <w:rFonts w:ascii="Times New Roman" w:hAnsi="Times New Roman"/>
                <w:color w:val="000000"/>
                <w:spacing w:val="-6"/>
              </w:rPr>
              <w:t xml:space="preserve"> </w:t>
            </w:r>
            <w:r w:rsidRPr="00E30D4D">
              <w:rPr>
                <w:rFonts w:ascii="Times New Roman" w:hAnsi="Times New Roman"/>
                <w:bCs/>
                <w:color w:val="000000"/>
                <w:spacing w:val="-6"/>
              </w:rPr>
              <w:t>(ул.Р.Люксембург) по</w:t>
            </w:r>
            <w:r w:rsidRPr="00E30D4D">
              <w:rPr>
                <w:rFonts w:ascii="Times New Roman" w:hAnsi="Times New Roman"/>
                <w:color w:val="000000"/>
                <w:spacing w:val="-6"/>
              </w:rPr>
              <w:t xml:space="preserve"> </w:t>
            </w:r>
            <w:r w:rsidRPr="00E30D4D">
              <w:rPr>
                <w:rFonts w:ascii="Times New Roman" w:hAnsi="Times New Roman"/>
                <w:bCs/>
                <w:color w:val="000000"/>
                <w:spacing w:val="-6"/>
              </w:rPr>
              <w:t>ул.Р.Люксембург</w:t>
            </w:r>
            <w:r w:rsidRPr="00E30D4D">
              <w:rPr>
                <w:rFonts w:ascii="Times New Roman" w:hAnsi="Times New Roman"/>
                <w:color w:val="000000"/>
                <w:spacing w:val="-6"/>
              </w:rPr>
              <w:t xml:space="preserve"> </w:t>
            </w:r>
            <w:r w:rsidRPr="00E30D4D">
              <w:rPr>
                <w:rFonts w:ascii="Times New Roman" w:hAnsi="Times New Roman"/>
                <w:bCs/>
                <w:color w:val="000000"/>
                <w:spacing w:val="-6"/>
              </w:rPr>
              <w:t>(частный сектор) до</w:t>
            </w:r>
            <w:r w:rsidRPr="00E30D4D">
              <w:rPr>
                <w:rFonts w:ascii="Times New Roman" w:hAnsi="Times New Roman"/>
                <w:color w:val="000000"/>
                <w:spacing w:val="-6"/>
              </w:rPr>
              <w:t xml:space="preserve"> п</w:t>
            </w:r>
            <w:r w:rsidRPr="00E30D4D">
              <w:rPr>
                <w:rFonts w:ascii="Times New Roman" w:hAnsi="Times New Roman"/>
                <w:bCs/>
                <w:color w:val="000000"/>
                <w:spacing w:val="-6"/>
              </w:rPr>
              <w:t>ер</w:t>
            </w:r>
            <w:proofErr w:type="gramStart"/>
            <w:r w:rsidRPr="00E30D4D">
              <w:rPr>
                <w:rFonts w:ascii="Times New Roman" w:hAnsi="Times New Roman"/>
                <w:bCs/>
                <w:color w:val="000000"/>
                <w:spacing w:val="-6"/>
              </w:rPr>
              <w:t>.С</w:t>
            </w:r>
            <w:proofErr w:type="gramEnd"/>
            <w:r w:rsidRPr="00E30D4D">
              <w:rPr>
                <w:rFonts w:ascii="Times New Roman" w:hAnsi="Times New Roman"/>
                <w:bCs/>
                <w:color w:val="000000"/>
                <w:spacing w:val="-6"/>
              </w:rPr>
              <w:t>етевой-1</w:t>
            </w:r>
            <w:r>
              <w:rPr>
                <w:rFonts w:ascii="Times New Roman" w:hAnsi="Times New Roman"/>
                <w:bCs/>
                <w:color w:val="000000"/>
                <w:spacing w:val="-6"/>
              </w:rPr>
              <w:t xml:space="preserve"> (УТ-180,181,182,183,184,</w:t>
            </w: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185,186,187,188,189,</w:t>
            </w: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190,191,192,193,194,</w:t>
            </w: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200,201,202,203,205,</w:t>
            </w: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206,207,208,209,210,</w:t>
            </w:r>
          </w:p>
          <w:p w:rsidR="00715CDC" w:rsidRDefault="00715CDC" w:rsidP="00715CDC">
            <w:pPr>
              <w:pStyle w:val="491"/>
              <w:shd w:val="clear" w:color="auto" w:fill="auto"/>
              <w:spacing w:line="240" w:lineRule="auto"/>
              <w:ind w:left="40"/>
              <w:jc w:val="left"/>
              <w:rPr>
                <w:rFonts w:ascii="Times New Roman" w:hAnsi="Times New Roman"/>
                <w:bCs/>
                <w:color w:val="000000"/>
                <w:spacing w:val="-6"/>
              </w:rPr>
            </w:pPr>
            <w:r>
              <w:rPr>
                <w:rFonts w:ascii="Times New Roman" w:hAnsi="Times New Roman"/>
                <w:bCs/>
                <w:color w:val="000000"/>
                <w:spacing w:val="-6"/>
              </w:rPr>
              <w:t>211,212,213,214,215,</w:t>
            </w:r>
          </w:p>
          <w:p w:rsidR="00715CDC" w:rsidRPr="00E30D4D" w:rsidRDefault="00715CDC" w:rsidP="00715CDC">
            <w:pPr>
              <w:pStyle w:val="491"/>
              <w:shd w:val="clear" w:color="auto" w:fill="auto"/>
              <w:spacing w:line="240" w:lineRule="auto"/>
              <w:ind w:left="40"/>
              <w:jc w:val="left"/>
              <w:rPr>
                <w:rFonts w:ascii="Times New Roman" w:hAnsi="Times New Roman"/>
                <w:color w:val="000000"/>
                <w:spacing w:val="-6"/>
              </w:rPr>
            </w:pPr>
            <w:proofErr w:type="gramStart"/>
            <w:r>
              <w:rPr>
                <w:rFonts w:ascii="Times New Roman" w:hAnsi="Times New Roman"/>
                <w:bCs/>
                <w:color w:val="000000"/>
                <w:spacing w:val="-6"/>
              </w:rPr>
              <w:t>215/1,216,217,УТ у ж/д Кемеровская,2, ввода Чкалова,6; Р.Люксембург,29а,4; Сетевая,1б,8)</w:t>
            </w:r>
            <w:proofErr w:type="gramEnd"/>
          </w:p>
        </w:tc>
        <w:tc>
          <w:tcPr>
            <w:tcW w:w="2409" w:type="dxa"/>
            <w:tcBorders>
              <w:top w:val="nil"/>
              <w:left w:val="nil"/>
              <w:bottom w:val="single" w:sz="4" w:space="0" w:color="auto"/>
              <w:right w:val="single" w:sz="4" w:space="0" w:color="auto"/>
            </w:tcBorders>
            <w:vAlign w:val="center"/>
          </w:tcPr>
          <w:p w:rsidR="00715CDC" w:rsidRPr="00E30D4D" w:rsidRDefault="00715CDC" w:rsidP="00715CDC">
            <w:pPr>
              <w:pStyle w:val="491"/>
              <w:shd w:val="clear" w:color="auto" w:fill="auto"/>
              <w:spacing w:line="240" w:lineRule="auto"/>
              <w:ind w:left="40"/>
              <w:jc w:val="left"/>
              <w:rPr>
                <w:rFonts w:ascii="Times New Roman" w:hAnsi="Times New Roman"/>
                <w:color w:val="000000"/>
                <w:spacing w:val="-6"/>
              </w:rPr>
            </w:pPr>
            <w:r w:rsidRPr="00E30D4D">
              <w:rPr>
                <w:rFonts w:ascii="Times New Roman" w:hAnsi="Times New Roman"/>
                <w:color w:val="000000"/>
                <w:spacing w:val="-6"/>
              </w:rPr>
              <w:t>г</w:t>
            </w:r>
            <w:proofErr w:type="gramStart"/>
            <w:r w:rsidRPr="00E30D4D">
              <w:rPr>
                <w:rFonts w:ascii="Times New Roman" w:hAnsi="Times New Roman"/>
                <w:color w:val="000000"/>
                <w:spacing w:val="-6"/>
              </w:rPr>
              <w:t>.Б</w:t>
            </w:r>
            <w:proofErr w:type="gramEnd"/>
            <w:r w:rsidRPr="00E30D4D">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715CDC" w:rsidRPr="00E30D4D" w:rsidRDefault="00715CDC" w:rsidP="00715CDC">
            <w:pPr>
              <w:pStyle w:val="431"/>
              <w:shd w:val="clear" w:color="auto" w:fill="auto"/>
              <w:spacing w:line="240" w:lineRule="auto"/>
              <w:jc w:val="center"/>
              <w:rPr>
                <w:rFonts w:ascii="Times New Roman" w:hAnsi="Times New Roman"/>
                <w:color w:val="000000"/>
                <w:spacing w:val="-6"/>
                <w:sz w:val="20"/>
                <w:szCs w:val="20"/>
              </w:rPr>
            </w:pPr>
            <w:r w:rsidRPr="00E30D4D">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715CDC" w:rsidRPr="00E30D4D" w:rsidRDefault="00715CDC" w:rsidP="00715CDC">
            <w:pPr>
              <w:pStyle w:val="491"/>
              <w:shd w:val="clear" w:color="auto" w:fill="auto"/>
              <w:spacing w:line="240" w:lineRule="auto"/>
              <w:jc w:val="center"/>
              <w:rPr>
                <w:rFonts w:ascii="Times New Roman" w:hAnsi="Times New Roman"/>
                <w:color w:val="000000"/>
                <w:spacing w:val="-6"/>
                <w:sz w:val="20"/>
                <w:szCs w:val="20"/>
              </w:rPr>
            </w:pPr>
            <w:r w:rsidRPr="00E30D4D">
              <w:rPr>
                <w:rFonts w:ascii="Times New Roman" w:hAnsi="Times New Roman"/>
                <w:color w:val="000000"/>
                <w:spacing w:val="-6"/>
                <w:sz w:val="20"/>
                <w:szCs w:val="20"/>
              </w:rPr>
              <w:t>1662867,10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E30D4D" w:rsidRDefault="00715CDC" w:rsidP="00715CDC">
            <w:pPr>
              <w:pStyle w:val="491"/>
              <w:shd w:val="clear" w:color="auto" w:fill="auto"/>
              <w:spacing w:line="240" w:lineRule="auto"/>
              <w:jc w:val="center"/>
              <w:rPr>
                <w:rFonts w:ascii="Times New Roman" w:hAnsi="Times New Roman"/>
                <w:color w:val="000000"/>
                <w:spacing w:val="-6"/>
                <w:sz w:val="20"/>
                <w:szCs w:val="20"/>
              </w:rPr>
            </w:pPr>
            <w:r w:rsidRPr="00E30D4D">
              <w:rPr>
                <w:rFonts w:ascii="Times New Roman" w:hAnsi="Times New Roman"/>
                <w:color w:val="000000"/>
                <w:spacing w:val="-6"/>
                <w:sz w:val="20"/>
                <w:szCs w:val="20"/>
              </w:rPr>
              <w:t>1662867,10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EF5202" w:rsidRDefault="00715CDC" w:rsidP="00715CDC">
            <w:pPr>
              <w:pStyle w:val="491"/>
              <w:shd w:val="clear" w:color="auto" w:fill="auto"/>
              <w:spacing w:line="240" w:lineRule="auto"/>
              <w:jc w:val="left"/>
              <w:rPr>
                <w:rFonts w:ascii="Times New Roman" w:hAnsi="Times New Roman"/>
                <w:color w:val="000000"/>
                <w:spacing w:val="-6"/>
              </w:rPr>
            </w:pPr>
            <w:r w:rsidRPr="00EF5202">
              <w:rPr>
                <w:rFonts w:ascii="Times New Roman" w:hAnsi="Times New Roman"/>
                <w:bCs/>
                <w:color w:val="000000"/>
                <w:spacing w:val="-6"/>
              </w:rPr>
              <w:t>Участок теплосети от Ут-163</w:t>
            </w:r>
            <w:r w:rsidRPr="00EF5202">
              <w:rPr>
                <w:rFonts w:ascii="Times New Roman" w:hAnsi="Times New Roman"/>
                <w:color w:val="000000"/>
                <w:spacing w:val="-6"/>
              </w:rPr>
              <w:t xml:space="preserve"> </w:t>
            </w:r>
            <w:r w:rsidRPr="00EF5202">
              <w:rPr>
                <w:rFonts w:ascii="Times New Roman" w:hAnsi="Times New Roman"/>
                <w:bCs/>
                <w:color w:val="000000"/>
                <w:spacing w:val="-6"/>
              </w:rPr>
              <w:t xml:space="preserve"> до</w:t>
            </w:r>
            <w:r w:rsidRPr="00EF5202">
              <w:rPr>
                <w:rFonts w:ascii="Times New Roman" w:hAnsi="Times New Roman"/>
                <w:color w:val="000000"/>
                <w:spacing w:val="-6"/>
              </w:rPr>
              <w:t xml:space="preserve"> </w:t>
            </w:r>
            <w:r>
              <w:rPr>
                <w:rFonts w:ascii="Times New Roman" w:hAnsi="Times New Roman"/>
                <w:color w:val="000000"/>
                <w:spacing w:val="-6"/>
              </w:rPr>
              <w:t>УТ-167</w:t>
            </w:r>
            <w:r w:rsidRPr="00EF5202">
              <w:rPr>
                <w:rFonts w:ascii="Times New Roman" w:hAnsi="Times New Roman"/>
                <w:bCs/>
                <w:color w:val="000000"/>
                <w:spacing w:val="-6"/>
              </w:rPr>
              <w:t xml:space="preserve"> и</w:t>
            </w:r>
            <w:r w:rsidRPr="00EF5202">
              <w:rPr>
                <w:rFonts w:ascii="Times New Roman" w:hAnsi="Times New Roman"/>
                <w:color w:val="000000"/>
                <w:spacing w:val="-6"/>
              </w:rPr>
              <w:t xml:space="preserve"> </w:t>
            </w:r>
            <w:r w:rsidRPr="00EF5202">
              <w:rPr>
                <w:rFonts w:ascii="Times New Roman" w:hAnsi="Times New Roman"/>
                <w:bCs/>
                <w:color w:val="000000"/>
                <w:spacing w:val="-6"/>
              </w:rPr>
              <w:t>ул</w:t>
            </w:r>
            <w:proofErr w:type="gramStart"/>
            <w:r w:rsidRPr="00EF5202">
              <w:rPr>
                <w:rFonts w:ascii="Times New Roman" w:hAnsi="Times New Roman"/>
                <w:bCs/>
                <w:color w:val="000000"/>
                <w:spacing w:val="-6"/>
              </w:rPr>
              <w:t>.Б</w:t>
            </w:r>
            <w:proofErr w:type="gramEnd"/>
            <w:r w:rsidRPr="00EF5202">
              <w:rPr>
                <w:rFonts w:ascii="Times New Roman" w:hAnsi="Times New Roman"/>
                <w:bCs/>
                <w:color w:val="000000"/>
                <w:spacing w:val="-6"/>
              </w:rPr>
              <w:t>еловская,2а,2б,15</w:t>
            </w:r>
            <w:r>
              <w:rPr>
                <w:rFonts w:ascii="Times New Roman" w:hAnsi="Times New Roman"/>
                <w:bCs/>
                <w:color w:val="000000"/>
                <w:spacing w:val="-6"/>
              </w:rPr>
              <w:t xml:space="preserve"> (УТ-164,165,166,167, 168,169,ввода Беловская,2а,2б,15)</w:t>
            </w:r>
          </w:p>
        </w:tc>
        <w:tc>
          <w:tcPr>
            <w:tcW w:w="2409" w:type="dxa"/>
            <w:tcBorders>
              <w:top w:val="nil"/>
              <w:left w:val="nil"/>
              <w:bottom w:val="single" w:sz="4" w:space="0" w:color="auto"/>
              <w:right w:val="single" w:sz="4" w:space="0" w:color="auto"/>
            </w:tcBorders>
            <w:vAlign w:val="center"/>
          </w:tcPr>
          <w:p w:rsidR="00715CDC" w:rsidRPr="00EF5202" w:rsidRDefault="00715CDC" w:rsidP="00715CDC">
            <w:pPr>
              <w:pStyle w:val="491"/>
              <w:shd w:val="clear" w:color="auto" w:fill="auto"/>
              <w:spacing w:line="240" w:lineRule="auto"/>
              <w:jc w:val="left"/>
              <w:rPr>
                <w:rFonts w:ascii="Times New Roman" w:hAnsi="Times New Roman"/>
                <w:color w:val="000000"/>
                <w:spacing w:val="-6"/>
              </w:rPr>
            </w:pPr>
            <w:r w:rsidRPr="00EF5202">
              <w:rPr>
                <w:rFonts w:ascii="Times New Roman" w:hAnsi="Times New Roman"/>
                <w:color w:val="000000"/>
                <w:spacing w:val="-6"/>
              </w:rPr>
              <w:t>г</w:t>
            </w:r>
            <w:proofErr w:type="gramStart"/>
            <w:r w:rsidRPr="00EF5202">
              <w:rPr>
                <w:rFonts w:ascii="Times New Roman" w:hAnsi="Times New Roman"/>
                <w:color w:val="000000"/>
                <w:spacing w:val="-6"/>
              </w:rPr>
              <w:t>.Б</w:t>
            </w:r>
            <w:proofErr w:type="gramEnd"/>
            <w:r w:rsidRPr="00EF5202">
              <w:rPr>
                <w:rFonts w:ascii="Times New Roman" w:hAnsi="Times New Roman"/>
                <w:color w:val="000000"/>
                <w:spacing w:val="-6"/>
              </w:rPr>
              <w:t>елово,  ул.</w:t>
            </w:r>
            <w:r>
              <w:rPr>
                <w:rFonts w:ascii="Times New Roman" w:hAnsi="Times New Roman"/>
                <w:color w:val="000000"/>
                <w:spacing w:val="-6"/>
              </w:rPr>
              <w:t>Беловская</w:t>
            </w:r>
          </w:p>
        </w:tc>
        <w:tc>
          <w:tcPr>
            <w:tcW w:w="851" w:type="dxa"/>
            <w:tcBorders>
              <w:top w:val="nil"/>
              <w:left w:val="nil"/>
              <w:bottom w:val="single" w:sz="4" w:space="0" w:color="auto"/>
              <w:right w:val="single" w:sz="4" w:space="0" w:color="auto"/>
            </w:tcBorders>
            <w:shd w:val="clear" w:color="000000" w:fill="FFFFFF"/>
            <w:vAlign w:val="center"/>
          </w:tcPr>
          <w:p w:rsidR="00715CDC" w:rsidRPr="00EF520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EF5202">
              <w:rPr>
                <w:rFonts w:ascii="Times New Roman" w:hAnsi="Times New Roman"/>
                <w:color w:val="000000"/>
                <w:spacing w:val="-6"/>
                <w:sz w:val="20"/>
                <w:szCs w:val="20"/>
              </w:rPr>
              <w:t>199</w:t>
            </w:r>
            <w:r>
              <w:rPr>
                <w:rFonts w:ascii="Times New Roman" w:hAnsi="Times New Roman"/>
                <w:color w:val="000000"/>
                <w:spacing w:val="-6"/>
                <w:sz w:val="20"/>
                <w:szCs w:val="20"/>
              </w:rPr>
              <w:t>8</w:t>
            </w:r>
          </w:p>
        </w:tc>
        <w:tc>
          <w:tcPr>
            <w:tcW w:w="1559" w:type="dxa"/>
            <w:gridSpan w:val="3"/>
            <w:tcBorders>
              <w:top w:val="nil"/>
              <w:left w:val="nil"/>
              <w:bottom w:val="single" w:sz="4" w:space="0" w:color="auto"/>
              <w:right w:val="single" w:sz="4" w:space="0" w:color="auto"/>
            </w:tcBorders>
            <w:vAlign w:val="center"/>
          </w:tcPr>
          <w:p w:rsidR="00715CDC" w:rsidRPr="00EF520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647231,28</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EF520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647231,28</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left"/>
              <w:rPr>
                <w:rFonts w:ascii="Times New Roman" w:hAnsi="Times New Roman"/>
                <w:color w:val="000000"/>
                <w:spacing w:val="-6"/>
              </w:rPr>
            </w:pPr>
            <w:r w:rsidRPr="00EF5202">
              <w:rPr>
                <w:rFonts w:ascii="Times New Roman" w:hAnsi="Times New Roman"/>
                <w:bCs/>
                <w:color w:val="000000"/>
                <w:spacing w:val="-6"/>
              </w:rPr>
              <w:t xml:space="preserve">Участок теплосети от </w:t>
            </w:r>
            <w:r w:rsidRPr="00351BC2">
              <w:rPr>
                <w:rFonts w:ascii="Times New Roman" w:hAnsi="Times New Roman"/>
                <w:color w:val="000000"/>
                <w:spacing w:val="-6"/>
              </w:rPr>
              <w:t>УТ-16</w:t>
            </w:r>
            <w:r>
              <w:rPr>
                <w:rFonts w:ascii="Times New Roman" w:hAnsi="Times New Roman"/>
                <w:color w:val="000000"/>
                <w:spacing w:val="-6"/>
              </w:rPr>
              <w:t>7 по ул.Р.Люксембург до ж/д №34а, ул</w:t>
            </w:r>
            <w:proofErr w:type="gramStart"/>
            <w:r>
              <w:rPr>
                <w:rFonts w:ascii="Times New Roman" w:hAnsi="Times New Roman"/>
                <w:color w:val="000000"/>
                <w:spacing w:val="-6"/>
              </w:rPr>
              <w:t>.Н</w:t>
            </w:r>
            <w:proofErr w:type="gramEnd"/>
            <w:r>
              <w:rPr>
                <w:rFonts w:ascii="Times New Roman" w:hAnsi="Times New Roman"/>
                <w:color w:val="000000"/>
                <w:spacing w:val="-6"/>
              </w:rPr>
              <w:t>овогодняя,1а (УТ-172,173,174,175,176, 178,179,ввода Халтурина,34в, Р.Люксембург,34г,б)</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left"/>
              <w:rPr>
                <w:rFonts w:ascii="Times New Roman" w:hAnsi="Times New Roman"/>
                <w:color w:val="000000"/>
                <w:spacing w:val="-6"/>
              </w:rPr>
            </w:pPr>
            <w:r w:rsidRPr="00E30D4D">
              <w:rPr>
                <w:rFonts w:ascii="Times New Roman" w:hAnsi="Times New Roman"/>
                <w:color w:val="000000"/>
                <w:spacing w:val="-6"/>
              </w:rPr>
              <w:t>г</w:t>
            </w:r>
            <w:proofErr w:type="gramStart"/>
            <w:r w:rsidRPr="00E30D4D">
              <w:rPr>
                <w:rFonts w:ascii="Times New Roman" w:hAnsi="Times New Roman"/>
                <w:color w:val="000000"/>
                <w:spacing w:val="-6"/>
              </w:rPr>
              <w:t>.Б</w:t>
            </w:r>
            <w:proofErr w:type="gramEnd"/>
            <w:r w:rsidRPr="00E30D4D">
              <w:rPr>
                <w:rFonts w:ascii="Times New Roman" w:hAnsi="Times New Roman"/>
                <w:color w:val="000000"/>
                <w:spacing w:val="-6"/>
              </w:rPr>
              <w:t>елово,  ул.Люксембург</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1998</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883010,18</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Pr>
                <w:rFonts w:ascii="Times New Roman" w:hAnsi="Times New Roman"/>
                <w:color w:val="000000"/>
                <w:spacing w:val="-6"/>
                <w:sz w:val="20"/>
                <w:szCs w:val="20"/>
              </w:rPr>
              <w:t>883010,18</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Котельная микрорайона Ивушка</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г</w:t>
            </w:r>
            <w:proofErr w:type="gramStart"/>
            <w:r w:rsidRPr="00351BC2">
              <w:rPr>
                <w:rFonts w:ascii="Times New Roman" w:hAnsi="Times New Roman"/>
                <w:b/>
                <w:bCs/>
                <w:color w:val="000000"/>
                <w:spacing w:val="-6"/>
                <w:sz w:val="22"/>
                <w:szCs w:val="22"/>
              </w:rPr>
              <w:t>.Б</w:t>
            </w:r>
            <w:proofErr w:type="gramEnd"/>
            <w:r w:rsidRPr="00351BC2">
              <w:rPr>
                <w:rFonts w:ascii="Times New Roman" w:hAnsi="Times New Roman"/>
                <w:b/>
                <w:bCs/>
                <w:color w:val="000000"/>
                <w:spacing w:val="-6"/>
                <w:sz w:val="22"/>
                <w:szCs w:val="22"/>
              </w:rPr>
              <w:t>елово, мкр.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88677136,24</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b/>
                <w:bCs/>
                <w:color w:val="000000"/>
                <w:spacing w:val="-6"/>
                <w:sz w:val="22"/>
                <w:szCs w:val="22"/>
              </w:rPr>
            </w:pPr>
            <w:r w:rsidRPr="00351BC2">
              <w:rPr>
                <w:rFonts w:ascii="Times New Roman" w:hAnsi="Times New Roman"/>
                <w:b/>
                <w:bCs/>
                <w:color w:val="000000"/>
                <w:spacing w:val="-6"/>
                <w:sz w:val="22"/>
                <w:szCs w:val="22"/>
              </w:rPr>
              <w:t>80188455,80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20"/>
                <w:szCs w:val="20"/>
              </w:rPr>
            </w:pPr>
          </w:p>
        </w:tc>
        <w:tc>
          <w:tcPr>
            <w:tcW w:w="4240"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b/>
                <w:color w:val="000000"/>
                <w:spacing w:val="-6"/>
                <w:sz w:val="20"/>
                <w:szCs w:val="20"/>
              </w:rPr>
              <w:t xml:space="preserve">«Тепловая сеть котельной микройона Ивушка» </w:t>
            </w:r>
            <w:r w:rsidRPr="00351BC2">
              <w:rPr>
                <w:rFonts w:ascii="Times New Roman" w:hAnsi="Times New Roman"/>
                <w:color w:val="000000"/>
                <w:spacing w:val="-6"/>
                <w:sz w:val="20"/>
                <w:szCs w:val="20"/>
              </w:rPr>
              <w:t>раположенная по адресу: Кемеровская область, г</w:t>
            </w:r>
            <w:proofErr w:type="gramStart"/>
            <w:r w:rsidRPr="00351BC2">
              <w:rPr>
                <w:rFonts w:ascii="Times New Roman" w:hAnsi="Times New Roman"/>
                <w:color w:val="000000"/>
                <w:spacing w:val="-6"/>
                <w:sz w:val="20"/>
                <w:szCs w:val="20"/>
              </w:rPr>
              <w:t>.Б</w:t>
            </w:r>
            <w:proofErr w:type="gramEnd"/>
            <w:r w:rsidRPr="00351BC2">
              <w:rPr>
                <w:rFonts w:ascii="Times New Roman" w:hAnsi="Times New Roman"/>
                <w:color w:val="000000"/>
                <w:spacing w:val="-6"/>
                <w:sz w:val="20"/>
                <w:szCs w:val="20"/>
              </w:rPr>
              <w:t xml:space="preserve">елово, пгт.Грамотеино, микрорайон </w:t>
            </w:r>
            <w:r w:rsidRPr="00351BC2">
              <w:rPr>
                <w:rFonts w:ascii="Times New Roman" w:hAnsi="Times New Roman"/>
                <w:color w:val="000000"/>
                <w:spacing w:val="-6"/>
                <w:sz w:val="20"/>
                <w:szCs w:val="20"/>
              </w:rPr>
              <w:lastRenderedPageBreak/>
              <w:t>Ивушка, с северной строны района жилой застройки от дома №1 до дома №6, состоящая из:</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20873А</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sz w:val="20"/>
                <w:szCs w:val="20"/>
              </w:rPr>
            </w:pPr>
            <w:r w:rsidRPr="00351BC2">
              <w:rPr>
                <w:rFonts w:ascii="Times New Roman" w:hAnsi="Times New Roman"/>
                <w:color w:val="000000"/>
                <w:spacing w:val="-6"/>
                <w:sz w:val="20"/>
                <w:szCs w:val="20"/>
              </w:rPr>
              <w:t>Здание котельной</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sz w:val="20"/>
                <w:szCs w:val="20"/>
              </w:rPr>
              <w:t>.Б</w:t>
            </w:r>
            <w:proofErr w:type="gramEnd"/>
            <w:r w:rsidRPr="00351BC2">
              <w:rPr>
                <w:rFonts w:ascii="Times New Roman" w:hAnsi="Times New Roman"/>
                <w:color w:val="000000"/>
                <w:spacing w:val="-6"/>
                <w:sz w:val="20"/>
                <w:szCs w:val="20"/>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67167484,00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63137434,84</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№42-42/002-42/120/017/2016-131/2 от 29.08.2016</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42:01:0114005:882</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в рабочем состоянии </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20873Б</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Здание склада угля не отапливаемое</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5090770,00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4136250,52</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№42-42/002-42/120/017/2016-132/2 от 22.08.2016</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42:01:0114005:881</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18"/>
                <w:szCs w:val="18"/>
              </w:rPr>
              <w:t>20873В</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Дымовая труба</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6414489,00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5131591,20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№42-42/002-42/120/017/2016-133/2 от 22.08.2016</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42:01:0114005:887</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18"/>
                <w:szCs w:val="18"/>
              </w:rPr>
              <w:t>20873Ж</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Кабельная эстакада</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spacing w:after="0" w:line="240" w:lineRule="auto"/>
              <w:rPr>
                <w:rFonts w:ascii="Times New Roman" w:hAnsi="Times New Roman" w:cs="Times New Roman"/>
                <w:sz w:val="18"/>
                <w:szCs w:val="18"/>
              </w:rPr>
            </w:pPr>
            <w:r w:rsidRPr="00351BC2">
              <w:rPr>
                <w:rFonts w:ascii="Times New Roman" w:hAnsi="Times New Roman" w:cs="Times New Roman"/>
                <w:sz w:val="18"/>
                <w:szCs w:val="18"/>
              </w:rPr>
              <w:t>1265000,00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1011999,92</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№42-42/002-42/120/017/2016-137/2 от 26.08.2016</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42:01:0114005:884</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20873Д</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Водопровод</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972646,00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878518,96</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№42-42/002-42/120/017/2016-135/2 от 24.08.2016</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42:01:0114005:886</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20873Е</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Канализация</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855554,00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695137,64</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№42-42/002-42/120/017/2016-136/2 от 23.08.2016</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42:01:0114005:888</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20873Г</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Теплотрасса</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both"/>
              <w:rPr>
                <w:rFonts w:ascii="Times New Roman" w:hAnsi="Times New Roman" w:cs="Times New Roman"/>
                <w:sz w:val="20"/>
                <w:szCs w:val="20"/>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3302131,00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2905875,40</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№42-42/002-42/120/017/2016-134/2 от 23.08.2016</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6"/>
                <w:szCs w:val="16"/>
              </w:rPr>
            </w:pPr>
            <w:r w:rsidRPr="00351BC2">
              <w:rPr>
                <w:rFonts w:ascii="Times New Roman" w:hAnsi="Times New Roman" w:cs="Times New Roman"/>
                <w:sz w:val="16"/>
                <w:szCs w:val="16"/>
              </w:rPr>
              <w:t>42:01:0114005:885</w:t>
            </w:r>
          </w:p>
        </w:tc>
        <w:tc>
          <w:tcPr>
            <w:tcW w:w="1842"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715CDC">
        <w:trPr>
          <w:trHeight w:val="69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1097"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20873</w:t>
            </w:r>
          </w:p>
        </w:tc>
        <w:tc>
          <w:tcPr>
            <w:tcW w:w="1831"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rPr>
            </w:pPr>
            <w:r w:rsidRPr="00351BC2">
              <w:rPr>
                <w:rFonts w:ascii="Times New Roman" w:hAnsi="Times New Roman" w:cs="Times New Roman"/>
                <w:sz w:val="20"/>
                <w:szCs w:val="20"/>
              </w:rPr>
              <w:t>Тепловая сеть, расположенная по адресу: Беловский городской округ,пгт</w:t>
            </w:r>
            <w:proofErr w:type="gramStart"/>
            <w:r w:rsidRPr="00351BC2">
              <w:rPr>
                <w:rFonts w:ascii="Times New Roman" w:hAnsi="Times New Roman" w:cs="Times New Roman"/>
                <w:sz w:val="20"/>
                <w:szCs w:val="20"/>
              </w:rPr>
              <w:t>.Г</w:t>
            </w:r>
            <w:proofErr w:type="gramEnd"/>
            <w:r w:rsidRPr="00351BC2">
              <w:rPr>
                <w:rFonts w:ascii="Times New Roman" w:hAnsi="Times New Roman" w:cs="Times New Roman"/>
                <w:sz w:val="20"/>
                <w:szCs w:val="20"/>
              </w:rPr>
              <w:t>рамотеино, микрорайон Ивушка, с северной стороны района жилой застройки от дома №1 до дома №7</w:t>
            </w:r>
          </w:p>
        </w:tc>
        <w:tc>
          <w:tcPr>
            <w:tcW w:w="2409"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20"/>
                <w:szCs w:val="20"/>
                <w:lang w:eastAsia="ru-RU"/>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1991</w:t>
            </w:r>
          </w:p>
        </w:tc>
        <w:tc>
          <w:tcPr>
            <w:tcW w:w="1559" w:type="dxa"/>
            <w:gridSpan w:val="3"/>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1005534,00</w:t>
            </w:r>
          </w:p>
        </w:tc>
        <w:tc>
          <w:tcPr>
            <w:tcW w:w="1559"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0,00</w:t>
            </w:r>
          </w:p>
        </w:tc>
        <w:tc>
          <w:tcPr>
            <w:tcW w:w="1843"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№42:01:0114005:981-42/002/2017-1 от 24.07.2017</w:t>
            </w:r>
          </w:p>
        </w:tc>
        <w:tc>
          <w:tcPr>
            <w:tcW w:w="2021"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6"/>
                <w:szCs w:val="16"/>
              </w:rPr>
              <w:t>42:01:0114005:981</w:t>
            </w:r>
          </w:p>
        </w:tc>
        <w:tc>
          <w:tcPr>
            <w:tcW w:w="1842"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bl>
    <w:p w:rsidR="00715CDC" w:rsidRDefault="00715CDC" w:rsidP="00715CD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3C4E9D" w:rsidRPr="003C4E9D" w:rsidRDefault="003C4E9D" w:rsidP="00A056D3">
      <w:pPr>
        <w:spacing w:after="0"/>
        <w:jc w:val="both"/>
        <w:rPr>
          <w:rFonts w:ascii="Times New Roman" w:hAnsi="Times New Roman" w:cs="Times New Roman"/>
          <w:sz w:val="24"/>
          <w:szCs w:val="24"/>
        </w:rPr>
      </w:pPr>
    </w:p>
    <w:p w:rsidR="003C4E9D" w:rsidRPr="003C4E9D" w:rsidRDefault="003C4E9D" w:rsidP="00A056D3">
      <w:pPr>
        <w:spacing w:after="0"/>
        <w:jc w:val="both"/>
        <w:rPr>
          <w:rFonts w:ascii="Times New Roman" w:hAnsi="Times New Roman" w:cs="Times New Roman"/>
          <w:sz w:val="24"/>
          <w:szCs w:val="24"/>
        </w:rPr>
      </w:pPr>
    </w:p>
    <w:p w:rsidR="008A4CBA" w:rsidRDefault="008A4CBA" w:rsidP="00A056D3">
      <w:pPr>
        <w:spacing w:after="0"/>
        <w:jc w:val="both"/>
        <w:rPr>
          <w:rFonts w:ascii="Times New Roman" w:hAnsi="Times New Roman" w:cs="Times New Roman"/>
          <w:sz w:val="24"/>
          <w:szCs w:val="24"/>
        </w:rPr>
      </w:pPr>
    </w:p>
    <w:p w:rsidR="00715CDC" w:rsidRDefault="00715CDC" w:rsidP="00A056D3">
      <w:pPr>
        <w:spacing w:after="0"/>
        <w:jc w:val="both"/>
        <w:rPr>
          <w:rFonts w:ascii="Times New Roman" w:hAnsi="Times New Roman" w:cs="Times New Roman"/>
          <w:sz w:val="24"/>
          <w:szCs w:val="24"/>
        </w:rPr>
      </w:pPr>
    </w:p>
    <w:p w:rsidR="00715CDC" w:rsidRDefault="00715CDC" w:rsidP="00A056D3">
      <w:pPr>
        <w:spacing w:after="0"/>
        <w:jc w:val="both"/>
        <w:rPr>
          <w:rFonts w:ascii="Times New Roman" w:hAnsi="Times New Roman" w:cs="Times New Roman"/>
          <w:sz w:val="24"/>
          <w:szCs w:val="24"/>
        </w:rPr>
      </w:pPr>
    </w:p>
    <w:p w:rsidR="00715CDC" w:rsidRPr="007078AE" w:rsidRDefault="00715CDC" w:rsidP="00715CDC">
      <w:pPr>
        <w:widowControl w:val="0"/>
        <w:autoSpaceDE w:val="0"/>
        <w:autoSpaceDN w:val="0"/>
        <w:adjustRightInd w:val="0"/>
        <w:spacing w:after="0" w:line="240" w:lineRule="auto"/>
        <w:ind w:firstLine="567"/>
        <w:jc w:val="right"/>
        <w:rPr>
          <w:rFonts w:ascii="Times New Roman" w:hAnsi="Times New Roman"/>
          <w:sz w:val="24"/>
          <w:szCs w:val="24"/>
          <w:lang w:eastAsia="ru-RU"/>
        </w:rPr>
      </w:pPr>
      <w:r w:rsidRPr="007078AE">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3</w:t>
      </w:r>
      <w:r w:rsidRPr="007078AE">
        <w:rPr>
          <w:rFonts w:ascii="Times New Roman" w:hAnsi="Times New Roman"/>
          <w:sz w:val="24"/>
          <w:szCs w:val="24"/>
          <w:lang w:eastAsia="ru-RU"/>
        </w:rPr>
        <w:t xml:space="preserve"> </w:t>
      </w:r>
    </w:p>
    <w:p w:rsidR="00715CDC" w:rsidRPr="007078AE" w:rsidRDefault="00715CDC" w:rsidP="00715CDC">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w:t>
      </w:r>
      <w:r w:rsidRPr="007078AE">
        <w:rPr>
          <w:rFonts w:ascii="Times New Roman" w:hAnsi="Times New Roman"/>
          <w:sz w:val="24"/>
          <w:szCs w:val="24"/>
          <w:lang w:eastAsia="ru-RU"/>
        </w:rPr>
        <w:t xml:space="preserve"> кон</w:t>
      </w:r>
      <w:r>
        <w:rPr>
          <w:rFonts w:ascii="Times New Roman" w:hAnsi="Times New Roman"/>
          <w:sz w:val="24"/>
          <w:szCs w:val="24"/>
          <w:lang w:eastAsia="ru-RU"/>
        </w:rPr>
        <w:t>курсной документации</w:t>
      </w:r>
      <w:r w:rsidRPr="007078AE">
        <w:rPr>
          <w:rFonts w:ascii="Times New Roman" w:hAnsi="Times New Roman"/>
          <w:sz w:val="24"/>
          <w:szCs w:val="24"/>
          <w:lang w:eastAsia="ru-RU"/>
        </w:rPr>
        <w:t xml:space="preserve"> </w:t>
      </w:r>
    </w:p>
    <w:p w:rsidR="00715CDC" w:rsidRPr="00FD2ABA" w:rsidRDefault="00715CDC" w:rsidP="00715CDC">
      <w:pPr>
        <w:pStyle w:val="ConsPlusNormal"/>
        <w:ind w:left="-425"/>
        <w:jc w:val="center"/>
        <w:rPr>
          <w:color w:val="000000"/>
          <w:sz w:val="24"/>
          <w:szCs w:val="24"/>
        </w:rPr>
      </w:pPr>
      <w:r w:rsidRPr="00FD2ABA">
        <w:rPr>
          <w:color w:val="000000"/>
          <w:sz w:val="24"/>
          <w:szCs w:val="24"/>
        </w:rPr>
        <w:t xml:space="preserve">Сведения о составе </w:t>
      </w:r>
      <w:r>
        <w:rPr>
          <w:color w:val="000000"/>
          <w:sz w:val="24"/>
          <w:szCs w:val="24"/>
        </w:rPr>
        <w:t xml:space="preserve">иного </w:t>
      </w:r>
      <w:r w:rsidRPr="00FD2ABA">
        <w:rPr>
          <w:color w:val="000000"/>
          <w:sz w:val="24"/>
          <w:szCs w:val="24"/>
        </w:rPr>
        <w:t xml:space="preserve">имущества, передаваемого Концедентом концессионеру </w:t>
      </w:r>
    </w:p>
    <w:p w:rsidR="00715CDC" w:rsidRPr="00FD2ABA" w:rsidRDefault="00715CDC" w:rsidP="00715CDC">
      <w:pPr>
        <w:pStyle w:val="ConsPlusNormal"/>
        <w:ind w:left="-425"/>
        <w:jc w:val="center"/>
        <w:rPr>
          <w:color w:val="000000"/>
        </w:rPr>
      </w:pPr>
      <w:r>
        <w:rPr>
          <w:color w:val="000000"/>
          <w:sz w:val="24"/>
          <w:szCs w:val="24"/>
        </w:rPr>
        <w:t>по концессионному соглашению</w:t>
      </w:r>
    </w:p>
    <w:tbl>
      <w:tblPr>
        <w:tblW w:w="15382" w:type="dxa"/>
        <w:tblInd w:w="-106" w:type="dxa"/>
        <w:tblLayout w:type="fixed"/>
        <w:tblLook w:val="00A0"/>
      </w:tblPr>
      <w:tblGrid>
        <w:gridCol w:w="441"/>
        <w:gridCol w:w="1097"/>
        <w:gridCol w:w="37"/>
        <w:gridCol w:w="1794"/>
        <w:gridCol w:w="2409"/>
        <w:gridCol w:w="851"/>
        <w:gridCol w:w="49"/>
        <w:gridCol w:w="1368"/>
        <w:gridCol w:w="142"/>
        <w:gridCol w:w="1466"/>
        <w:gridCol w:w="93"/>
        <w:gridCol w:w="1843"/>
        <w:gridCol w:w="142"/>
        <w:gridCol w:w="1879"/>
        <w:gridCol w:w="1771"/>
      </w:tblGrid>
      <w:tr w:rsidR="00715CDC" w:rsidRPr="00351BC2" w:rsidTr="00BE444B">
        <w:trPr>
          <w:trHeight w:val="1131"/>
        </w:trPr>
        <w:tc>
          <w:tcPr>
            <w:tcW w:w="441" w:type="dxa"/>
            <w:tcBorders>
              <w:top w:val="single" w:sz="4" w:space="0" w:color="auto"/>
              <w:left w:val="single" w:sz="4" w:space="0" w:color="auto"/>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 </w:t>
            </w:r>
            <w:proofErr w:type="gramStart"/>
            <w:r w:rsidRPr="00351BC2">
              <w:rPr>
                <w:rFonts w:ascii="Times New Roman" w:hAnsi="Times New Roman" w:cs="Times New Roman"/>
                <w:sz w:val="18"/>
                <w:szCs w:val="18"/>
              </w:rPr>
              <w:t>п</w:t>
            </w:r>
            <w:proofErr w:type="gramEnd"/>
            <w:r w:rsidRPr="00351BC2">
              <w:rPr>
                <w:rFonts w:ascii="Times New Roman" w:hAnsi="Times New Roman" w:cs="Times New Roman"/>
                <w:sz w:val="18"/>
                <w:szCs w:val="18"/>
              </w:rPr>
              <w:t>/п</w:t>
            </w:r>
          </w:p>
        </w:tc>
        <w:tc>
          <w:tcPr>
            <w:tcW w:w="1134"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РМС/ инвентарный номер</w:t>
            </w:r>
          </w:p>
        </w:tc>
        <w:tc>
          <w:tcPr>
            <w:tcW w:w="1794"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Наименование имущества</w:t>
            </w:r>
          </w:p>
        </w:tc>
        <w:tc>
          <w:tcPr>
            <w:tcW w:w="2409"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Адрес</w:t>
            </w:r>
          </w:p>
        </w:tc>
        <w:tc>
          <w:tcPr>
            <w:tcW w:w="900"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Дата ввода в эксплуатацию</w:t>
            </w:r>
          </w:p>
        </w:tc>
        <w:tc>
          <w:tcPr>
            <w:tcW w:w="1368"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Первоначальная стоимость имущества (руб.)</w:t>
            </w:r>
          </w:p>
        </w:tc>
        <w:tc>
          <w:tcPr>
            <w:tcW w:w="1608"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Стоимость имущества на момент передачи</w:t>
            </w:r>
            <w:r w:rsidRPr="00351BC2">
              <w:rPr>
                <w:rFonts w:ascii="Times New Roman" w:hAnsi="Times New Roman" w:cs="Times New Roman"/>
                <w:sz w:val="18"/>
                <w:szCs w:val="18"/>
              </w:rPr>
              <w:br/>
              <w:t>(руб.)</w:t>
            </w:r>
          </w:p>
        </w:tc>
        <w:tc>
          <w:tcPr>
            <w:tcW w:w="2078" w:type="dxa"/>
            <w:gridSpan w:val="3"/>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Свидетельство о регистрации права собственности/ запись гос. регистрации №</w:t>
            </w:r>
          </w:p>
        </w:tc>
        <w:tc>
          <w:tcPr>
            <w:tcW w:w="1879"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 xml:space="preserve">Кадастровый номер объекта </w:t>
            </w:r>
          </w:p>
        </w:tc>
        <w:tc>
          <w:tcPr>
            <w:tcW w:w="1771"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Характеристики объекта</w:t>
            </w:r>
          </w:p>
        </w:tc>
      </w:tr>
      <w:tr w:rsidR="00715CDC" w:rsidRPr="00351BC2" w:rsidTr="00BE444B">
        <w:trPr>
          <w:trHeight w:val="273"/>
        </w:trPr>
        <w:tc>
          <w:tcPr>
            <w:tcW w:w="15382" w:type="dxa"/>
            <w:gridSpan w:val="15"/>
            <w:tcBorders>
              <w:top w:val="single" w:sz="4" w:space="0" w:color="auto"/>
              <w:left w:val="single" w:sz="4" w:space="0" w:color="auto"/>
              <w:bottom w:val="single" w:sz="4" w:space="0" w:color="auto"/>
              <w:right w:val="single" w:sz="4" w:space="0" w:color="000000"/>
            </w:tcBorders>
            <w:vAlign w:val="center"/>
          </w:tcPr>
          <w:p w:rsidR="00715CDC" w:rsidRPr="00351BC2" w:rsidRDefault="00715CDC" w:rsidP="00715CDC">
            <w:pPr>
              <w:spacing w:after="0" w:line="240" w:lineRule="auto"/>
              <w:jc w:val="center"/>
              <w:rPr>
                <w:rFonts w:ascii="Times New Roman" w:hAnsi="Times New Roman" w:cs="Times New Roman"/>
                <w:b/>
                <w:bCs/>
                <w:sz w:val="18"/>
                <w:szCs w:val="18"/>
              </w:rPr>
            </w:pPr>
            <w:r w:rsidRPr="00351BC2">
              <w:rPr>
                <w:rFonts w:ascii="Times New Roman" w:hAnsi="Times New Roman" w:cs="Times New Roman"/>
                <w:b/>
                <w:bCs/>
                <w:sz w:val="18"/>
                <w:szCs w:val="18"/>
              </w:rPr>
              <w:t>Кемеровская область, Беловский городской округ</w:t>
            </w:r>
          </w:p>
        </w:tc>
      </w:tr>
      <w:tr w:rsidR="00715CDC" w:rsidRPr="00351BC2" w:rsidTr="00BE444B">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2928" w:type="dxa"/>
            <w:gridSpan w:val="3"/>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sz w:val="20"/>
                <w:szCs w:val="20"/>
              </w:rPr>
            </w:pPr>
            <w:r w:rsidRPr="00351BC2">
              <w:rPr>
                <w:rFonts w:ascii="Times New Roman" w:hAnsi="Times New Roman"/>
                <w:color w:val="000000"/>
                <w:spacing w:val="-6"/>
                <w:sz w:val="20"/>
                <w:szCs w:val="20"/>
              </w:rPr>
              <w:t xml:space="preserve">Благоустройство модульной котельной состоящее </w:t>
            </w:r>
            <w:proofErr w:type="gramStart"/>
            <w:r w:rsidRPr="00351BC2">
              <w:rPr>
                <w:rFonts w:ascii="Times New Roman" w:hAnsi="Times New Roman"/>
                <w:color w:val="000000"/>
                <w:spacing w:val="-6"/>
                <w:sz w:val="20"/>
                <w:szCs w:val="20"/>
              </w:rPr>
              <w:t>из</w:t>
            </w:r>
            <w:proofErr w:type="gramEnd"/>
            <w:r w:rsidRPr="00351BC2">
              <w:rPr>
                <w:rFonts w:ascii="Times New Roman" w:hAnsi="Times New Roman"/>
                <w:color w:val="000000"/>
                <w:spacing w:val="-6"/>
                <w:sz w:val="20"/>
                <w:szCs w:val="20"/>
              </w:rPr>
              <w:t>:</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5616660,53</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4778863,71</w:t>
            </w:r>
          </w:p>
        </w:tc>
        <w:tc>
          <w:tcPr>
            <w:tcW w:w="1843"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6"/>
                <w:szCs w:val="16"/>
              </w:rPr>
            </w:pPr>
          </w:p>
        </w:tc>
        <w:tc>
          <w:tcPr>
            <w:tcW w:w="177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p>
        </w:tc>
      </w:tr>
      <w:tr w:rsidR="00715CDC" w:rsidRPr="00351BC2" w:rsidTr="00BE444B">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КС3000000001235</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Ограждение металлическое сплошное, 98 опор, в т.ч. металлические ворота – 2 шт. (280п.м.)</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1007003,86</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936513,59</w:t>
            </w:r>
          </w:p>
        </w:tc>
        <w:tc>
          <w:tcPr>
            <w:tcW w:w="1843" w:type="dxa"/>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8"/>
                <w:szCs w:val="18"/>
              </w:rPr>
            </w:pPr>
            <w:r w:rsidRPr="00F22C32">
              <w:rPr>
                <w:rFonts w:ascii="Times New Roman" w:hAnsi="Times New Roman" w:cs="Times New Roman"/>
                <w:sz w:val="18"/>
                <w:szCs w:val="18"/>
              </w:rPr>
              <w:t>-</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6"/>
                <w:szCs w:val="16"/>
              </w:rPr>
            </w:pPr>
            <w:r w:rsidRPr="00F22C32">
              <w:rPr>
                <w:rFonts w:ascii="Times New Roman" w:hAnsi="Times New Roman" w:cs="Times New Roman"/>
                <w:sz w:val="16"/>
                <w:szCs w:val="16"/>
              </w:rPr>
              <w:t>-</w:t>
            </w:r>
          </w:p>
        </w:tc>
        <w:tc>
          <w:tcPr>
            <w:tcW w:w="177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BE444B">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КС3000000001236</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26328C">
              <w:rPr>
                <w:rFonts w:ascii="Times New Roman" w:hAnsi="Times New Roman"/>
                <w:color w:val="000000"/>
                <w:spacing w:val="-6"/>
              </w:rPr>
              <w:t>Газон (2217,3 кв.м.)</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757979,64</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625333,20</w:t>
            </w:r>
          </w:p>
        </w:tc>
        <w:tc>
          <w:tcPr>
            <w:tcW w:w="1843" w:type="dxa"/>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77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BE444B">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КС3000000001237</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color w:val="000000"/>
                <w:spacing w:val="-6"/>
              </w:rPr>
            </w:pPr>
          </w:p>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Асфальтное покрытие (1528,5 кв.м.)</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3424341,33</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2825081,60</w:t>
            </w:r>
          </w:p>
        </w:tc>
        <w:tc>
          <w:tcPr>
            <w:tcW w:w="1843" w:type="dxa"/>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77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BE444B">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КС3000000001238</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Отмостка (182,0 кв.м.)</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407739,70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379197,92</w:t>
            </w:r>
          </w:p>
        </w:tc>
        <w:tc>
          <w:tcPr>
            <w:tcW w:w="1843" w:type="dxa"/>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77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BE444B">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КС3000000001239</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Мусорный контейнер с площадкой</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14286,00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9285,90</w:t>
            </w:r>
          </w:p>
        </w:tc>
        <w:tc>
          <w:tcPr>
            <w:tcW w:w="1843" w:type="dxa"/>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77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BE444B">
        <w:trPr>
          <w:trHeight w:val="41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b/>
                <w:bCs/>
                <w:sz w:val="18"/>
                <w:szCs w:val="18"/>
              </w:rPr>
            </w:pPr>
          </w:p>
        </w:tc>
        <w:tc>
          <w:tcPr>
            <w:tcW w:w="1097"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КС3000000001240</w:t>
            </w:r>
          </w:p>
        </w:tc>
        <w:tc>
          <w:tcPr>
            <w:tcW w:w="1831" w:type="dxa"/>
            <w:gridSpan w:val="2"/>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Урна (2 ед.)</w:t>
            </w:r>
          </w:p>
        </w:tc>
        <w:tc>
          <w:tcPr>
            <w:tcW w:w="2409" w:type="dxa"/>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ind w:left="40"/>
              <w:jc w:val="left"/>
              <w:rPr>
                <w:rFonts w:ascii="Times New Roman" w:hAnsi="Times New Roman"/>
                <w:b/>
                <w:bCs/>
                <w:color w:val="000000"/>
                <w:spacing w:val="-6"/>
                <w:sz w:val="20"/>
                <w:szCs w:val="20"/>
              </w:rPr>
            </w:pPr>
            <w:r w:rsidRPr="00351BC2">
              <w:rPr>
                <w:rFonts w:ascii="Times New Roman" w:hAnsi="Times New Roman"/>
                <w:color w:val="000000"/>
                <w:spacing w:val="-6"/>
              </w:rPr>
              <w:t>г</w:t>
            </w:r>
            <w:proofErr w:type="gramStart"/>
            <w:r w:rsidRPr="00351BC2">
              <w:rPr>
                <w:rFonts w:ascii="Times New Roman" w:hAnsi="Times New Roman"/>
                <w:color w:val="000000"/>
                <w:spacing w:val="-6"/>
              </w:rPr>
              <w:t>.Б</w:t>
            </w:r>
            <w:proofErr w:type="gramEnd"/>
            <w:r w:rsidRPr="00351BC2">
              <w:rPr>
                <w:rFonts w:ascii="Times New Roman" w:hAnsi="Times New Roman"/>
                <w:color w:val="000000"/>
                <w:spacing w:val="-6"/>
              </w:rPr>
              <w:t>елово, ул.Кузбасская 28а</w:t>
            </w:r>
          </w:p>
        </w:tc>
        <w:tc>
          <w:tcPr>
            <w:tcW w:w="85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3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2015</w:t>
            </w:r>
          </w:p>
        </w:tc>
        <w:tc>
          <w:tcPr>
            <w:tcW w:w="1559" w:type="dxa"/>
            <w:gridSpan w:val="3"/>
            <w:tcBorders>
              <w:top w:val="nil"/>
              <w:left w:val="nil"/>
              <w:bottom w:val="single" w:sz="4" w:space="0" w:color="auto"/>
              <w:right w:val="single" w:sz="4" w:space="0" w:color="auto"/>
            </w:tcBorders>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5310,00</w:t>
            </w:r>
          </w:p>
        </w:tc>
        <w:tc>
          <w:tcPr>
            <w:tcW w:w="1559" w:type="dxa"/>
            <w:gridSpan w:val="2"/>
            <w:tcBorders>
              <w:top w:val="nil"/>
              <w:left w:val="nil"/>
              <w:bottom w:val="single" w:sz="4" w:space="0" w:color="auto"/>
              <w:right w:val="single" w:sz="4" w:space="0" w:color="auto"/>
            </w:tcBorders>
            <w:shd w:val="clear" w:color="000000" w:fill="FFFFFF"/>
            <w:vAlign w:val="center"/>
          </w:tcPr>
          <w:p w:rsidR="00715CDC" w:rsidRPr="00351BC2" w:rsidRDefault="00715CDC" w:rsidP="00715CDC">
            <w:pPr>
              <w:pStyle w:val="491"/>
              <w:shd w:val="clear" w:color="auto" w:fill="auto"/>
              <w:spacing w:line="240" w:lineRule="auto"/>
              <w:jc w:val="center"/>
              <w:rPr>
                <w:rFonts w:ascii="Times New Roman" w:hAnsi="Times New Roman"/>
                <w:color w:val="000000"/>
                <w:spacing w:val="-6"/>
                <w:sz w:val="20"/>
                <w:szCs w:val="20"/>
              </w:rPr>
            </w:pPr>
            <w:r w:rsidRPr="00351BC2">
              <w:rPr>
                <w:rFonts w:ascii="Times New Roman" w:hAnsi="Times New Roman"/>
                <w:color w:val="000000"/>
                <w:spacing w:val="-6"/>
                <w:sz w:val="20"/>
                <w:szCs w:val="20"/>
              </w:rPr>
              <w:t>3451,50</w:t>
            </w:r>
          </w:p>
        </w:tc>
        <w:tc>
          <w:tcPr>
            <w:tcW w:w="1843" w:type="dxa"/>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021" w:type="dxa"/>
            <w:gridSpan w:val="2"/>
            <w:tcBorders>
              <w:top w:val="nil"/>
              <w:left w:val="nil"/>
              <w:bottom w:val="single" w:sz="4" w:space="0" w:color="auto"/>
              <w:right w:val="single" w:sz="4" w:space="0" w:color="auto"/>
            </w:tcBorders>
            <w:shd w:val="clear" w:color="000000" w:fill="FFFFFF"/>
            <w:vAlign w:val="center"/>
          </w:tcPr>
          <w:p w:rsidR="00715CDC" w:rsidRPr="00F22C32" w:rsidRDefault="00715CDC" w:rsidP="00715C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771" w:type="dxa"/>
            <w:tcBorders>
              <w:top w:val="nil"/>
              <w:left w:val="nil"/>
              <w:bottom w:val="single" w:sz="4" w:space="0" w:color="auto"/>
              <w:right w:val="single" w:sz="4" w:space="0" w:color="auto"/>
            </w:tcBorders>
            <w:shd w:val="clear" w:color="000000" w:fill="FFFFFF"/>
            <w:vAlign w:val="center"/>
          </w:tcPr>
          <w:p w:rsidR="00715CDC" w:rsidRPr="00351BC2" w:rsidRDefault="00715CDC" w:rsidP="00715CDC">
            <w:pPr>
              <w:spacing w:after="0" w:line="240" w:lineRule="auto"/>
              <w:jc w:val="center"/>
              <w:rPr>
                <w:rFonts w:ascii="Times New Roman" w:hAnsi="Times New Roman" w:cs="Times New Roman"/>
                <w:color w:val="FF0000"/>
                <w:sz w:val="18"/>
                <w:szCs w:val="18"/>
              </w:rPr>
            </w:pPr>
            <w:r w:rsidRPr="00351BC2">
              <w:rPr>
                <w:rFonts w:ascii="Times New Roman" w:hAnsi="Times New Roman" w:cs="Times New Roman"/>
                <w:sz w:val="18"/>
                <w:szCs w:val="18"/>
              </w:rPr>
              <w:t>в рабочем состоянии</w:t>
            </w:r>
          </w:p>
        </w:tc>
      </w:tr>
      <w:tr w:rsidR="00715CDC" w:rsidRPr="00351BC2" w:rsidTr="00BE444B">
        <w:trPr>
          <w:trHeight w:val="69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1097"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20"/>
                <w:szCs w:val="20"/>
              </w:rPr>
              <w:t>00490</w:t>
            </w:r>
          </w:p>
        </w:tc>
        <w:tc>
          <w:tcPr>
            <w:tcW w:w="1831"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b/>
                <w:bCs/>
              </w:rPr>
            </w:pPr>
            <w:r w:rsidRPr="00351BC2">
              <w:rPr>
                <w:rFonts w:ascii="Times New Roman" w:hAnsi="Times New Roman" w:cs="Times New Roman"/>
                <w:sz w:val="20"/>
                <w:szCs w:val="20"/>
              </w:rPr>
              <w:t>Силовые щиты 1Щ-6Щ</w:t>
            </w:r>
          </w:p>
        </w:tc>
        <w:tc>
          <w:tcPr>
            <w:tcW w:w="2409"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20"/>
                <w:szCs w:val="20"/>
                <w:lang w:eastAsia="ru-RU"/>
              </w:rPr>
              <w:t>г</w:t>
            </w:r>
            <w:proofErr w:type="gramStart"/>
            <w:r w:rsidRPr="00351BC2">
              <w:rPr>
                <w:rFonts w:ascii="Times New Roman" w:hAnsi="Times New Roman" w:cs="Times New Roman"/>
                <w:sz w:val="20"/>
                <w:szCs w:val="20"/>
                <w:lang w:eastAsia="ru-RU"/>
              </w:rPr>
              <w:t>.Б</w:t>
            </w:r>
            <w:proofErr w:type="gramEnd"/>
            <w:r w:rsidRPr="00351BC2">
              <w:rPr>
                <w:rFonts w:ascii="Times New Roman" w:hAnsi="Times New Roman" w:cs="Times New Roman"/>
                <w:sz w:val="20"/>
                <w:szCs w:val="20"/>
                <w:lang w:eastAsia="ru-RU"/>
              </w:rPr>
              <w:t>елово, мкр-н Ивушка</w:t>
            </w:r>
          </w:p>
        </w:tc>
        <w:tc>
          <w:tcPr>
            <w:tcW w:w="851"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2013</w:t>
            </w:r>
          </w:p>
        </w:tc>
        <w:tc>
          <w:tcPr>
            <w:tcW w:w="1559" w:type="dxa"/>
            <w:gridSpan w:val="3"/>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b/>
                <w:bCs/>
              </w:rPr>
            </w:pPr>
            <w:r w:rsidRPr="00351BC2">
              <w:rPr>
                <w:rFonts w:ascii="Times New Roman" w:hAnsi="Times New Roman" w:cs="Times New Roman"/>
                <w:sz w:val="18"/>
                <w:szCs w:val="18"/>
              </w:rPr>
              <w:t>2603528,24</w:t>
            </w:r>
          </w:p>
        </w:tc>
        <w:tc>
          <w:tcPr>
            <w:tcW w:w="1559"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b/>
                <w:bCs/>
              </w:rPr>
            </w:pPr>
            <w:r w:rsidRPr="00351BC2">
              <w:rPr>
                <w:rFonts w:ascii="Times New Roman" w:hAnsi="Times New Roman" w:cs="Times New Roman"/>
                <w:sz w:val="18"/>
                <w:szCs w:val="18"/>
              </w:rPr>
              <w:t>2291647,32</w:t>
            </w:r>
          </w:p>
        </w:tc>
        <w:tc>
          <w:tcPr>
            <w:tcW w:w="1843" w:type="dxa"/>
            <w:tcBorders>
              <w:top w:val="single" w:sz="4" w:space="0" w:color="auto"/>
              <w:left w:val="nil"/>
              <w:bottom w:val="single" w:sz="4" w:space="0" w:color="auto"/>
              <w:right w:val="single" w:sz="4" w:space="0" w:color="auto"/>
            </w:tcBorders>
            <w:vAlign w:val="center"/>
          </w:tcPr>
          <w:p w:rsidR="00715CDC" w:rsidRPr="00F22C32" w:rsidRDefault="00715CDC" w:rsidP="00715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021" w:type="dxa"/>
            <w:gridSpan w:val="2"/>
            <w:tcBorders>
              <w:top w:val="single" w:sz="4" w:space="0" w:color="auto"/>
              <w:left w:val="nil"/>
              <w:bottom w:val="single" w:sz="4" w:space="0" w:color="auto"/>
              <w:right w:val="single" w:sz="4" w:space="0" w:color="auto"/>
            </w:tcBorders>
            <w:vAlign w:val="center"/>
          </w:tcPr>
          <w:p w:rsidR="00715CDC" w:rsidRPr="00F22C32" w:rsidRDefault="00715CDC" w:rsidP="00715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71"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r w:rsidRPr="00351BC2">
              <w:rPr>
                <w:rFonts w:ascii="Times New Roman" w:hAnsi="Times New Roman" w:cs="Times New Roman"/>
                <w:sz w:val="18"/>
                <w:szCs w:val="18"/>
              </w:rPr>
              <w:t>в рабочем состоянии</w:t>
            </w:r>
          </w:p>
        </w:tc>
      </w:tr>
      <w:tr w:rsidR="00715CDC" w:rsidRPr="00351BC2" w:rsidTr="00BE444B">
        <w:trPr>
          <w:trHeight w:val="690"/>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1097"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1831"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b/>
                <w:bCs/>
              </w:rPr>
            </w:pPr>
            <w:r w:rsidRPr="00351BC2">
              <w:rPr>
                <w:rFonts w:ascii="Times New Roman" w:hAnsi="Times New Roman" w:cs="Times New Roman"/>
                <w:b/>
                <w:bCs/>
              </w:rPr>
              <w:t>ВСЕГО:</w:t>
            </w:r>
          </w:p>
        </w:tc>
        <w:tc>
          <w:tcPr>
            <w:tcW w:w="2409"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1559" w:type="dxa"/>
            <w:gridSpan w:val="3"/>
            <w:tcBorders>
              <w:top w:val="single" w:sz="4" w:space="0" w:color="auto"/>
              <w:left w:val="nil"/>
              <w:bottom w:val="single" w:sz="4" w:space="0" w:color="auto"/>
              <w:right w:val="single" w:sz="4" w:space="0" w:color="auto"/>
            </w:tcBorders>
            <w:vAlign w:val="bottom"/>
          </w:tcPr>
          <w:tbl>
            <w:tblPr>
              <w:tblW w:w="3460" w:type="dxa"/>
              <w:tblLayout w:type="fixed"/>
              <w:tblLook w:val="04A0"/>
            </w:tblPr>
            <w:tblGrid>
              <w:gridCol w:w="1680"/>
              <w:gridCol w:w="1780"/>
            </w:tblGrid>
            <w:tr w:rsidR="00715CDC" w:rsidRPr="00141FCD" w:rsidTr="00715CDC">
              <w:trPr>
                <w:trHeight w:val="300"/>
              </w:trPr>
              <w:tc>
                <w:tcPr>
                  <w:tcW w:w="1680" w:type="dxa"/>
                  <w:tcBorders>
                    <w:top w:val="nil"/>
                    <w:left w:val="nil"/>
                    <w:bottom w:val="nil"/>
                    <w:right w:val="nil"/>
                  </w:tcBorders>
                  <w:shd w:val="clear" w:color="auto" w:fill="auto"/>
                  <w:noWrap/>
                  <w:vAlign w:val="bottom"/>
                  <w:hideMark/>
                </w:tcPr>
                <w:p w:rsidR="00715CDC" w:rsidRPr="00141FCD" w:rsidRDefault="00715CDC" w:rsidP="00715CDC">
                  <w:pPr>
                    <w:ind w:right="298"/>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8220188,77</w:t>
                  </w:r>
                </w:p>
              </w:tc>
              <w:tc>
                <w:tcPr>
                  <w:tcW w:w="1780" w:type="dxa"/>
                  <w:tcBorders>
                    <w:top w:val="nil"/>
                    <w:left w:val="nil"/>
                    <w:bottom w:val="nil"/>
                    <w:right w:val="nil"/>
                  </w:tcBorders>
                  <w:shd w:val="clear" w:color="auto" w:fill="auto"/>
                  <w:noWrap/>
                  <w:vAlign w:val="bottom"/>
                  <w:hideMark/>
                </w:tcPr>
                <w:p w:rsidR="00715CDC" w:rsidRPr="00141FCD" w:rsidRDefault="00715CDC" w:rsidP="00715CDC">
                  <w:pPr>
                    <w:spacing w:after="0" w:line="240" w:lineRule="auto"/>
                    <w:jc w:val="right"/>
                    <w:rPr>
                      <w:rFonts w:ascii="Times New Roman" w:eastAsia="Times New Roman" w:hAnsi="Times New Roman" w:cs="Times New Roman"/>
                      <w:b/>
                      <w:color w:val="000000"/>
                      <w:lang w:eastAsia="ru-RU"/>
                    </w:rPr>
                  </w:pPr>
                  <w:r w:rsidRPr="00141FCD">
                    <w:rPr>
                      <w:rFonts w:ascii="Times New Roman" w:eastAsia="Times New Roman" w:hAnsi="Times New Roman" w:cs="Times New Roman"/>
                      <w:b/>
                      <w:color w:val="000000"/>
                      <w:lang w:eastAsia="ru-RU"/>
                    </w:rPr>
                    <w:t>7070511,03</w:t>
                  </w:r>
                </w:p>
              </w:tc>
            </w:tr>
          </w:tbl>
          <w:p w:rsidR="00715CDC" w:rsidRPr="00141FCD" w:rsidRDefault="00715CDC" w:rsidP="00715CDC">
            <w:pPr>
              <w:spacing w:after="0" w:line="240" w:lineRule="auto"/>
              <w:jc w:val="center"/>
              <w:rPr>
                <w:rFonts w:ascii="Times New Roman" w:hAnsi="Times New Roman" w:cs="Times New Roman"/>
                <w:b/>
                <w:bCs/>
              </w:rPr>
            </w:pPr>
          </w:p>
        </w:tc>
        <w:tc>
          <w:tcPr>
            <w:tcW w:w="1559" w:type="dxa"/>
            <w:gridSpan w:val="2"/>
            <w:tcBorders>
              <w:top w:val="single" w:sz="4" w:space="0" w:color="auto"/>
              <w:left w:val="nil"/>
              <w:bottom w:val="single" w:sz="4" w:space="0" w:color="auto"/>
              <w:right w:val="single" w:sz="4" w:space="0" w:color="auto"/>
            </w:tcBorders>
            <w:vAlign w:val="bottom"/>
          </w:tcPr>
          <w:p w:rsidR="00715CDC" w:rsidRPr="00141FCD" w:rsidRDefault="00715CDC" w:rsidP="00715CDC">
            <w:pPr>
              <w:jc w:val="center"/>
              <w:rPr>
                <w:rFonts w:ascii="Times New Roman" w:hAnsi="Times New Roman" w:cs="Times New Roman"/>
                <w:b/>
                <w:bCs/>
              </w:rPr>
            </w:pPr>
            <w:r>
              <w:rPr>
                <w:rFonts w:ascii="Times New Roman" w:hAnsi="Times New Roman" w:cs="Times New Roman"/>
                <w:b/>
                <w:bCs/>
              </w:rPr>
              <w:t>7070511,03</w:t>
            </w:r>
          </w:p>
        </w:tc>
        <w:tc>
          <w:tcPr>
            <w:tcW w:w="1843"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2021" w:type="dxa"/>
            <w:gridSpan w:val="2"/>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p>
        </w:tc>
        <w:tc>
          <w:tcPr>
            <w:tcW w:w="1771" w:type="dxa"/>
            <w:tcBorders>
              <w:top w:val="single" w:sz="4" w:space="0" w:color="auto"/>
              <w:left w:val="nil"/>
              <w:bottom w:val="single" w:sz="4" w:space="0" w:color="auto"/>
              <w:right w:val="single" w:sz="4" w:space="0" w:color="auto"/>
            </w:tcBorders>
            <w:vAlign w:val="center"/>
          </w:tcPr>
          <w:p w:rsidR="00715CDC" w:rsidRPr="00351BC2" w:rsidRDefault="00715CDC" w:rsidP="00715CDC">
            <w:pPr>
              <w:spacing w:after="0" w:line="240" w:lineRule="auto"/>
              <w:jc w:val="center"/>
              <w:rPr>
                <w:rFonts w:ascii="Times New Roman" w:hAnsi="Times New Roman" w:cs="Times New Roman"/>
                <w:sz w:val="18"/>
                <w:szCs w:val="18"/>
              </w:rPr>
            </w:pPr>
          </w:p>
        </w:tc>
      </w:tr>
    </w:tbl>
    <w:p w:rsidR="00715CDC" w:rsidRDefault="00715CDC" w:rsidP="00A056D3">
      <w:pPr>
        <w:spacing w:after="0"/>
        <w:jc w:val="both"/>
        <w:rPr>
          <w:rFonts w:ascii="Times New Roman" w:hAnsi="Times New Roman" w:cs="Times New Roman"/>
          <w:sz w:val="24"/>
          <w:szCs w:val="24"/>
        </w:rPr>
      </w:pPr>
    </w:p>
    <w:p w:rsidR="00715CDC" w:rsidRDefault="00715CDC"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52256B" w:rsidRDefault="0052256B" w:rsidP="00450C38">
      <w:pPr>
        <w:spacing w:after="0" w:line="240" w:lineRule="auto"/>
        <w:ind w:firstLine="709"/>
        <w:jc w:val="right"/>
        <w:rPr>
          <w:rFonts w:ascii="Times New Roman" w:hAnsi="Times New Roman"/>
          <w:sz w:val="24"/>
          <w:szCs w:val="24"/>
        </w:rPr>
      </w:pPr>
    </w:p>
    <w:p w:rsidR="0052256B" w:rsidRDefault="0052256B" w:rsidP="00450C38">
      <w:pPr>
        <w:spacing w:after="0" w:line="240" w:lineRule="auto"/>
        <w:ind w:firstLine="709"/>
        <w:jc w:val="right"/>
        <w:rPr>
          <w:rFonts w:ascii="Times New Roman" w:hAnsi="Times New Roman"/>
          <w:sz w:val="24"/>
          <w:szCs w:val="24"/>
        </w:rPr>
        <w:sectPr w:rsidR="0052256B" w:rsidSect="00454267">
          <w:pgSz w:w="16838" w:h="11906" w:orient="landscape"/>
          <w:pgMar w:top="850" w:right="1134" w:bottom="1701" w:left="1134" w:header="708" w:footer="708" w:gutter="0"/>
          <w:cols w:space="708"/>
          <w:docGrid w:linePitch="360"/>
        </w:sectPr>
      </w:pPr>
    </w:p>
    <w:p w:rsidR="00450C38" w:rsidRPr="00450C38" w:rsidRDefault="00450C38" w:rsidP="00450C38">
      <w:pPr>
        <w:spacing w:after="0" w:line="240" w:lineRule="auto"/>
        <w:ind w:firstLine="709"/>
        <w:jc w:val="right"/>
        <w:rPr>
          <w:rFonts w:ascii="Times New Roman" w:hAnsi="Times New Roman"/>
          <w:sz w:val="24"/>
          <w:szCs w:val="24"/>
        </w:rPr>
      </w:pPr>
      <w:r w:rsidRPr="00450C38">
        <w:rPr>
          <w:rFonts w:ascii="Times New Roman" w:hAnsi="Times New Roman"/>
          <w:sz w:val="24"/>
          <w:szCs w:val="24"/>
        </w:rPr>
        <w:lastRenderedPageBreak/>
        <w:t>Приложение №4</w:t>
      </w:r>
    </w:p>
    <w:p w:rsidR="00450C38" w:rsidRPr="00450C38" w:rsidRDefault="00450C38" w:rsidP="00450C38">
      <w:pPr>
        <w:spacing w:after="0" w:line="240" w:lineRule="auto"/>
        <w:ind w:firstLine="709"/>
        <w:jc w:val="right"/>
        <w:rPr>
          <w:rFonts w:ascii="Times New Roman" w:hAnsi="Times New Roman"/>
          <w:sz w:val="24"/>
          <w:szCs w:val="24"/>
        </w:rPr>
      </w:pPr>
      <w:r w:rsidRPr="00450C38">
        <w:rPr>
          <w:rFonts w:ascii="Times New Roman" w:hAnsi="Times New Roman"/>
          <w:sz w:val="24"/>
          <w:szCs w:val="24"/>
        </w:rPr>
        <w:t>к конкурсной документации</w:t>
      </w:r>
    </w:p>
    <w:p w:rsidR="00450C38" w:rsidRDefault="00450C38" w:rsidP="00450C38">
      <w:pPr>
        <w:ind w:firstLine="709"/>
        <w:jc w:val="center"/>
        <w:rPr>
          <w:rFonts w:ascii="Times New Roman" w:hAnsi="Times New Roman"/>
          <w:sz w:val="28"/>
          <w:szCs w:val="28"/>
        </w:rPr>
      </w:pPr>
    </w:p>
    <w:p w:rsidR="00450C38" w:rsidRDefault="00450C38" w:rsidP="00450C38">
      <w:pPr>
        <w:ind w:firstLine="709"/>
        <w:jc w:val="center"/>
        <w:rPr>
          <w:rFonts w:ascii="Times New Roman" w:hAnsi="Times New Roman"/>
          <w:sz w:val="28"/>
          <w:szCs w:val="28"/>
        </w:rPr>
      </w:pPr>
    </w:p>
    <w:p w:rsidR="00450C38" w:rsidRDefault="00450C38" w:rsidP="0052256B">
      <w:pPr>
        <w:jc w:val="center"/>
        <w:rPr>
          <w:rFonts w:ascii="Times New Roman" w:hAnsi="Times New Roman"/>
          <w:sz w:val="28"/>
          <w:szCs w:val="28"/>
        </w:rPr>
      </w:pPr>
      <w:r w:rsidRPr="00241A92">
        <w:rPr>
          <w:rFonts w:ascii="Times New Roman" w:hAnsi="Times New Roman"/>
          <w:sz w:val="28"/>
          <w:szCs w:val="28"/>
        </w:rPr>
        <w:t xml:space="preserve">КОПИЯ ОТЧЕТА О ТЕХНИЧЕСКОМ ОБСЛЕДОВАНИИ ЦЕНТРАЛИЗОВАННОЙ СИСТЕМЫ </w:t>
      </w:r>
      <w:r>
        <w:rPr>
          <w:rFonts w:ascii="Times New Roman" w:hAnsi="Times New Roman"/>
          <w:sz w:val="28"/>
          <w:szCs w:val="28"/>
        </w:rPr>
        <w:t>ТЕПЛОСНАБЖЕНИЯ</w:t>
      </w:r>
    </w:p>
    <w:p w:rsidR="0052256B" w:rsidRDefault="00450C38" w:rsidP="0052256B">
      <w:pPr>
        <w:ind w:firstLine="709"/>
        <w:jc w:val="center"/>
        <w:rPr>
          <w:rFonts w:ascii="Times New Roman" w:hAnsi="Times New Roman"/>
          <w:sz w:val="28"/>
          <w:szCs w:val="28"/>
        </w:rPr>
      </w:pPr>
      <w:r>
        <w:rPr>
          <w:rFonts w:ascii="Times New Roman" w:hAnsi="Times New Roman"/>
          <w:sz w:val="28"/>
          <w:szCs w:val="28"/>
        </w:rPr>
        <w:t>МУНИЦИПАЛЬНОГО ОБРАЗОВАНИЯ</w:t>
      </w:r>
    </w:p>
    <w:p w:rsidR="00450C38" w:rsidRDefault="00450C38" w:rsidP="0052256B">
      <w:pPr>
        <w:ind w:firstLine="709"/>
        <w:jc w:val="center"/>
        <w:rPr>
          <w:rFonts w:ascii="Times New Roman" w:hAnsi="Times New Roman"/>
          <w:sz w:val="28"/>
          <w:szCs w:val="28"/>
        </w:rPr>
      </w:pPr>
      <w:r>
        <w:rPr>
          <w:rFonts w:ascii="Times New Roman" w:hAnsi="Times New Roman"/>
          <w:sz w:val="28"/>
          <w:szCs w:val="28"/>
        </w:rPr>
        <w:t>БЕЛОВСКИЙ ГОРОДСКОЙ ОКРУГ</w:t>
      </w:r>
    </w:p>
    <w:p w:rsidR="00450C38" w:rsidRDefault="00450C38" w:rsidP="0052256B">
      <w:pPr>
        <w:ind w:firstLine="709"/>
        <w:jc w:val="center"/>
        <w:rPr>
          <w:rFonts w:ascii="Times New Roman" w:hAnsi="Times New Roman"/>
          <w:sz w:val="28"/>
          <w:szCs w:val="28"/>
        </w:rPr>
      </w:pPr>
      <w:r>
        <w:rPr>
          <w:rFonts w:ascii="Times New Roman" w:hAnsi="Times New Roman"/>
          <w:sz w:val="28"/>
          <w:szCs w:val="28"/>
        </w:rPr>
        <w:t>КЕМЕРОВСКОЙ ОБЛАСТИ</w:t>
      </w:r>
    </w:p>
    <w:p w:rsidR="00450C38" w:rsidRDefault="00450C38" w:rsidP="00450C38">
      <w:pPr>
        <w:ind w:firstLine="709"/>
        <w:jc w:val="both"/>
        <w:rPr>
          <w:rFonts w:ascii="Times New Roman" w:hAnsi="Times New Roman"/>
          <w:sz w:val="28"/>
          <w:szCs w:val="28"/>
        </w:rPr>
      </w:pPr>
    </w:p>
    <w:p w:rsidR="00450C38" w:rsidRPr="002E07F1" w:rsidRDefault="00450C38" w:rsidP="0052256B">
      <w:pPr>
        <w:spacing w:after="0" w:line="240" w:lineRule="auto"/>
        <w:ind w:firstLine="567"/>
        <w:jc w:val="both"/>
        <w:rPr>
          <w:rFonts w:ascii="Times New Roman" w:hAnsi="Times New Roman"/>
          <w:sz w:val="24"/>
          <w:szCs w:val="24"/>
        </w:rPr>
      </w:pPr>
      <w:r w:rsidRPr="00350009">
        <w:rPr>
          <w:rFonts w:ascii="Times New Roman" w:hAnsi="Times New Roman"/>
          <w:sz w:val="28"/>
          <w:szCs w:val="28"/>
        </w:rPr>
        <w:t xml:space="preserve">С отчетом о техническом обследовании </w:t>
      </w:r>
      <w:r>
        <w:rPr>
          <w:rFonts w:ascii="Times New Roman" w:hAnsi="Times New Roman"/>
          <w:sz w:val="28"/>
          <w:szCs w:val="28"/>
        </w:rPr>
        <w:t>централизованной системы теплоснабжения муниципального образования Беловский городской округ Кемеровской области</w:t>
      </w:r>
      <w:r w:rsidRPr="00350009">
        <w:rPr>
          <w:rFonts w:ascii="Times New Roman" w:hAnsi="Times New Roman"/>
          <w:sz w:val="28"/>
          <w:szCs w:val="28"/>
        </w:rPr>
        <w:t xml:space="preserve"> можно ознакомиться по адресу: 652600, Кемеровская область, г</w:t>
      </w:r>
      <w:proofErr w:type="gramStart"/>
      <w:r w:rsidRPr="00350009">
        <w:rPr>
          <w:rFonts w:ascii="Times New Roman" w:hAnsi="Times New Roman"/>
          <w:sz w:val="28"/>
          <w:szCs w:val="28"/>
        </w:rPr>
        <w:t>.Б</w:t>
      </w:r>
      <w:proofErr w:type="gramEnd"/>
      <w:r w:rsidRPr="00350009">
        <w:rPr>
          <w:rFonts w:ascii="Times New Roman" w:hAnsi="Times New Roman"/>
          <w:sz w:val="28"/>
          <w:szCs w:val="28"/>
        </w:rPr>
        <w:t>елово, ул.</w:t>
      </w:r>
      <w:r>
        <w:rPr>
          <w:rFonts w:ascii="Times New Roman" w:hAnsi="Times New Roman"/>
          <w:sz w:val="28"/>
          <w:szCs w:val="28"/>
        </w:rPr>
        <w:t>Чкалова,16</w:t>
      </w:r>
      <w:r w:rsidR="00A01C5B">
        <w:rPr>
          <w:rFonts w:ascii="Times New Roman" w:hAnsi="Times New Roman"/>
          <w:sz w:val="28"/>
          <w:szCs w:val="28"/>
        </w:rPr>
        <w:t>, муниципальное казенное</w:t>
      </w:r>
      <w:r w:rsidRPr="00350009">
        <w:rPr>
          <w:rFonts w:ascii="Times New Roman" w:hAnsi="Times New Roman"/>
          <w:sz w:val="28"/>
          <w:szCs w:val="28"/>
        </w:rPr>
        <w:t xml:space="preserve"> учреждение «Служба заказчика ЖКХ», тел.8(38452) 21554 – приемная, контактное лицо – Улаев Николай Павлович.</w:t>
      </w:r>
      <w:r w:rsidRPr="000D2E6D">
        <w:rPr>
          <w:rFonts w:ascii="Times New Roman" w:hAnsi="Times New Roman"/>
          <w:sz w:val="24"/>
          <w:szCs w:val="24"/>
        </w:rPr>
        <w:t xml:space="preserve"> </w:t>
      </w:r>
    </w:p>
    <w:p w:rsidR="00450C38" w:rsidRPr="00241A92" w:rsidRDefault="00450C38" w:rsidP="00450C38">
      <w:pPr>
        <w:ind w:firstLine="709"/>
        <w:jc w:val="both"/>
        <w:rPr>
          <w:rFonts w:ascii="Times New Roman" w:hAnsi="Times New Roman"/>
          <w:sz w:val="28"/>
          <w:szCs w:val="28"/>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52256B" w:rsidRDefault="0052256B" w:rsidP="00A056D3">
      <w:pPr>
        <w:spacing w:after="0"/>
        <w:jc w:val="both"/>
        <w:rPr>
          <w:rFonts w:ascii="Times New Roman" w:hAnsi="Times New Roman" w:cs="Times New Roman"/>
          <w:sz w:val="24"/>
          <w:szCs w:val="24"/>
        </w:rPr>
        <w:sectPr w:rsidR="0052256B" w:rsidSect="0052256B">
          <w:pgSz w:w="11906" w:h="16838"/>
          <w:pgMar w:top="1134" w:right="851" w:bottom="1134" w:left="1701" w:header="709" w:footer="709" w:gutter="0"/>
          <w:cols w:space="708"/>
          <w:docGrid w:linePitch="360"/>
        </w:sectPr>
      </w:pPr>
    </w:p>
    <w:p w:rsidR="00450C38" w:rsidRPr="000D4006" w:rsidRDefault="00450C38" w:rsidP="00450C38">
      <w:pPr>
        <w:keepNext/>
        <w:widowControl w:val="0"/>
        <w:tabs>
          <w:tab w:val="left" w:pos="567"/>
          <w:tab w:val="left" w:pos="9356"/>
        </w:tabs>
        <w:suppressAutoHyphens/>
        <w:autoSpaceDE w:val="0"/>
        <w:autoSpaceDN w:val="0"/>
        <w:spacing w:after="0" w:line="240" w:lineRule="auto"/>
        <w:ind w:firstLine="567"/>
        <w:jc w:val="right"/>
        <w:textAlignment w:val="baseline"/>
        <w:rPr>
          <w:rFonts w:ascii="Times New Roman" w:eastAsia="Times New Roman CYR" w:hAnsi="Times New Roman" w:cs="Times New Roman"/>
          <w:bCs/>
          <w:color w:val="000000"/>
          <w:kern w:val="3"/>
          <w:sz w:val="24"/>
          <w:szCs w:val="24"/>
          <w:lang w:eastAsia="ja-JP" w:bidi="fa-IR"/>
        </w:rPr>
      </w:pPr>
      <w:r w:rsidRPr="000D4006">
        <w:rPr>
          <w:rFonts w:ascii="Times New Roman" w:eastAsia="Times New Roman CYR" w:hAnsi="Times New Roman" w:cs="Times New Roman"/>
          <w:bCs/>
          <w:color w:val="000000"/>
          <w:kern w:val="3"/>
          <w:sz w:val="24"/>
          <w:szCs w:val="24"/>
          <w:lang w:eastAsia="ja-JP" w:bidi="fa-IR"/>
        </w:rPr>
        <w:lastRenderedPageBreak/>
        <w:t>Приложение № 5</w:t>
      </w:r>
    </w:p>
    <w:p w:rsidR="00450C38" w:rsidRPr="000D4006" w:rsidRDefault="00450C38" w:rsidP="00450C38">
      <w:pPr>
        <w:keepNext/>
        <w:widowControl w:val="0"/>
        <w:tabs>
          <w:tab w:val="left" w:pos="567"/>
          <w:tab w:val="left" w:pos="9356"/>
        </w:tabs>
        <w:suppressAutoHyphens/>
        <w:autoSpaceDE w:val="0"/>
        <w:autoSpaceDN w:val="0"/>
        <w:spacing w:after="0" w:line="240" w:lineRule="auto"/>
        <w:ind w:firstLine="567"/>
        <w:jc w:val="right"/>
        <w:textAlignment w:val="baseline"/>
        <w:rPr>
          <w:rFonts w:ascii="Times New Roman" w:eastAsia="Times New Roman CYR" w:hAnsi="Times New Roman" w:cs="Times New Roman"/>
          <w:bCs/>
          <w:color w:val="000000"/>
          <w:kern w:val="3"/>
          <w:sz w:val="24"/>
          <w:szCs w:val="24"/>
          <w:lang w:eastAsia="ja-JP" w:bidi="fa-IR"/>
        </w:rPr>
      </w:pPr>
      <w:r w:rsidRPr="000D4006">
        <w:rPr>
          <w:rFonts w:ascii="Times New Roman" w:eastAsia="Times New Roman CYR" w:hAnsi="Times New Roman" w:cs="Times New Roman"/>
          <w:bCs/>
          <w:color w:val="000000"/>
          <w:kern w:val="3"/>
          <w:sz w:val="24"/>
          <w:szCs w:val="24"/>
          <w:lang w:eastAsia="ja-JP" w:bidi="fa-IR"/>
        </w:rPr>
        <w:t>к Конкурсной документации</w:t>
      </w:r>
    </w:p>
    <w:p w:rsidR="00450C38" w:rsidRPr="004F52C1" w:rsidRDefault="00450C38" w:rsidP="00450C38">
      <w:pPr>
        <w:keepNext/>
        <w:widowControl w:val="0"/>
        <w:tabs>
          <w:tab w:val="left" w:pos="567"/>
          <w:tab w:val="left" w:pos="9356"/>
        </w:tabs>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ja-JP" w:bidi="fa-IR"/>
        </w:rPr>
      </w:pPr>
    </w:p>
    <w:p w:rsidR="00450C38" w:rsidRPr="004F52C1" w:rsidRDefault="00450C38" w:rsidP="00450C38">
      <w:pPr>
        <w:keepNext/>
        <w:widowControl w:val="0"/>
        <w:tabs>
          <w:tab w:val="left" w:pos="567"/>
          <w:tab w:val="left" w:pos="9356"/>
        </w:tabs>
        <w:suppressAutoHyphens/>
        <w:autoSpaceDE w:val="0"/>
        <w:autoSpaceDN w:val="0"/>
        <w:spacing w:after="0" w:line="240" w:lineRule="auto"/>
        <w:ind w:firstLine="567"/>
        <w:jc w:val="right"/>
        <w:textAlignment w:val="baseline"/>
        <w:rPr>
          <w:rFonts w:ascii="Times New Roman" w:eastAsia="Times New Roman" w:hAnsi="Times New Roman" w:cs="Times New Roman"/>
          <w:color w:val="000000"/>
          <w:kern w:val="3"/>
          <w:sz w:val="28"/>
          <w:szCs w:val="28"/>
          <w:lang w:eastAsia="ja-JP" w:bidi="fa-IR"/>
        </w:rPr>
      </w:pPr>
      <w:r w:rsidRPr="004F52C1">
        <w:rPr>
          <w:rFonts w:ascii="Times New Roman" w:eastAsia="Times New Roman" w:hAnsi="Times New Roman" w:cs="Times New Roman"/>
          <w:i/>
          <w:color w:val="000000"/>
          <w:kern w:val="3"/>
          <w:sz w:val="28"/>
          <w:szCs w:val="28"/>
          <w:lang w:eastAsia="ja-JP" w:bidi="fa-IR"/>
        </w:rPr>
        <w:t>ПРИМЕРНАЯ ФОРМА</w:t>
      </w:r>
    </w:p>
    <w:p w:rsidR="00450C38" w:rsidRPr="004F52C1" w:rsidRDefault="00450C38" w:rsidP="00450C38">
      <w:pPr>
        <w:widowControl w:val="0"/>
        <w:tabs>
          <w:tab w:val="left" w:pos="567"/>
        </w:tabs>
        <w:suppressAutoHyphens/>
        <w:autoSpaceDE w:val="0"/>
        <w:autoSpaceDN w:val="0"/>
        <w:spacing w:after="0" w:line="240" w:lineRule="auto"/>
        <w:ind w:firstLine="567"/>
        <w:textAlignment w:val="baseline"/>
        <w:rPr>
          <w:rFonts w:ascii="Times New Roman" w:eastAsia="Times New Roman CYR" w:hAnsi="Times New Roman" w:cs="Times New Roman"/>
          <w:color w:val="000000"/>
          <w:kern w:val="3"/>
          <w:sz w:val="28"/>
          <w:szCs w:val="28"/>
          <w:lang w:eastAsia="ja-JP" w:bidi="fa-IR"/>
        </w:rPr>
      </w:pPr>
    </w:p>
    <w:p w:rsidR="00450C38" w:rsidRPr="004F52C1" w:rsidRDefault="00450C38" w:rsidP="003B79FA">
      <w:pPr>
        <w:widowControl w:val="0"/>
        <w:tabs>
          <w:tab w:val="left" w:pos="567"/>
        </w:tabs>
        <w:suppressAutoHyphens/>
        <w:autoSpaceDE w:val="0"/>
        <w:autoSpaceDN w:val="0"/>
        <w:spacing w:after="0" w:line="240" w:lineRule="auto"/>
        <w:ind w:firstLine="567"/>
        <w:jc w:val="right"/>
        <w:textAlignment w:val="baseline"/>
        <w:rPr>
          <w:rFonts w:ascii="Times New Roman" w:eastAsia="Times New Roman CYR" w:hAnsi="Times New Roman" w:cs="Times New Roman"/>
          <w:color w:val="000000"/>
          <w:kern w:val="3"/>
          <w:sz w:val="28"/>
          <w:szCs w:val="28"/>
          <w:lang w:eastAsia="ja-JP" w:bidi="fa-IR"/>
        </w:rPr>
      </w:pPr>
      <w:r w:rsidRPr="004F52C1">
        <w:rPr>
          <w:rFonts w:ascii="Times New Roman" w:eastAsia="Times New Roman CYR" w:hAnsi="Times New Roman" w:cs="Times New Roman"/>
          <w:color w:val="000000"/>
          <w:kern w:val="3"/>
          <w:sz w:val="28"/>
          <w:szCs w:val="28"/>
          <w:lang w:eastAsia="ja-JP" w:bidi="fa-IR"/>
        </w:rPr>
        <w:t>В Конкурсную комиссию</w:t>
      </w:r>
    </w:p>
    <w:p w:rsidR="00450C38" w:rsidRPr="004F52C1" w:rsidRDefault="00450C38" w:rsidP="00450C38">
      <w:pPr>
        <w:keepNext/>
        <w:widowControl w:val="0"/>
        <w:tabs>
          <w:tab w:val="left" w:pos="567"/>
          <w:tab w:val="left" w:pos="9356"/>
        </w:tabs>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ja-JP" w:bidi="fa-IR"/>
        </w:rPr>
      </w:pPr>
    </w:p>
    <w:p w:rsidR="00450C38" w:rsidRPr="004F52C1" w:rsidRDefault="00450C38" w:rsidP="00450C38">
      <w:pPr>
        <w:keepNext/>
        <w:widowControl w:val="0"/>
        <w:tabs>
          <w:tab w:val="left" w:pos="567"/>
          <w:tab w:val="left" w:pos="9356"/>
        </w:tabs>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ja-JP" w:bidi="fa-IR"/>
        </w:rPr>
      </w:pPr>
      <w:r w:rsidRPr="004F52C1">
        <w:rPr>
          <w:rFonts w:ascii="Times New Roman" w:eastAsia="Times New Roman" w:hAnsi="Times New Roman" w:cs="Times New Roman"/>
          <w:color w:val="000000"/>
          <w:kern w:val="3"/>
          <w:sz w:val="28"/>
          <w:szCs w:val="28"/>
          <w:lang w:eastAsia="ja-JP" w:bidi="fa-IR"/>
        </w:rPr>
        <w:t>№_____________</w:t>
      </w:r>
    </w:p>
    <w:p w:rsidR="00450C38" w:rsidRPr="004F52C1" w:rsidRDefault="00450C38" w:rsidP="00450C38">
      <w:pPr>
        <w:keepNext/>
        <w:widowControl w:val="0"/>
        <w:tabs>
          <w:tab w:val="left" w:pos="567"/>
          <w:tab w:val="left" w:pos="9356"/>
        </w:tabs>
        <w:suppressAutoHyphens/>
        <w:autoSpaceDE w:val="0"/>
        <w:autoSpaceDN w:val="0"/>
        <w:spacing w:after="0" w:line="240" w:lineRule="auto"/>
        <w:ind w:firstLine="567"/>
        <w:jc w:val="both"/>
        <w:textAlignment w:val="baseline"/>
        <w:rPr>
          <w:rFonts w:ascii="Times New Roman" w:eastAsia="Andale Sans UI" w:hAnsi="Times New Roman" w:cs="Times New Roman"/>
          <w:color w:val="000000"/>
          <w:kern w:val="3"/>
          <w:sz w:val="28"/>
          <w:szCs w:val="28"/>
          <w:lang w:val="de-DE" w:eastAsia="ja-JP" w:bidi="fa-IR"/>
        </w:rPr>
      </w:pPr>
      <w:r w:rsidRPr="004F52C1">
        <w:rPr>
          <w:rFonts w:ascii="Times New Roman" w:eastAsia="Times New Roman" w:hAnsi="Times New Roman" w:cs="Times New Roman"/>
          <w:color w:val="000000"/>
          <w:kern w:val="3"/>
          <w:sz w:val="28"/>
          <w:szCs w:val="28"/>
          <w:lang w:eastAsia="ja-JP" w:bidi="fa-IR"/>
        </w:rPr>
        <w:t xml:space="preserve">«___»______20__    </w:t>
      </w:r>
      <w:r w:rsidRPr="004F52C1">
        <w:rPr>
          <w:rFonts w:ascii="Times New Roman" w:eastAsia="Times New Roman CYR" w:hAnsi="Times New Roman" w:cs="Times New Roman"/>
          <w:color w:val="000000"/>
          <w:kern w:val="3"/>
          <w:sz w:val="28"/>
          <w:szCs w:val="28"/>
          <w:lang w:eastAsia="ja-JP" w:bidi="fa-IR"/>
        </w:rPr>
        <w:t>г.</w:t>
      </w:r>
    </w:p>
    <w:p w:rsidR="00450C38" w:rsidRPr="004F52C1" w:rsidRDefault="00450C38" w:rsidP="00450C38">
      <w:pPr>
        <w:keepNext/>
        <w:widowControl w:val="0"/>
        <w:tabs>
          <w:tab w:val="left" w:pos="567"/>
          <w:tab w:val="left" w:pos="9356"/>
        </w:tabs>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ja-JP" w:bidi="fa-IR"/>
        </w:rPr>
      </w:pPr>
    </w:p>
    <w:p w:rsidR="00450C38" w:rsidRPr="004F52C1" w:rsidRDefault="00450C38" w:rsidP="00450C38">
      <w:pPr>
        <w:keepNext/>
        <w:widowControl w:val="0"/>
        <w:tabs>
          <w:tab w:val="left" w:pos="567"/>
          <w:tab w:val="left" w:pos="9356"/>
        </w:tabs>
        <w:suppressAutoHyphens/>
        <w:autoSpaceDE w:val="0"/>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ja-JP" w:bidi="fa-IR"/>
        </w:rPr>
      </w:pPr>
    </w:p>
    <w:p w:rsidR="00450C38" w:rsidRPr="004F52C1" w:rsidRDefault="00450C38" w:rsidP="00450C38">
      <w:pPr>
        <w:widowControl w:val="0"/>
        <w:tabs>
          <w:tab w:val="left" w:pos="567"/>
        </w:tabs>
        <w:suppressAutoHyphens/>
        <w:autoSpaceDE w:val="0"/>
        <w:autoSpaceDN w:val="0"/>
        <w:spacing w:after="0" w:line="240" w:lineRule="auto"/>
        <w:jc w:val="center"/>
        <w:textAlignment w:val="baseline"/>
        <w:rPr>
          <w:rFonts w:ascii="Times New Roman" w:eastAsia="Times New Roman CYR" w:hAnsi="Times New Roman" w:cs="Times New Roman"/>
          <w:b/>
          <w:bCs/>
          <w:color w:val="000000"/>
          <w:kern w:val="3"/>
          <w:sz w:val="28"/>
          <w:szCs w:val="28"/>
          <w:lang w:eastAsia="ja-JP" w:bidi="fa-IR"/>
        </w:rPr>
      </w:pPr>
      <w:proofErr w:type="gramStart"/>
      <w:r w:rsidRPr="004F52C1">
        <w:rPr>
          <w:rFonts w:ascii="Times New Roman" w:eastAsia="Times New Roman CYR" w:hAnsi="Times New Roman" w:cs="Times New Roman"/>
          <w:b/>
          <w:bCs/>
          <w:color w:val="000000"/>
          <w:kern w:val="3"/>
          <w:sz w:val="28"/>
          <w:szCs w:val="28"/>
          <w:lang w:eastAsia="ja-JP" w:bidi="fa-IR"/>
        </w:rPr>
        <w:t>З</w:t>
      </w:r>
      <w:proofErr w:type="gramEnd"/>
      <w:r w:rsidRPr="004F52C1">
        <w:rPr>
          <w:rFonts w:ascii="Times New Roman" w:eastAsia="Times New Roman CYR" w:hAnsi="Times New Roman" w:cs="Times New Roman"/>
          <w:b/>
          <w:bCs/>
          <w:color w:val="000000"/>
          <w:kern w:val="3"/>
          <w:sz w:val="28"/>
          <w:szCs w:val="28"/>
          <w:lang w:eastAsia="ja-JP" w:bidi="fa-IR"/>
        </w:rPr>
        <w:t xml:space="preserve"> А Я В К А</w:t>
      </w:r>
    </w:p>
    <w:p w:rsidR="00450C38" w:rsidRPr="001C6602" w:rsidRDefault="00450C38" w:rsidP="00450C38">
      <w:pPr>
        <w:pStyle w:val="ConsPlusNonformat"/>
        <w:jc w:val="center"/>
        <w:rPr>
          <w:rFonts w:ascii="Times New Roman" w:hAnsi="Times New Roman" w:cs="Times New Roman"/>
          <w:b/>
          <w:sz w:val="28"/>
          <w:szCs w:val="28"/>
        </w:rPr>
      </w:pPr>
      <w:r w:rsidRPr="00A218A8">
        <w:rPr>
          <w:rFonts w:ascii="Times New Roman" w:eastAsia="Times New Roman CYR" w:hAnsi="Times New Roman" w:cs="Times New Roman"/>
          <w:b/>
          <w:color w:val="000000"/>
          <w:sz w:val="28"/>
          <w:szCs w:val="28"/>
        </w:rPr>
        <w:t xml:space="preserve">на  участие в открытом конкурсе </w:t>
      </w:r>
      <w:r w:rsidRPr="00A218A8">
        <w:rPr>
          <w:rFonts w:ascii="Times New Roman" w:hAnsi="Times New Roman" w:cs="Times New Roman"/>
          <w:b/>
          <w:sz w:val="28"/>
          <w:szCs w:val="28"/>
        </w:rPr>
        <w:t xml:space="preserve">на право </w:t>
      </w:r>
      <w:r w:rsidRPr="00E24447">
        <w:rPr>
          <w:rFonts w:ascii="Times New Roman" w:hAnsi="Times New Roman" w:cs="Times New Roman"/>
          <w:b/>
          <w:sz w:val="28"/>
          <w:szCs w:val="28"/>
        </w:rPr>
        <w:t xml:space="preserve">заключения концессионного соглашения в отношении </w:t>
      </w:r>
      <w:r w:rsidRPr="001C6602">
        <w:rPr>
          <w:rFonts w:ascii="Times New Roman" w:hAnsi="Times New Roman" w:cs="Times New Roman"/>
          <w:b/>
          <w:sz w:val="28"/>
          <w:szCs w:val="28"/>
        </w:rPr>
        <w:t>объектов</w:t>
      </w:r>
    </w:p>
    <w:p w:rsidR="00450C38" w:rsidRDefault="00450C38" w:rsidP="00450C38">
      <w:pPr>
        <w:pStyle w:val="ConsPlusNonformat"/>
        <w:jc w:val="center"/>
        <w:rPr>
          <w:rFonts w:ascii="Times New Roman" w:hAnsi="Times New Roman" w:cs="Times New Roman"/>
          <w:b/>
          <w:sz w:val="28"/>
          <w:szCs w:val="28"/>
        </w:rPr>
      </w:pPr>
      <w:r w:rsidRPr="001C6602">
        <w:rPr>
          <w:rFonts w:ascii="Times New Roman" w:hAnsi="Times New Roman" w:cs="Times New Roman"/>
          <w:b/>
          <w:sz w:val="28"/>
          <w:szCs w:val="28"/>
        </w:rPr>
        <w:t xml:space="preserve">централизованной системы </w:t>
      </w:r>
      <w:r>
        <w:rPr>
          <w:rFonts w:ascii="Times New Roman" w:hAnsi="Times New Roman" w:cs="Times New Roman"/>
          <w:b/>
          <w:sz w:val="28"/>
          <w:szCs w:val="28"/>
        </w:rPr>
        <w:t>теплоснабжения</w:t>
      </w:r>
    </w:p>
    <w:p w:rsidR="00450C38" w:rsidRDefault="00450C38" w:rsidP="00450C38">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Беловский городской округ</w:t>
      </w:r>
    </w:p>
    <w:p w:rsidR="00450C38" w:rsidRPr="00E24447" w:rsidRDefault="00450C38" w:rsidP="00450C38">
      <w:pPr>
        <w:pStyle w:val="ConsPlusNonformat"/>
        <w:jc w:val="center"/>
        <w:rPr>
          <w:rFonts w:ascii="Times New Roman" w:hAnsi="Times New Roman" w:cs="Times New Roman"/>
          <w:b/>
          <w:sz w:val="28"/>
          <w:szCs w:val="28"/>
        </w:rPr>
      </w:pPr>
      <w:r>
        <w:rPr>
          <w:rFonts w:ascii="Times New Roman" w:hAnsi="Times New Roman" w:cs="Times New Roman"/>
          <w:b/>
          <w:sz w:val="28"/>
          <w:szCs w:val="28"/>
        </w:rPr>
        <w:t>Кемеровской области</w:t>
      </w:r>
    </w:p>
    <w:p w:rsidR="00450C38" w:rsidRPr="004F52C1" w:rsidRDefault="00450C38" w:rsidP="00450C38">
      <w:pPr>
        <w:pStyle w:val="ConsPlusNonformat"/>
        <w:jc w:val="center"/>
        <w:rPr>
          <w:rFonts w:ascii="Times New Roman" w:eastAsia="Times New Roman CYR" w:hAnsi="Times New Roman" w:cs="Times New Roman"/>
          <w:b/>
          <w:color w:val="000000"/>
          <w:sz w:val="28"/>
          <w:szCs w:val="28"/>
        </w:rPr>
      </w:pPr>
    </w:p>
    <w:p w:rsidR="00450C38" w:rsidRPr="0013383A" w:rsidRDefault="00450C38" w:rsidP="00450C38">
      <w:pPr>
        <w:pStyle w:val="ConsPlusNonformat"/>
        <w:jc w:val="both"/>
        <w:rPr>
          <w:rFonts w:ascii="Times New Roman" w:hAnsi="Times New Roman" w:cs="Times New Roman"/>
          <w:sz w:val="28"/>
          <w:szCs w:val="28"/>
        </w:rPr>
      </w:pPr>
      <w:r w:rsidRPr="0013383A">
        <w:rPr>
          <w:rStyle w:val="s20"/>
          <w:sz w:val="28"/>
          <w:szCs w:val="28"/>
        </w:rPr>
        <w:t xml:space="preserve">Изучив конкурсную документацию на право заключения концессионного </w:t>
      </w:r>
      <w:r w:rsidRPr="0013383A">
        <w:rPr>
          <w:rFonts w:ascii="Times New Roman" w:hAnsi="Times New Roman" w:cs="Times New Roman"/>
          <w:sz w:val="28"/>
          <w:szCs w:val="28"/>
        </w:rPr>
        <w:t>в отношении объектов</w:t>
      </w:r>
      <w:r>
        <w:rPr>
          <w:rFonts w:ascii="Times New Roman" w:hAnsi="Times New Roman" w:cs="Times New Roman"/>
          <w:sz w:val="28"/>
          <w:szCs w:val="28"/>
        </w:rPr>
        <w:t xml:space="preserve"> </w:t>
      </w:r>
      <w:r w:rsidRPr="0013383A">
        <w:rPr>
          <w:rFonts w:ascii="Times New Roman" w:hAnsi="Times New Roman" w:cs="Times New Roman"/>
          <w:sz w:val="28"/>
          <w:szCs w:val="28"/>
        </w:rPr>
        <w:t>централизованной системы теплоснабжения</w:t>
      </w:r>
      <w:r>
        <w:rPr>
          <w:rFonts w:ascii="Times New Roman" w:hAnsi="Times New Roman" w:cs="Times New Roman"/>
          <w:sz w:val="28"/>
          <w:szCs w:val="28"/>
        </w:rPr>
        <w:t xml:space="preserve"> </w:t>
      </w:r>
      <w:r w:rsidRPr="0013383A">
        <w:rPr>
          <w:rFonts w:ascii="Times New Roman" w:hAnsi="Times New Roman" w:cs="Times New Roman"/>
          <w:sz w:val="28"/>
          <w:szCs w:val="28"/>
        </w:rPr>
        <w:t>муниципального образования Беловский городской округ</w:t>
      </w:r>
      <w:r>
        <w:rPr>
          <w:rFonts w:ascii="Times New Roman" w:hAnsi="Times New Roman" w:cs="Times New Roman"/>
          <w:sz w:val="28"/>
          <w:szCs w:val="28"/>
        </w:rPr>
        <w:t xml:space="preserve"> </w:t>
      </w:r>
      <w:r w:rsidRPr="0013383A">
        <w:rPr>
          <w:rFonts w:ascii="Times New Roman" w:hAnsi="Times New Roman" w:cs="Times New Roman"/>
          <w:sz w:val="28"/>
          <w:szCs w:val="28"/>
        </w:rPr>
        <w:t>Кемеровской области</w:t>
      </w:r>
      <w:r>
        <w:rPr>
          <w:rFonts w:ascii="Times New Roman" w:hAnsi="Times New Roman" w:cs="Times New Roman"/>
          <w:sz w:val="28"/>
          <w:szCs w:val="28"/>
        </w:rPr>
        <w:t xml:space="preserve"> </w:t>
      </w:r>
      <w:r w:rsidRPr="0013383A">
        <w:rPr>
          <w:rStyle w:val="s20"/>
          <w:sz w:val="28"/>
          <w:szCs w:val="28"/>
        </w:rPr>
        <w:t>в целях их реконструкции и эксплуатации</w:t>
      </w:r>
    </w:p>
    <w:p w:rsidR="00450C38" w:rsidRPr="004F52C1" w:rsidRDefault="00450C38" w:rsidP="00450C38">
      <w:pPr>
        <w:pStyle w:val="p7"/>
        <w:tabs>
          <w:tab w:val="left" w:pos="567"/>
        </w:tabs>
        <w:spacing w:before="0" w:beforeAutospacing="0" w:after="0" w:afterAutospacing="0"/>
        <w:ind w:firstLine="567"/>
        <w:rPr>
          <w:sz w:val="28"/>
          <w:szCs w:val="28"/>
        </w:rPr>
      </w:pPr>
      <w:r w:rsidRPr="004F52C1">
        <w:rPr>
          <w:rStyle w:val="s20"/>
          <w:sz w:val="28"/>
          <w:szCs w:val="28"/>
        </w:rPr>
        <w:t>Заявитель_____________</w:t>
      </w:r>
      <w:r>
        <w:rPr>
          <w:rStyle w:val="s20"/>
          <w:sz w:val="28"/>
          <w:szCs w:val="28"/>
        </w:rPr>
        <w:t>__</w:t>
      </w:r>
      <w:r w:rsidRPr="004F52C1">
        <w:rPr>
          <w:rStyle w:val="s20"/>
          <w:sz w:val="28"/>
          <w:szCs w:val="28"/>
        </w:rPr>
        <w:t>____________________________________,</w:t>
      </w:r>
    </w:p>
    <w:p w:rsidR="00450C38" w:rsidRPr="004F52C1" w:rsidRDefault="00450C38" w:rsidP="00450C38">
      <w:pPr>
        <w:pStyle w:val="p8"/>
        <w:tabs>
          <w:tab w:val="left" w:pos="567"/>
        </w:tabs>
        <w:spacing w:before="0" w:beforeAutospacing="0" w:after="0" w:afterAutospacing="0"/>
        <w:ind w:firstLine="567"/>
        <w:jc w:val="center"/>
        <w:rPr>
          <w:i/>
          <w:sz w:val="28"/>
          <w:szCs w:val="28"/>
        </w:rPr>
      </w:pPr>
      <w:r w:rsidRPr="004F52C1">
        <w:rPr>
          <w:rStyle w:val="s20"/>
          <w:i/>
          <w:sz w:val="28"/>
          <w:szCs w:val="28"/>
        </w:rPr>
        <w:t>наименование заявителя</w:t>
      </w:r>
    </w:p>
    <w:p w:rsidR="00450C38" w:rsidRPr="004F52C1" w:rsidRDefault="00450C38" w:rsidP="00E518A0">
      <w:pPr>
        <w:pStyle w:val="p7"/>
        <w:tabs>
          <w:tab w:val="left" w:pos="0"/>
        </w:tabs>
        <w:spacing w:before="0" w:beforeAutospacing="0" w:after="0" w:afterAutospacing="0"/>
        <w:rPr>
          <w:sz w:val="28"/>
          <w:szCs w:val="28"/>
        </w:rPr>
      </w:pPr>
      <w:r w:rsidRPr="004F52C1">
        <w:rPr>
          <w:rStyle w:val="s20"/>
          <w:sz w:val="28"/>
          <w:szCs w:val="28"/>
        </w:rPr>
        <w:t>в лице _________</w:t>
      </w:r>
      <w:r>
        <w:rPr>
          <w:rStyle w:val="s20"/>
          <w:sz w:val="28"/>
          <w:szCs w:val="28"/>
        </w:rPr>
        <w:t>_</w:t>
      </w:r>
      <w:r w:rsidRPr="004F52C1">
        <w:rPr>
          <w:rStyle w:val="s20"/>
          <w:sz w:val="28"/>
          <w:szCs w:val="28"/>
        </w:rPr>
        <w:t>______________________________________________________,</w:t>
      </w:r>
    </w:p>
    <w:p w:rsidR="00450C38" w:rsidRPr="004F52C1" w:rsidRDefault="00450C38" w:rsidP="00E518A0">
      <w:pPr>
        <w:pStyle w:val="p8"/>
        <w:tabs>
          <w:tab w:val="left" w:pos="0"/>
        </w:tabs>
        <w:spacing w:before="0" w:beforeAutospacing="0" w:after="0" w:afterAutospacing="0"/>
        <w:jc w:val="center"/>
        <w:rPr>
          <w:i/>
          <w:sz w:val="28"/>
          <w:szCs w:val="28"/>
        </w:rPr>
      </w:pPr>
      <w:r w:rsidRPr="004F52C1">
        <w:rPr>
          <w:rStyle w:val="s20"/>
          <w:i/>
          <w:sz w:val="28"/>
          <w:szCs w:val="28"/>
        </w:rPr>
        <w:t>наименование должности руководителя и его Ф.И.О.</w:t>
      </w:r>
    </w:p>
    <w:p w:rsidR="00450C38" w:rsidRPr="004F52C1" w:rsidRDefault="00450C38" w:rsidP="00E518A0">
      <w:pPr>
        <w:pStyle w:val="p7"/>
        <w:tabs>
          <w:tab w:val="left" w:pos="0"/>
        </w:tabs>
        <w:spacing w:before="0" w:beforeAutospacing="0" w:after="0" w:afterAutospacing="0"/>
        <w:rPr>
          <w:sz w:val="28"/>
          <w:szCs w:val="28"/>
        </w:rPr>
      </w:pPr>
      <w:proofErr w:type="gramStart"/>
      <w:r w:rsidRPr="004F52C1">
        <w:rPr>
          <w:rStyle w:val="s20"/>
          <w:sz w:val="28"/>
          <w:szCs w:val="28"/>
        </w:rPr>
        <w:t>действующего</w:t>
      </w:r>
      <w:proofErr w:type="gramEnd"/>
      <w:r w:rsidRPr="004F52C1">
        <w:rPr>
          <w:rStyle w:val="s20"/>
          <w:sz w:val="28"/>
          <w:szCs w:val="28"/>
        </w:rPr>
        <w:t xml:space="preserve"> на основании _____________________________________________________</w:t>
      </w:r>
    </w:p>
    <w:p w:rsidR="00450C38" w:rsidRPr="004F52C1" w:rsidRDefault="00450C38" w:rsidP="00E518A0">
      <w:pPr>
        <w:pStyle w:val="p8"/>
        <w:tabs>
          <w:tab w:val="left" w:pos="0"/>
        </w:tabs>
        <w:spacing w:before="0" w:beforeAutospacing="0" w:after="0" w:afterAutospacing="0"/>
        <w:jc w:val="center"/>
        <w:rPr>
          <w:i/>
          <w:sz w:val="28"/>
          <w:szCs w:val="28"/>
        </w:rPr>
      </w:pPr>
      <w:r w:rsidRPr="004F52C1">
        <w:rPr>
          <w:rStyle w:val="s20"/>
          <w:i/>
          <w:sz w:val="28"/>
          <w:szCs w:val="28"/>
        </w:rPr>
        <w:t>наименование документа</w:t>
      </w:r>
    </w:p>
    <w:p w:rsidR="00450C38" w:rsidRPr="004F52C1" w:rsidRDefault="00450C38" w:rsidP="00E518A0">
      <w:pPr>
        <w:pStyle w:val="p9"/>
        <w:tabs>
          <w:tab w:val="left" w:pos="0"/>
        </w:tabs>
        <w:spacing w:before="0" w:beforeAutospacing="0" w:after="0" w:afterAutospacing="0"/>
        <w:jc w:val="both"/>
        <w:rPr>
          <w:sz w:val="28"/>
          <w:szCs w:val="28"/>
        </w:rPr>
      </w:pPr>
      <w:r w:rsidRPr="004F52C1">
        <w:rPr>
          <w:rStyle w:val="s20"/>
          <w:sz w:val="28"/>
          <w:szCs w:val="28"/>
        </w:rPr>
        <w:t>направляет настоящую Заявку на участие в конкурсе и сообщает о согласии участвовать в конкурсе на условиях, установленных конкурсной документацией.</w:t>
      </w:r>
    </w:p>
    <w:p w:rsidR="00450C38" w:rsidRPr="004F52C1" w:rsidRDefault="00450C38" w:rsidP="00E518A0">
      <w:pPr>
        <w:pStyle w:val="p9"/>
        <w:tabs>
          <w:tab w:val="left" w:pos="0"/>
        </w:tabs>
        <w:spacing w:before="0" w:beforeAutospacing="0" w:after="0" w:afterAutospacing="0"/>
        <w:rPr>
          <w:sz w:val="28"/>
          <w:szCs w:val="28"/>
        </w:rPr>
      </w:pPr>
      <w:r w:rsidRPr="004F52C1">
        <w:rPr>
          <w:rStyle w:val="s20"/>
          <w:sz w:val="28"/>
          <w:szCs w:val="28"/>
        </w:rPr>
        <w:t>Настоящей заявкой подтверждаем соответствие</w:t>
      </w:r>
    </w:p>
    <w:p w:rsidR="00450C38" w:rsidRPr="004F52C1" w:rsidRDefault="00450C38" w:rsidP="00E518A0">
      <w:pPr>
        <w:pStyle w:val="p9"/>
        <w:tabs>
          <w:tab w:val="left" w:pos="0"/>
        </w:tabs>
        <w:spacing w:before="0" w:beforeAutospacing="0" w:after="0" w:afterAutospacing="0"/>
        <w:rPr>
          <w:sz w:val="28"/>
          <w:szCs w:val="28"/>
        </w:rPr>
      </w:pPr>
      <w:r w:rsidRPr="004F52C1">
        <w:rPr>
          <w:rStyle w:val="s20"/>
          <w:sz w:val="28"/>
          <w:szCs w:val="28"/>
        </w:rPr>
        <w:t>______________________________________________________________</w:t>
      </w:r>
    </w:p>
    <w:p w:rsidR="00450C38" w:rsidRPr="004F52C1" w:rsidRDefault="00450C38" w:rsidP="00E518A0">
      <w:pPr>
        <w:pStyle w:val="p10"/>
        <w:tabs>
          <w:tab w:val="left" w:pos="0"/>
        </w:tabs>
        <w:spacing w:before="0" w:beforeAutospacing="0" w:after="0" w:afterAutospacing="0"/>
        <w:jc w:val="center"/>
        <w:rPr>
          <w:i/>
          <w:sz w:val="28"/>
          <w:szCs w:val="28"/>
        </w:rPr>
      </w:pPr>
      <w:r w:rsidRPr="004F52C1">
        <w:rPr>
          <w:rStyle w:val="s20"/>
          <w:i/>
          <w:sz w:val="28"/>
          <w:szCs w:val="28"/>
        </w:rPr>
        <w:t>полное наименование заявителя</w:t>
      </w:r>
    </w:p>
    <w:p w:rsidR="00450C38" w:rsidRPr="004F52C1" w:rsidRDefault="00450C38" w:rsidP="00E518A0">
      <w:pPr>
        <w:pStyle w:val="p9"/>
        <w:tabs>
          <w:tab w:val="left" w:pos="0"/>
        </w:tabs>
        <w:spacing w:before="0" w:beforeAutospacing="0" w:after="0" w:afterAutospacing="0"/>
        <w:jc w:val="both"/>
        <w:rPr>
          <w:sz w:val="28"/>
          <w:szCs w:val="28"/>
        </w:rPr>
      </w:pPr>
      <w:r w:rsidRPr="004F52C1">
        <w:rPr>
          <w:rStyle w:val="s20"/>
          <w:sz w:val="28"/>
          <w:szCs w:val="28"/>
        </w:rPr>
        <w:t>требованиям, устанавливаемым законодательством Российской Федерации к претендентам на участие в конкурсе согласно Федеральному закону от 21.07.2005 № 115-ФЗ «О концессионных соглашениях», а также конкурсной документацией.</w:t>
      </w:r>
    </w:p>
    <w:p w:rsidR="00450C38" w:rsidRPr="004F52C1" w:rsidRDefault="00450C38" w:rsidP="00450C38">
      <w:pPr>
        <w:pStyle w:val="p9"/>
        <w:tabs>
          <w:tab w:val="left" w:pos="567"/>
        </w:tabs>
        <w:spacing w:before="0" w:beforeAutospacing="0" w:after="0" w:afterAutospacing="0"/>
        <w:ind w:firstLine="567"/>
        <w:jc w:val="both"/>
        <w:rPr>
          <w:sz w:val="28"/>
          <w:szCs w:val="28"/>
        </w:rPr>
      </w:pPr>
      <w:r w:rsidRPr="004F52C1">
        <w:rPr>
          <w:rStyle w:val="s20"/>
          <w:sz w:val="28"/>
          <w:szCs w:val="28"/>
        </w:rPr>
        <w:t>Подача заявки на участие в конкурсе является акцептом публичной оферты в соответствии со статьей 438 Гражданского кодекса Российской Федерации.</w:t>
      </w:r>
    </w:p>
    <w:p w:rsidR="00450C38" w:rsidRPr="00450C38" w:rsidRDefault="00450C38" w:rsidP="00450C38">
      <w:pPr>
        <w:rPr>
          <w:rFonts w:ascii="Times New Roman" w:eastAsia="Times New Roman" w:hAnsi="Times New Roman" w:cs="Times New Roman"/>
          <w:b/>
          <w:sz w:val="28"/>
          <w:szCs w:val="28"/>
          <w:lang w:eastAsia="ru-RU"/>
        </w:rPr>
      </w:pPr>
      <w:r w:rsidRPr="00450C38">
        <w:rPr>
          <w:rStyle w:val="s20"/>
          <w:rFonts w:ascii="Times New Roman" w:hAnsi="Times New Roman" w:cs="Times New Roman"/>
          <w:sz w:val="28"/>
          <w:szCs w:val="28"/>
        </w:rPr>
        <w:t>ОБЯЗУЮСЬ:</w:t>
      </w:r>
    </w:p>
    <w:p w:rsidR="00450C38" w:rsidRPr="004F52C1" w:rsidRDefault="00450C38" w:rsidP="00450C38">
      <w:pPr>
        <w:pStyle w:val="p6"/>
        <w:tabs>
          <w:tab w:val="left" w:pos="567"/>
        </w:tabs>
        <w:spacing w:before="0" w:beforeAutospacing="0" w:after="0" w:afterAutospacing="0"/>
        <w:ind w:firstLine="567"/>
        <w:jc w:val="both"/>
        <w:rPr>
          <w:sz w:val="28"/>
          <w:szCs w:val="28"/>
        </w:rPr>
      </w:pPr>
      <w:r w:rsidRPr="004F52C1">
        <w:rPr>
          <w:rStyle w:val="s20"/>
          <w:sz w:val="28"/>
          <w:szCs w:val="28"/>
        </w:rPr>
        <w:lastRenderedPageBreak/>
        <w:t>1. Соблюдать условия и порядок проведения конкурса, установленные конкурсной документацией.</w:t>
      </w:r>
    </w:p>
    <w:p w:rsidR="00450C38" w:rsidRPr="004F52C1" w:rsidRDefault="00450C38" w:rsidP="00450C38">
      <w:pPr>
        <w:pStyle w:val="p6"/>
        <w:tabs>
          <w:tab w:val="left" w:pos="567"/>
        </w:tabs>
        <w:spacing w:before="0" w:beforeAutospacing="0" w:after="0" w:afterAutospacing="0"/>
        <w:ind w:firstLine="567"/>
        <w:jc w:val="both"/>
        <w:rPr>
          <w:sz w:val="28"/>
          <w:szCs w:val="28"/>
        </w:rPr>
      </w:pPr>
      <w:r w:rsidRPr="004F52C1">
        <w:rPr>
          <w:rStyle w:val="s20"/>
          <w:sz w:val="28"/>
          <w:szCs w:val="28"/>
        </w:rPr>
        <w:t>2. Заключить концессионное соглашение по итогам конкурса в срок и на условиях, установленных конкурсной документацией.</w:t>
      </w:r>
    </w:p>
    <w:p w:rsidR="00450C38" w:rsidRPr="004F52C1" w:rsidRDefault="00450C38" w:rsidP="00450C38">
      <w:pPr>
        <w:pStyle w:val="p6"/>
        <w:tabs>
          <w:tab w:val="left" w:pos="567"/>
        </w:tabs>
        <w:spacing w:before="0" w:beforeAutospacing="0" w:after="0" w:afterAutospacing="0"/>
        <w:ind w:firstLine="567"/>
        <w:jc w:val="both"/>
        <w:rPr>
          <w:sz w:val="28"/>
          <w:szCs w:val="28"/>
        </w:rPr>
      </w:pPr>
      <w:r w:rsidRPr="004F52C1">
        <w:rPr>
          <w:rStyle w:val="s20"/>
          <w:sz w:val="28"/>
          <w:szCs w:val="28"/>
        </w:rPr>
        <w:t xml:space="preserve">Удостоверяем, что представленные сведения являются полными и верными. </w:t>
      </w:r>
    </w:p>
    <w:p w:rsidR="00450C38" w:rsidRPr="004F52C1" w:rsidRDefault="00450C38" w:rsidP="00450C38">
      <w:pPr>
        <w:pStyle w:val="p7"/>
        <w:tabs>
          <w:tab w:val="left" w:pos="567"/>
        </w:tabs>
        <w:spacing w:before="0" w:beforeAutospacing="0" w:after="0" w:afterAutospacing="0"/>
        <w:ind w:firstLine="567"/>
        <w:jc w:val="both"/>
        <w:rPr>
          <w:sz w:val="28"/>
          <w:szCs w:val="28"/>
        </w:rPr>
      </w:pPr>
      <w:r w:rsidRPr="004F52C1">
        <w:rPr>
          <w:rStyle w:val="s20"/>
          <w:sz w:val="28"/>
          <w:szCs w:val="28"/>
        </w:rPr>
        <w:t>Перечень прилагаемых документов: согласно описи на ____ страницах.</w:t>
      </w:r>
    </w:p>
    <w:p w:rsidR="00450C38" w:rsidRDefault="00450C38" w:rsidP="00450C38">
      <w:pPr>
        <w:pStyle w:val="p12"/>
        <w:tabs>
          <w:tab w:val="left" w:pos="567"/>
        </w:tabs>
        <w:spacing w:before="0" w:beforeAutospacing="0" w:after="0" w:afterAutospacing="0"/>
        <w:ind w:firstLine="567"/>
        <w:rPr>
          <w:sz w:val="28"/>
          <w:szCs w:val="28"/>
        </w:rPr>
      </w:pPr>
    </w:p>
    <w:p w:rsidR="00450C38" w:rsidRDefault="00450C38" w:rsidP="00450C38">
      <w:pPr>
        <w:pStyle w:val="p12"/>
        <w:tabs>
          <w:tab w:val="left" w:pos="567"/>
        </w:tabs>
        <w:spacing w:before="0" w:beforeAutospacing="0" w:after="0" w:afterAutospacing="0"/>
        <w:ind w:firstLine="567"/>
        <w:rPr>
          <w:sz w:val="28"/>
          <w:szCs w:val="28"/>
        </w:rPr>
      </w:pPr>
    </w:p>
    <w:p w:rsidR="00450C38" w:rsidRDefault="00450C38" w:rsidP="00450C38">
      <w:pPr>
        <w:pStyle w:val="p12"/>
        <w:tabs>
          <w:tab w:val="left" w:pos="567"/>
        </w:tabs>
        <w:spacing w:before="0" w:beforeAutospacing="0" w:after="0" w:afterAutospacing="0"/>
        <w:ind w:firstLine="567"/>
        <w:rPr>
          <w:sz w:val="28"/>
          <w:szCs w:val="28"/>
        </w:rPr>
      </w:pPr>
    </w:p>
    <w:p w:rsidR="00450C38" w:rsidRPr="004F52C1" w:rsidRDefault="00450C38" w:rsidP="00606AD0">
      <w:pPr>
        <w:pStyle w:val="p12"/>
        <w:tabs>
          <w:tab w:val="left" w:pos="567"/>
        </w:tabs>
        <w:spacing w:before="0" w:beforeAutospacing="0" w:after="0" w:afterAutospacing="0"/>
        <w:ind w:firstLine="567"/>
        <w:rPr>
          <w:sz w:val="28"/>
          <w:szCs w:val="28"/>
        </w:rPr>
      </w:pPr>
      <w:r w:rsidRPr="004F52C1">
        <w:rPr>
          <w:sz w:val="28"/>
          <w:szCs w:val="28"/>
        </w:rPr>
        <w:t>Заявитель _________________ /_____________________________/</w:t>
      </w:r>
    </w:p>
    <w:p w:rsidR="00450C38" w:rsidRPr="004F52C1" w:rsidRDefault="00450C38" w:rsidP="00606AD0">
      <w:pPr>
        <w:pStyle w:val="p12"/>
        <w:tabs>
          <w:tab w:val="left" w:pos="567"/>
        </w:tabs>
        <w:spacing w:before="0" w:beforeAutospacing="0" w:after="0" w:afterAutospacing="0"/>
        <w:ind w:firstLine="567"/>
        <w:rPr>
          <w:i/>
          <w:sz w:val="28"/>
          <w:szCs w:val="28"/>
        </w:rPr>
      </w:pPr>
      <w:r w:rsidRPr="004F52C1">
        <w:rPr>
          <w:i/>
          <w:sz w:val="28"/>
          <w:szCs w:val="28"/>
        </w:rPr>
        <w:t xml:space="preserve">(или уполномоченный представитель) </w:t>
      </w:r>
      <w:r w:rsidRPr="004F52C1">
        <w:rPr>
          <w:rStyle w:val="s30"/>
          <w:i/>
          <w:sz w:val="28"/>
          <w:szCs w:val="28"/>
        </w:rPr>
        <w:t>(подпись) (ФИО полностью)</w:t>
      </w:r>
    </w:p>
    <w:p w:rsidR="00450C38" w:rsidRPr="004F52C1" w:rsidRDefault="00450C38" w:rsidP="00606AD0">
      <w:pPr>
        <w:pStyle w:val="p12"/>
        <w:tabs>
          <w:tab w:val="left" w:pos="567"/>
        </w:tabs>
        <w:spacing w:before="0" w:beforeAutospacing="0" w:after="0" w:afterAutospacing="0"/>
        <w:ind w:firstLine="567"/>
        <w:rPr>
          <w:sz w:val="28"/>
          <w:szCs w:val="28"/>
        </w:rPr>
      </w:pPr>
      <w:r w:rsidRPr="004F52C1">
        <w:rPr>
          <w:sz w:val="28"/>
          <w:szCs w:val="28"/>
        </w:rPr>
        <w:t>М.П.</w:t>
      </w:r>
    </w:p>
    <w:p w:rsidR="00450C38" w:rsidRDefault="00450C38" w:rsidP="00606AD0">
      <w:pPr>
        <w:pStyle w:val="p12"/>
        <w:tabs>
          <w:tab w:val="left" w:pos="567"/>
        </w:tabs>
        <w:spacing w:before="0" w:beforeAutospacing="0" w:after="0" w:afterAutospacing="0"/>
        <w:ind w:firstLine="567"/>
        <w:rPr>
          <w:rStyle w:val="s4"/>
          <w:sz w:val="28"/>
          <w:szCs w:val="28"/>
        </w:rPr>
      </w:pPr>
      <w:r>
        <w:rPr>
          <w:sz w:val="28"/>
          <w:szCs w:val="28"/>
        </w:rPr>
        <w:t xml:space="preserve">«____»____________ 20 __ </w:t>
      </w:r>
      <w:r w:rsidRPr="004F52C1">
        <w:rPr>
          <w:sz w:val="28"/>
          <w:szCs w:val="28"/>
        </w:rPr>
        <w:t>г</w:t>
      </w:r>
      <w:r w:rsidRPr="004F52C1">
        <w:rPr>
          <w:rStyle w:val="s4"/>
          <w:sz w:val="28"/>
          <w:szCs w:val="28"/>
        </w:rPr>
        <w:t xml:space="preserve">. </w:t>
      </w: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E518A0" w:rsidRDefault="00E518A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rPr>
          <w:rStyle w:val="s4"/>
          <w:sz w:val="28"/>
          <w:szCs w:val="28"/>
        </w:rPr>
      </w:pPr>
    </w:p>
    <w:p w:rsidR="00606AD0" w:rsidRDefault="00606AD0" w:rsidP="00606AD0">
      <w:pPr>
        <w:pStyle w:val="p12"/>
        <w:tabs>
          <w:tab w:val="left" w:pos="567"/>
        </w:tabs>
        <w:spacing w:before="0" w:beforeAutospacing="0" w:after="0" w:afterAutospacing="0"/>
        <w:ind w:firstLine="567"/>
      </w:pPr>
    </w:p>
    <w:p w:rsidR="00606AD0" w:rsidRDefault="00606AD0" w:rsidP="00E518A0">
      <w:pPr>
        <w:pStyle w:val="Standard"/>
        <w:keepNext/>
        <w:tabs>
          <w:tab w:val="left" w:pos="9356"/>
        </w:tabs>
        <w:autoSpaceDE w:val="0"/>
        <w:jc w:val="right"/>
        <w:rPr>
          <w:rFonts w:eastAsia="Times New Roman" w:cs="Times New Roman"/>
          <w:color w:val="000000"/>
          <w:lang w:val="ru-RU"/>
        </w:rPr>
      </w:pPr>
    </w:p>
    <w:p w:rsidR="00606AD0" w:rsidRPr="00606AD0" w:rsidRDefault="00606AD0" w:rsidP="00E518A0">
      <w:pPr>
        <w:pStyle w:val="Standard"/>
        <w:keepNext/>
        <w:tabs>
          <w:tab w:val="left" w:pos="9356"/>
        </w:tabs>
        <w:autoSpaceDE w:val="0"/>
        <w:jc w:val="right"/>
        <w:rPr>
          <w:rFonts w:eastAsia="Times New Roman" w:cs="Times New Roman"/>
          <w:color w:val="000000"/>
          <w:lang w:val="ru-RU"/>
        </w:rPr>
      </w:pPr>
      <w:r w:rsidRPr="00606AD0">
        <w:rPr>
          <w:rFonts w:eastAsia="Times New Roman" w:cs="Times New Roman"/>
          <w:color w:val="000000"/>
          <w:lang w:val="ru-RU"/>
        </w:rPr>
        <w:t>Приложение №6</w:t>
      </w:r>
    </w:p>
    <w:p w:rsidR="00606AD0" w:rsidRPr="00606AD0" w:rsidRDefault="00BF5B0F" w:rsidP="00E518A0">
      <w:pPr>
        <w:pStyle w:val="Standard"/>
        <w:keepNext/>
        <w:tabs>
          <w:tab w:val="left" w:pos="9356"/>
        </w:tabs>
        <w:autoSpaceDE w:val="0"/>
        <w:jc w:val="right"/>
        <w:rPr>
          <w:rFonts w:eastAsia="Times New Roman" w:cs="Times New Roman"/>
          <w:color w:val="000000"/>
          <w:lang w:val="ru-RU"/>
        </w:rPr>
      </w:pPr>
      <w:r>
        <w:rPr>
          <w:rFonts w:eastAsia="Times New Roman" w:cs="Times New Roman"/>
          <w:color w:val="000000"/>
          <w:lang w:val="ru-RU"/>
        </w:rPr>
        <w:t>к</w:t>
      </w:r>
      <w:r w:rsidR="00606AD0" w:rsidRPr="00606AD0">
        <w:rPr>
          <w:rFonts w:eastAsia="Times New Roman" w:cs="Times New Roman"/>
          <w:color w:val="000000"/>
          <w:lang w:val="ru-RU"/>
        </w:rPr>
        <w:t xml:space="preserve"> конкурсной документации</w:t>
      </w:r>
    </w:p>
    <w:p w:rsidR="00606AD0" w:rsidRDefault="00606AD0" w:rsidP="00E518A0">
      <w:pPr>
        <w:pStyle w:val="Standard"/>
        <w:keepNext/>
        <w:tabs>
          <w:tab w:val="left" w:pos="9356"/>
        </w:tabs>
        <w:autoSpaceDE w:val="0"/>
        <w:jc w:val="right"/>
        <w:rPr>
          <w:rFonts w:eastAsia="Times New Roman" w:cs="Times New Roman"/>
          <w:i/>
          <w:color w:val="000000"/>
          <w:sz w:val="28"/>
          <w:szCs w:val="28"/>
          <w:lang w:val="ru-RU"/>
        </w:rPr>
      </w:pPr>
    </w:p>
    <w:p w:rsidR="00606AD0" w:rsidRDefault="00606AD0" w:rsidP="00E518A0">
      <w:pPr>
        <w:pStyle w:val="Standard"/>
        <w:keepNext/>
        <w:tabs>
          <w:tab w:val="left" w:pos="9356"/>
        </w:tabs>
        <w:autoSpaceDE w:val="0"/>
        <w:jc w:val="right"/>
        <w:rPr>
          <w:rFonts w:eastAsia="Times New Roman" w:cs="Times New Roman"/>
          <w:i/>
          <w:color w:val="000000"/>
          <w:sz w:val="28"/>
          <w:szCs w:val="28"/>
          <w:lang w:val="ru-RU"/>
        </w:rPr>
      </w:pPr>
    </w:p>
    <w:p w:rsidR="00450C38" w:rsidRPr="001F6B89" w:rsidRDefault="00450C38" w:rsidP="00E518A0">
      <w:pPr>
        <w:pStyle w:val="Standard"/>
        <w:keepNext/>
        <w:tabs>
          <w:tab w:val="left" w:pos="9356"/>
        </w:tabs>
        <w:autoSpaceDE w:val="0"/>
        <w:jc w:val="right"/>
        <w:rPr>
          <w:rFonts w:eastAsia="Times New Roman" w:cs="Times New Roman"/>
          <w:color w:val="000000"/>
          <w:sz w:val="28"/>
          <w:szCs w:val="28"/>
          <w:lang w:val="ru-RU"/>
        </w:rPr>
      </w:pPr>
      <w:r w:rsidRPr="001F6B89">
        <w:rPr>
          <w:rFonts w:eastAsia="Times New Roman" w:cs="Times New Roman"/>
          <w:i/>
          <w:color w:val="000000"/>
          <w:sz w:val="28"/>
          <w:szCs w:val="28"/>
          <w:lang w:val="ru-RU"/>
        </w:rPr>
        <w:t>ФОРМА</w:t>
      </w:r>
    </w:p>
    <w:p w:rsidR="00450C38" w:rsidRPr="001F6B89" w:rsidRDefault="00450C38" w:rsidP="00E518A0">
      <w:pPr>
        <w:pStyle w:val="Standard"/>
        <w:autoSpaceDE w:val="0"/>
        <w:ind w:left="6276" w:firstLine="96"/>
        <w:rPr>
          <w:rFonts w:eastAsia="Times New Roman CYR" w:cs="Times New Roman"/>
          <w:color w:val="000000"/>
          <w:sz w:val="28"/>
          <w:szCs w:val="28"/>
          <w:lang w:val="ru-RU"/>
        </w:rPr>
      </w:pPr>
    </w:p>
    <w:p w:rsidR="00450C38" w:rsidRPr="001F6B89" w:rsidRDefault="00450C38" w:rsidP="00E518A0">
      <w:pPr>
        <w:pStyle w:val="Standard"/>
        <w:autoSpaceDE w:val="0"/>
        <w:ind w:left="6276" w:hanging="180"/>
        <w:rPr>
          <w:rFonts w:eastAsia="Times New Roman CYR" w:cs="Times New Roman"/>
          <w:color w:val="000000"/>
          <w:sz w:val="28"/>
          <w:szCs w:val="28"/>
          <w:lang w:val="ru-RU"/>
        </w:rPr>
      </w:pPr>
      <w:r w:rsidRPr="001F6B89">
        <w:rPr>
          <w:rFonts w:eastAsia="Times New Roman CYR" w:cs="Times New Roman"/>
          <w:color w:val="000000"/>
          <w:sz w:val="28"/>
          <w:szCs w:val="28"/>
          <w:lang w:val="ru-RU"/>
        </w:rPr>
        <w:t xml:space="preserve">В Конкурсную </w:t>
      </w:r>
      <w:r>
        <w:rPr>
          <w:rFonts w:eastAsia="Times New Roman CYR" w:cs="Times New Roman"/>
          <w:color w:val="000000"/>
          <w:sz w:val="28"/>
          <w:szCs w:val="28"/>
          <w:lang w:val="ru-RU"/>
        </w:rPr>
        <w:t>к</w:t>
      </w:r>
      <w:r w:rsidRPr="001F6B89">
        <w:rPr>
          <w:rFonts w:eastAsia="Times New Roman CYR" w:cs="Times New Roman"/>
          <w:color w:val="000000"/>
          <w:sz w:val="28"/>
          <w:szCs w:val="28"/>
          <w:lang w:val="ru-RU"/>
        </w:rPr>
        <w:t>омиссию</w:t>
      </w:r>
    </w:p>
    <w:p w:rsidR="00450C38" w:rsidRPr="001F6B89" w:rsidRDefault="00450C38" w:rsidP="00E518A0">
      <w:pPr>
        <w:pStyle w:val="Standard"/>
        <w:keepNext/>
        <w:tabs>
          <w:tab w:val="left" w:pos="9356"/>
        </w:tabs>
        <w:autoSpaceDE w:val="0"/>
        <w:jc w:val="both"/>
        <w:rPr>
          <w:rFonts w:eastAsia="Times New Roman" w:cs="Times New Roman"/>
          <w:color w:val="000000"/>
          <w:sz w:val="28"/>
          <w:szCs w:val="28"/>
          <w:lang w:val="ru-RU"/>
        </w:rPr>
      </w:pPr>
    </w:p>
    <w:p w:rsidR="00450C38" w:rsidRPr="001F6B89" w:rsidRDefault="00450C38" w:rsidP="00E518A0">
      <w:pPr>
        <w:pStyle w:val="Standard"/>
        <w:keepNext/>
        <w:tabs>
          <w:tab w:val="left" w:pos="9356"/>
        </w:tabs>
        <w:autoSpaceDE w:val="0"/>
        <w:jc w:val="both"/>
        <w:rPr>
          <w:rFonts w:eastAsia="Times New Roman" w:cs="Times New Roman"/>
          <w:color w:val="000000"/>
          <w:sz w:val="28"/>
          <w:szCs w:val="28"/>
          <w:lang w:val="ru-RU"/>
        </w:rPr>
      </w:pPr>
      <w:r w:rsidRPr="001F6B89">
        <w:rPr>
          <w:rFonts w:eastAsia="Times New Roman" w:cs="Times New Roman"/>
          <w:color w:val="000000"/>
          <w:sz w:val="28"/>
          <w:szCs w:val="28"/>
          <w:lang w:val="ru-RU"/>
        </w:rPr>
        <w:t>№_____________</w:t>
      </w:r>
    </w:p>
    <w:p w:rsidR="00450C38" w:rsidRPr="001F6B89" w:rsidRDefault="00450C38" w:rsidP="00E518A0">
      <w:pPr>
        <w:pStyle w:val="Standard"/>
        <w:keepNext/>
        <w:tabs>
          <w:tab w:val="left" w:pos="9356"/>
        </w:tabs>
        <w:autoSpaceDE w:val="0"/>
        <w:jc w:val="both"/>
        <w:rPr>
          <w:rFonts w:cs="Times New Roman"/>
          <w:color w:val="000000"/>
          <w:sz w:val="28"/>
          <w:szCs w:val="28"/>
        </w:rPr>
      </w:pPr>
      <w:r w:rsidRPr="001F6B89">
        <w:rPr>
          <w:rFonts w:eastAsia="Times New Roman" w:cs="Times New Roman"/>
          <w:color w:val="000000"/>
          <w:sz w:val="28"/>
          <w:szCs w:val="28"/>
          <w:lang w:val="ru-RU"/>
        </w:rPr>
        <w:t xml:space="preserve">«___»______20__    </w:t>
      </w:r>
      <w:r w:rsidRPr="001F6B89">
        <w:rPr>
          <w:rFonts w:eastAsia="Times New Roman CYR" w:cs="Times New Roman"/>
          <w:color w:val="000000"/>
          <w:sz w:val="28"/>
          <w:szCs w:val="28"/>
          <w:lang w:val="ru-RU"/>
        </w:rPr>
        <w:t>г.</w:t>
      </w:r>
    </w:p>
    <w:p w:rsidR="00450C38" w:rsidRPr="001F6B89" w:rsidRDefault="00450C38" w:rsidP="00E518A0">
      <w:pPr>
        <w:pStyle w:val="Standard"/>
        <w:keepNext/>
        <w:tabs>
          <w:tab w:val="left" w:pos="9356"/>
        </w:tabs>
        <w:autoSpaceDE w:val="0"/>
        <w:jc w:val="both"/>
        <w:rPr>
          <w:rFonts w:eastAsia="Times New Roman" w:cs="Times New Roman"/>
          <w:color w:val="000000"/>
          <w:sz w:val="28"/>
          <w:szCs w:val="28"/>
          <w:lang w:val="ru-RU"/>
        </w:rPr>
      </w:pPr>
    </w:p>
    <w:p w:rsidR="00450C38" w:rsidRPr="001F6B89" w:rsidRDefault="00450C38" w:rsidP="00E518A0">
      <w:pPr>
        <w:pStyle w:val="Standard"/>
        <w:keepNext/>
        <w:tabs>
          <w:tab w:val="left" w:pos="9356"/>
        </w:tabs>
        <w:autoSpaceDE w:val="0"/>
        <w:jc w:val="both"/>
        <w:rPr>
          <w:rFonts w:eastAsia="Times New Roman" w:cs="Times New Roman"/>
          <w:color w:val="000000"/>
          <w:sz w:val="28"/>
          <w:szCs w:val="28"/>
          <w:lang w:val="ru-RU"/>
        </w:rPr>
      </w:pPr>
    </w:p>
    <w:p w:rsidR="00450C38" w:rsidRPr="001C6602" w:rsidRDefault="00450C38" w:rsidP="00E518A0">
      <w:pPr>
        <w:pStyle w:val="Standard"/>
        <w:autoSpaceDE w:val="0"/>
        <w:jc w:val="center"/>
        <w:rPr>
          <w:rFonts w:eastAsia="Times New Roman CYR" w:cs="Times New Roman"/>
          <w:b/>
          <w:bCs/>
          <w:color w:val="000000"/>
          <w:sz w:val="28"/>
          <w:szCs w:val="28"/>
          <w:lang w:val="ru-RU"/>
        </w:rPr>
      </w:pPr>
      <w:proofErr w:type="gramStart"/>
      <w:r w:rsidRPr="001C6602">
        <w:rPr>
          <w:rFonts w:eastAsia="Times New Roman CYR" w:cs="Times New Roman"/>
          <w:b/>
          <w:bCs/>
          <w:color w:val="000000"/>
          <w:sz w:val="28"/>
          <w:szCs w:val="28"/>
          <w:lang w:val="ru-RU"/>
        </w:rPr>
        <w:t>З</w:t>
      </w:r>
      <w:proofErr w:type="gramEnd"/>
      <w:r w:rsidRPr="001C6602">
        <w:rPr>
          <w:rFonts w:eastAsia="Times New Roman CYR" w:cs="Times New Roman"/>
          <w:b/>
          <w:bCs/>
          <w:color w:val="000000"/>
          <w:sz w:val="28"/>
          <w:szCs w:val="28"/>
          <w:lang w:val="ru-RU"/>
        </w:rPr>
        <w:t xml:space="preserve"> А П Р О С</w:t>
      </w:r>
    </w:p>
    <w:p w:rsidR="00450C38" w:rsidRPr="001C6602" w:rsidRDefault="00450C38" w:rsidP="00E518A0">
      <w:pPr>
        <w:pStyle w:val="ConsPlusNonformat"/>
        <w:ind w:left="-567"/>
        <w:jc w:val="center"/>
        <w:rPr>
          <w:rFonts w:ascii="Times New Roman" w:hAnsi="Times New Roman" w:cs="Times New Roman"/>
          <w:b/>
          <w:sz w:val="28"/>
          <w:szCs w:val="28"/>
        </w:rPr>
      </w:pPr>
      <w:r w:rsidRPr="001C6602">
        <w:rPr>
          <w:rFonts w:ascii="Times New Roman" w:eastAsia="Times New Roman CYR" w:hAnsi="Times New Roman" w:cs="Times New Roman"/>
          <w:b/>
          <w:color w:val="000000"/>
          <w:sz w:val="28"/>
          <w:szCs w:val="28"/>
        </w:rPr>
        <w:t xml:space="preserve">на разъяснение отдельных положений конкурсной документации, представляемой для участия в открытом конкурсе </w:t>
      </w:r>
      <w:r w:rsidRPr="001C6602">
        <w:rPr>
          <w:rFonts w:ascii="Times New Roman" w:hAnsi="Times New Roman" w:cs="Times New Roman"/>
          <w:b/>
          <w:sz w:val="28"/>
          <w:szCs w:val="28"/>
        </w:rPr>
        <w:t>на право заключения концессионного соглашения в отношении объектов</w:t>
      </w:r>
    </w:p>
    <w:p w:rsidR="00450C38" w:rsidRDefault="00450C38" w:rsidP="00E518A0">
      <w:pPr>
        <w:pStyle w:val="ConsPlusNonformat"/>
        <w:jc w:val="center"/>
        <w:rPr>
          <w:rFonts w:ascii="Times New Roman" w:hAnsi="Times New Roman" w:cs="Times New Roman"/>
          <w:b/>
          <w:sz w:val="28"/>
          <w:szCs w:val="28"/>
        </w:rPr>
      </w:pPr>
      <w:r w:rsidRPr="001C6602">
        <w:rPr>
          <w:rFonts w:ascii="Times New Roman" w:hAnsi="Times New Roman" w:cs="Times New Roman"/>
          <w:b/>
          <w:sz w:val="28"/>
          <w:szCs w:val="28"/>
        </w:rPr>
        <w:t xml:space="preserve">централизованной системы </w:t>
      </w:r>
      <w:r>
        <w:rPr>
          <w:rFonts w:ascii="Times New Roman" w:hAnsi="Times New Roman" w:cs="Times New Roman"/>
          <w:b/>
          <w:sz w:val="28"/>
          <w:szCs w:val="28"/>
        </w:rPr>
        <w:t>теплоснабжения</w:t>
      </w:r>
    </w:p>
    <w:p w:rsidR="00450C38" w:rsidRDefault="00450C38" w:rsidP="00E518A0">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Беловский городской округ</w:t>
      </w:r>
    </w:p>
    <w:p w:rsidR="00450C38" w:rsidRPr="00E24447" w:rsidRDefault="00450C38" w:rsidP="00E518A0">
      <w:pPr>
        <w:pStyle w:val="ConsPlusNonformat"/>
        <w:jc w:val="center"/>
        <w:rPr>
          <w:rFonts w:ascii="Times New Roman" w:hAnsi="Times New Roman" w:cs="Times New Roman"/>
          <w:b/>
          <w:sz w:val="28"/>
          <w:szCs w:val="28"/>
        </w:rPr>
      </w:pPr>
      <w:r>
        <w:rPr>
          <w:rFonts w:ascii="Times New Roman" w:hAnsi="Times New Roman" w:cs="Times New Roman"/>
          <w:b/>
          <w:sz w:val="28"/>
          <w:szCs w:val="28"/>
        </w:rPr>
        <w:t>Кемеровской области</w:t>
      </w:r>
    </w:p>
    <w:p w:rsidR="00450C38" w:rsidRDefault="00450C38" w:rsidP="00E518A0">
      <w:pPr>
        <w:ind w:left="-426"/>
        <w:jc w:val="center"/>
        <w:rPr>
          <w:rFonts w:ascii="Times New Roman" w:eastAsia="Times New Roman CYR" w:hAnsi="Times New Roman" w:cs="Times New Roman"/>
          <w:color w:val="000000"/>
          <w:sz w:val="28"/>
          <w:szCs w:val="28"/>
        </w:rPr>
      </w:pPr>
      <w:r w:rsidRPr="00E518A0">
        <w:rPr>
          <w:rFonts w:ascii="Times New Roman" w:eastAsia="Times New Roman CYR" w:hAnsi="Times New Roman" w:cs="Times New Roman"/>
          <w:color w:val="000000"/>
          <w:sz w:val="28"/>
          <w:szCs w:val="28"/>
        </w:rPr>
        <w:t>Прошу Вас разъяснить следующие положения конкурсной документации:</w:t>
      </w:r>
    </w:p>
    <w:p w:rsidR="007121A6" w:rsidRPr="00E518A0" w:rsidRDefault="007121A6" w:rsidP="00E518A0">
      <w:pPr>
        <w:ind w:left="-426"/>
        <w:jc w:val="center"/>
        <w:rPr>
          <w:rFonts w:ascii="Times New Roman" w:eastAsia="Times New Roman" w:hAnsi="Times New Roman" w:cs="Times New Roman"/>
          <w:color w:val="000000"/>
          <w:sz w:val="28"/>
          <w:szCs w:val="28"/>
        </w:rPr>
      </w:pPr>
    </w:p>
    <w:tbl>
      <w:tblPr>
        <w:tblStyle w:val="a9"/>
        <w:tblW w:w="9464" w:type="dxa"/>
        <w:tblLayout w:type="fixed"/>
        <w:tblLook w:val="04A0"/>
      </w:tblPr>
      <w:tblGrid>
        <w:gridCol w:w="817"/>
        <w:gridCol w:w="3686"/>
        <w:gridCol w:w="4961"/>
      </w:tblGrid>
      <w:tr w:rsidR="00AD1778" w:rsidTr="007121A6">
        <w:tc>
          <w:tcPr>
            <w:tcW w:w="817" w:type="dxa"/>
          </w:tcPr>
          <w:p w:rsidR="00AD1778" w:rsidRDefault="00AD1778" w:rsidP="007121A6">
            <w:pPr>
              <w:pStyle w:val="Standard"/>
              <w:keepNext/>
              <w:tabs>
                <w:tab w:val="left" w:pos="9356"/>
              </w:tabs>
              <w:autoSpaceDE w:val="0"/>
              <w:spacing w:before="240"/>
              <w:jc w:val="center"/>
              <w:rPr>
                <w:rFonts w:eastAsia="Times New Roman" w:cs="Times New Roman"/>
                <w:color w:val="000000"/>
                <w:sz w:val="28"/>
                <w:szCs w:val="28"/>
                <w:lang w:val="ru-RU"/>
              </w:rPr>
            </w:pPr>
            <w:r>
              <w:rPr>
                <w:rFonts w:eastAsia="Times New Roman" w:cs="Times New Roman"/>
                <w:color w:val="000000"/>
                <w:sz w:val="28"/>
                <w:szCs w:val="28"/>
                <w:lang w:val="ru-RU"/>
              </w:rPr>
              <w:t xml:space="preserve">№ </w:t>
            </w:r>
            <w:proofErr w:type="gramStart"/>
            <w:r>
              <w:rPr>
                <w:rFonts w:eastAsia="Times New Roman" w:cs="Times New Roman"/>
                <w:color w:val="000000"/>
                <w:sz w:val="28"/>
                <w:szCs w:val="28"/>
                <w:lang w:val="ru-RU"/>
              </w:rPr>
              <w:t>п</w:t>
            </w:r>
            <w:proofErr w:type="gramEnd"/>
            <w:r>
              <w:rPr>
                <w:rFonts w:eastAsia="Times New Roman" w:cs="Times New Roman"/>
                <w:color w:val="000000"/>
                <w:sz w:val="28"/>
                <w:szCs w:val="28"/>
                <w:lang w:val="ru-RU"/>
              </w:rPr>
              <w:t>/п</w:t>
            </w:r>
          </w:p>
        </w:tc>
        <w:tc>
          <w:tcPr>
            <w:tcW w:w="3686" w:type="dxa"/>
          </w:tcPr>
          <w:p w:rsidR="00AD1778" w:rsidRDefault="007121A6" w:rsidP="007121A6">
            <w:pPr>
              <w:pStyle w:val="Standard"/>
              <w:keepNext/>
              <w:tabs>
                <w:tab w:val="left" w:pos="9356"/>
              </w:tabs>
              <w:autoSpaceDE w:val="0"/>
              <w:spacing w:before="240"/>
              <w:jc w:val="center"/>
              <w:rPr>
                <w:rFonts w:eastAsia="Times New Roman" w:cs="Times New Roman"/>
                <w:color w:val="000000"/>
                <w:sz w:val="28"/>
                <w:szCs w:val="28"/>
                <w:lang w:val="ru-RU"/>
              </w:rPr>
            </w:pPr>
            <w:r>
              <w:rPr>
                <w:rFonts w:eastAsia="Times New Roman" w:cs="Times New Roman"/>
                <w:color w:val="000000"/>
                <w:sz w:val="28"/>
                <w:szCs w:val="28"/>
                <w:lang w:val="ru-RU"/>
              </w:rPr>
              <w:t>Раздел, пункт конкурсной документации</w:t>
            </w:r>
          </w:p>
        </w:tc>
        <w:tc>
          <w:tcPr>
            <w:tcW w:w="4961" w:type="dxa"/>
          </w:tcPr>
          <w:p w:rsidR="00AD1778" w:rsidRDefault="007121A6" w:rsidP="007121A6">
            <w:pPr>
              <w:pStyle w:val="Standard"/>
              <w:keepNext/>
              <w:tabs>
                <w:tab w:val="left" w:pos="9356"/>
              </w:tabs>
              <w:autoSpaceDE w:val="0"/>
              <w:spacing w:before="240"/>
              <w:jc w:val="center"/>
              <w:rPr>
                <w:rFonts w:eastAsia="Times New Roman" w:cs="Times New Roman"/>
                <w:color w:val="000000"/>
                <w:sz w:val="28"/>
                <w:szCs w:val="28"/>
                <w:lang w:val="ru-RU"/>
              </w:rPr>
            </w:pPr>
            <w:r>
              <w:rPr>
                <w:rFonts w:eastAsia="Times New Roman" w:cs="Times New Roman"/>
                <w:color w:val="000000"/>
                <w:sz w:val="28"/>
                <w:szCs w:val="28"/>
                <w:lang w:val="ru-RU"/>
              </w:rPr>
              <w:t>Содержание запроса на разъяснение положений конкурсной документации</w:t>
            </w:r>
          </w:p>
        </w:tc>
      </w:tr>
      <w:tr w:rsidR="00AD1778" w:rsidTr="007121A6">
        <w:tc>
          <w:tcPr>
            <w:tcW w:w="817" w:type="dxa"/>
          </w:tcPr>
          <w:p w:rsidR="00AD1778" w:rsidRDefault="00AD1778" w:rsidP="00E518A0">
            <w:pPr>
              <w:pStyle w:val="Standard"/>
              <w:keepNext/>
              <w:tabs>
                <w:tab w:val="left" w:pos="9356"/>
              </w:tabs>
              <w:autoSpaceDE w:val="0"/>
              <w:spacing w:before="240"/>
              <w:jc w:val="both"/>
              <w:rPr>
                <w:rFonts w:eastAsia="Times New Roman" w:cs="Times New Roman"/>
                <w:color w:val="000000"/>
                <w:sz w:val="28"/>
                <w:szCs w:val="28"/>
                <w:lang w:val="ru-RU"/>
              </w:rPr>
            </w:pPr>
          </w:p>
        </w:tc>
        <w:tc>
          <w:tcPr>
            <w:tcW w:w="3686" w:type="dxa"/>
          </w:tcPr>
          <w:p w:rsidR="00AD1778" w:rsidRDefault="00AD1778" w:rsidP="00E518A0">
            <w:pPr>
              <w:pStyle w:val="Standard"/>
              <w:keepNext/>
              <w:tabs>
                <w:tab w:val="left" w:pos="9356"/>
              </w:tabs>
              <w:autoSpaceDE w:val="0"/>
              <w:spacing w:before="240"/>
              <w:jc w:val="both"/>
              <w:rPr>
                <w:rFonts w:eastAsia="Times New Roman" w:cs="Times New Roman"/>
                <w:color w:val="000000"/>
                <w:sz w:val="28"/>
                <w:szCs w:val="28"/>
                <w:lang w:val="ru-RU"/>
              </w:rPr>
            </w:pPr>
          </w:p>
        </w:tc>
        <w:tc>
          <w:tcPr>
            <w:tcW w:w="4961" w:type="dxa"/>
          </w:tcPr>
          <w:p w:rsidR="00AD1778" w:rsidRDefault="00AD1778" w:rsidP="00E518A0">
            <w:pPr>
              <w:pStyle w:val="Standard"/>
              <w:keepNext/>
              <w:tabs>
                <w:tab w:val="left" w:pos="9356"/>
              </w:tabs>
              <w:autoSpaceDE w:val="0"/>
              <w:spacing w:before="240"/>
              <w:jc w:val="both"/>
              <w:rPr>
                <w:rFonts w:eastAsia="Times New Roman" w:cs="Times New Roman"/>
                <w:color w:val="000000"/>
                <w:sz w:val="28"/>
                <w:szCs w:val="28"/>
                <w:lang w:val="ru-RU"/>
              </w:rPr>
            </w:pPr>
          </w:p>
        </w:tc>
      </w:tr>
      <w:tr w:rsidR="007121A6" w:rsidTr="007121A6">
        <w:tc>
          <w:tcPr>
            <w:tcW w:w="817" w:type="dxa"/>
          </w:tcPr>
          <w:p w:rsidR="007121A6" w:rsidRDefault="007121A6" w:rsidP="00E518A0">
            <w:pPr>
              <w:pStyle w:val="Standard"/>
              <w:keepNext/>
              <w:tabs>
                <w:tab w:val="left" w:pos="9356"/>
              </w:tabs>
              <w:autoSpaceDE w:val="0"/>
              <w:spacing w:before="240"/>
              <w:jc w:val="both"/>
              <w:rPr>
                <w:rFonts w:eastAsia="Times New Roman" w:cs="Times New Roman"/>
                <w:color w:val="000000"/>
                <w:sz w:val="28"/>
                <w:szCs w:val="28"/>
                <w:lang w:val="ru-RU"/>
              </w:rPr>
            </w:pPr>
          </w:p>
        </w:tc>
        <w:tc>
          <w:tcPr>
            <w:tcW w:w="3686" w:type="dxa"/>
          </w:tcPr>
          <w:p w:rsidR="007121A6" w:rsidRDefault="007121A6" w:rsidP="00E518A0">
            <w:pPr>
              <w:pStyle w:val="Standard"/>
              <w:keepNext/>
              <w:tabs>
                <w:tab w:val="left" w:pos="9356"/>
              </w:tabs>
              <w:autoSpaceDE w:val="0"/>
              <w:spacing w:before="240"/>
              <w:jc w:val="both"/>
              <w:rPr>
                <w:rFonts w:eastAsia="Times New Roman" w:cs="Times New Roman"/>
                <w:color w:val="000000"/>
                <w:sz w:val="28"/>
                <w:szCs w:val="28"/>
                <w:lang w:val="ru-RU"/>
              </w:rPr>
            </w:pPr>
          </w:p>
        </w:tc>
        <w:tc>
          <w:tcPr>
            <w:tcW w:w="4961" w:type="dxa"/>
          </w:tcPr>
          <w:p w:rsidR="007121A6" w:rsidRDefault="007121A6" w:rsidP="00E518A0">
            <w:pPr>
              <w:pStyle w:val="Standard"/>
              <w:keepNext/>
              <w:tabs>
                <w:tab w:val="left" w:pos="9356"/>
              </w:tabs>
              <w:autoSpaceDE w:val="0"/>
              <w:spacing w:before="240"/>
              <w:jc w:val="both"/>
              <w:rPr>
                <w:rFonts w:eastAsia="Times New Roman" w:cs="Times New Roman"/>
                <w:color w:val="000000"/>
                <w:sz w:val="28"/>
                <w:szCs w:val="28"/>
                <w:lang w:val="ru-RU"/>
              </w:rPr>
            </w:pPr>
          </w:p>
        </w:tc>
      </w:tr>
      <w:tr w:rsidR="007121A6" w:rsidTr="007121A6">
        <w:tc>
          <w:tcPr>
            <w:tcW w:w="817" w:type="dxa"/>
          </w:tcPr>
          <w:p w:rsidR="007121A6" w:rsidRDefault="007121A6" w:rsidP="00E518A0">
            <w:pPr>
              <w:pStyle w:val="Standard"/>
              <w:keepNext/>
              <w:tabs>
                <w:tab w:val="left" w:pos="9356"/>
              </w:tabs>
              <w:autoSpaceDE w:val="0"/>
              <w:spacing w:before="240"/>
              <w:jc w:val="both"/>
              <w:rPr>
                <w:rFonts w:eastAsia="Times New Roman" w:cs="Times New Roman"/>
                <w:color w:val="000000"/>
                <w:sz w:val="28"/>
                <w:szCs w:val="28"/>
                <w:lang w:val="ru-RU"/>
              </w:rPr>
            </w:pPr>
          </w:p>
        </w:tc>
        <w:tc>
          <w:tcPr>
            <w:tcW w:w="3686" w:type="dxa"/>
          </w:tcPr>
          <w:p w:rsidR="007121A6" w:rsidRDefault="007121A6" w:rsidP="00E518A0">
            <w:pPr>
              <w:pStyle w:val="Standard"/>
              <w:keepNext/>
              <w:tabs>
                <w:tab w:val="left" w:pos="9356"/>
              </w:tabs>
              <w:autoSpaceDE w:val="0"/>
              <w:spacing w:before="240"/>
              <w:jc w:val="both"/>
              <w:rPr>
                <w:rFonts w:eastAsia="Times New Roman" w:cs="Times New Roman"/>
                <w:color w:val="000000"/>
                <w:sz w:val="28"/>
                <w:szCs w:val="28"/>
                <w:lang w:val="ru-RU"/>
              </w:rPr>
            </w:pPr>
          </w:p>
        </w:tc>
        <w:tc>
          <w:tcPr>
            <w:tcW w:w="4961" w:type="dxa"/>
          </w:tcPr>
          <w:p w:rsidR="007121A6" w:rsidRDefault="007121A6" w:rsidP="00E518A0">
            <w:pPr>
              <w:pStyle w:val="Standard"/>
              <w:keepNext/>
              <w:tabs>
                <w:tab w:val="left" w:pos="9356"/>
              </w:tabs>
              <w:autoSpaceDE w:val="0"/>
              <w:spacing w:before="240"/>
              <w:jc w:val="both"/>
              <w:rPr>
                <w:rFonts w:eastAsia="Times New Roman" w:cs="Times New Roman"/>
                <w:color w:val="000000"/>
                <w:sz w:val="28"/>
                <w:szCs w:val="28"/>
                <w:lang w:val="ru-RU"/>
              </w:rPr>
            </w:pPr>
          </w:p>
        </w:tc>
      </w:tr>
    </w:tbl>
    <w:p w:rsidR="00450C38" w:rsidRPr="001F6B89" w:rsidRDefault="00450C38" w:rsidP="00E518A0">
      <w:pPr>
        <w:pStyle w:val="Standard"/>
        <w:keepNext/>
        <w:tabs>
          <w:tab w:val="left" w:pos="9356"/>
        </w:tabs>
        <w:autoSpaceDE w:val="0"/>
        <w:spacing w:before="240"/>
        <w:jc w:val="both"/>
        <w:rPr>
          <w:rFonts w:eastAsia="Times New Roman" w:cs="Times New Roman"/>
          <w:color w:val="000000"/>
          <w:sz w:val="28"/>
          <w:szCs w:val="28"/>
          <w:lang w:val="ru-RU"/>
        </w:rPr>
      </w:pPr>
    </w:p>
    <w:p w:rsidR="00450C38" w:rsidRPr="001F6B89" w:rsidRDefault="00450C38" w:rsidP="00E518A0">
      <w:pPr>
        <w:pStyle w:val="Standard"/>
        <w:keepNext/>
        <w:tabs>
          <w:tab w:val="left" w:pos="9356"/>
        </w:tabs>
        <w:autoSpaceDE w:val="0"/>
        <w:spacing w:before="240"/>
        <w:jc w:val="both"/>
        <w:rPr>
          <w:rFonts w:eastAsia="Times New Roman CYR" w:cs="Times New Roman"/>
          <w:color w:val="000000"/>
          <w:sz w:val="28"/>
          <w:szCs w:val="28"/>
          <w:lang w:val="ru-RU"/>
        </w:rPr>
      </w:pPr>
      <w:r w:rsidRPr="001F6B89">
        <w:rPr>
          <w:rFonts w:eastAsia="Times New Roman CYR" w:cs="Times New Roman"/>
          <w:color w:val="000000"/>
          <w:sz w:val="28"/>
          <w:szCs w:val="28"/>
          <w:lang w:val="ru-RU"/>
        </w:rPr>
        <w:t>Ответ на запрос прошу направить по факсу (</w:t>
      </w:r>
      <w:r w:rsidRPr="001F6B89">
        <w:rPr>
          <w:rFonts w:eastAsia="Times New Roman CYR" w:cs="Times New Roman"/>
          <w:color w:val="000000"/>
          <w:sz w:val="28"/>
          <w:szCs w:val="28"/>
          <w:lang w:val="en-US"/>
        </w:rPr>
        <w:t>e</w:t>
      </w:r>
      <w:r w:rsidRPr="001F6B89">
        <w:rPr>
          <w:rFonts w:eastAsia="Times New Roman CYR" w:cs="Times New Roman"/>
          <w:color w:val="000000"/>
          <w:sz w:val="28"/>
          <w:szCs w:val="28"/>
          <w:lang w:val="ru-RU"/>
        </w:rPr>
        <w:t>-</w:t>
      </w:r>
      <w:r w:rsidRPr="001F6B89">
        <w:rPr>
          <w:rFonts w:eastAsia="Times New Roman CYR" w:cs="Times New Roman"/>
          <w:color w:val="000000"/>
          <w:sz w:val="28"/>
          <w:szCs w:val="28"/>
          <w:lang w:val="en-US"/>
        </w:rPr>
        <w:t>mail</w:t>
      </w:r>
      <w:r w:rsidRPr="001F6B89">
        <w:rPr>
          <w:rFonts w:eastAsia="Times New Roman CYR" w:cs="Times New Roman"/>
          <w:color w:val="000000"/>
          <w:sz w:val="28"/>
          <w:szCs w:val="28"/>
          <w:lang w:val="ru-RU"/>
        </w:rPr>
        <w:t>):</w:t>
      </w:r>
    </w:p>
    <w:p w:rsidR="00450C38" w:rsidRPr="001F6B89" w:rsidRDefault="00450C38" w:rsidP="00E518A0">
      <w:pPr>
        <w:pStyle w:val="Standard"/>
        <w:keepNext/>
        <w:tabs>
          <w:tab w:val="left" w:pos="9356"/>
        </w:tabs>
        <w:autoSpaceDE w:val="0"/>
        <w:spacing w:before="180"/>
        <w:jc w:val="both"/>
        <w:rPr>
          <w:rFonts w:cs="Times New Roman"/>
          <w:color w:val="000000"/>
          <w:sz w:val="28"/>
          <w:szCs w:val="28"/>
        </w:rPr>
      </w:pPr>
      <w:r w:rsidRPr="001F6B89">
        <w:rPr>
          <w:rFonts w:eastAsia="Times New Roman" w:cs="Times New Roman"/>
          <w:color w:val="000000"/>
          <w:sz w:val="28"/>
          <w:szCs w:val="28"/>
          <w:lang w:val="ru-RU"/>
        </w:rPr>
        <w:t>(</w:t>
      </w:r>
      <w:r w:rsidRPr="001F6B89">
        <w:rPr>
          <w:rFonts w:eastAsia="Times New Roman CYR" w:cs="Times New Roman"/>
          <w:color w:val="000000"/>
          <w:sz w:val="28"/>
          <w:szCs w:val="28"/>
          <w:lang w:val="ru-RU"/>
        </w:rPr>
        <w:t>телефон-факс участника открытого конкурса)</w:t>
      </w:r>
    </w:p>
    <w:p w:rsidR="00450C38" w:rsidRPr="001F6B89" w:rsidRDefault="00450C38" w:rsidP="00E518A0">
      <w:pPr>
        <w:pStyle w:val="Standard"/>
        <w:keepNext/>
        <w:autoSpaceDE w:val="0"/>
        <w:jc w:val="both"/>
        <w:rPr>
          <w:rFonts w:eastAsia="Times New Roman" w:cs="Times New Roman"/>
          <w:color w:val="000000"/>
          <w:sz w:val="28"/>
          <w:szCs w:val="28"/>
          <w:lang w:val="ru-RU"/>
        </w:rPr>
      </w:pPr>
    </w:p>
    <w:p w:rsidR="00450C38" w:rsidRPr="001F6B89" w:rsidRDefault="00450C38" w:rsidP="00E518A0">
      <w:pPr>
        <w:pStyle w:val="Standard"/>
        <w:keepNext/>
        <w:autoSpaceDE w:val="0"/>
        <w:jc w:val="both"/>
        <w:rPr>
          <w:rFonts w:eastAsia="Times New Roman CYR" w:cs="Times New Roman"/>
          <w:color w:val="000000"/>
          <w:sz w:val="28"/>
          <w:szCs w:val="28"/>
          <w:lang w:val="ru-RU"/>
        </w:rPr>
      </w:pPr>
      <w:r w:rsidRPr="001F6B89">
        <w:rPr>
          <w:rFonts w:eastAsia="Times New Roman" w:cs="Times New Roman"/>
          <w:color w:val="000000"/>
          <w:sz w:val="28"/>
          <w:szCs w:val="28"/>
          <w:lang w:val="ru-RU"/>
        </w:rPr>
        <w:t>Заявитель (руководитель Заявителя</w:t>
      </w:r>
      <w:proofErr w:type="gramStart"/>
      <w:r w:rsidRPr="001F6B89">
        <w:rPr>
          <w:rFonts w:eastAsia="Times New Roman" w:cs="Times New Roman"/>
          <w:color w:val="000000"/>
          <w:sz w:val="28"/>
          <w:szCs w:val="28"/>
          <w:lang w:val="ru-RU"/>
        </w:rPr>
        <w:t>)</w:t>
      </w:r>
      <w:r w:rsidRPr="001F6B89">
        <w:rPr>
          <w:rFonts w:eastAsia="Times New Roman CYR" w:cs="Times New Roman"/>
          <w:color w:val="000000"/>
          <w:sz w:val="28"/>
          <w:szCs w:val="28"/>
          <w:lang w:val="ru-RU"/>
        </w:rPr>
        <w:t>_________________( ________________ )</w:t>
      </w:r>
      <w:proofErr w:type="gramEnd"/>
    </w:p>
    <w:p w:rsidR="00E518A0" w:rsidRDefault="00E518A0" w:rsidP="00450C38">
      <w:pPr>
        <w:pStyle w:val="Standard"/>
        <w:keepNext/>
        <w:tabs>
          <w:tab w:val="left" w:pos="9356"/>
        </w:tabs>
        <w:autoSpaceDE w:val="0"/>
        <w:jc w:val="right"/>
        <w:rPr>
          <w:rFonts w:eastAsia="Times New Roman CYR" w:cs="Times New Roman"/>
          <w:bCs/>
          <w:color w:val="000000"/>
          <w:lang w:val="ru-RU"/>
        </w:rPr>
      </w:pPr>
    </w:p>
    <w:p w:rsidR="00E518A0" w:rsidRDefault="00E518A0" w:rsidP="00450C38">
      <w:pPr>
        <w:pStyle w:val="Standard"/>
        <w:keepNext/>
        <w:tabs>
          <w:tab w:val="left" w:pos="9356"/>
        </w:tabs>
        <w:autoSpaceDE w:val="0"/>
        <w:jc w:val="right"/>
        <w:rPr>
          <w:rFonts w:eastAsia="Times New Roman CYR" w:cs="Times New Roman"/>
          <w:bCs/>
          <w:color w:val="000000"/>
          <w:lang w:val="ru-RU"/>
        </w:rPr>
      </w:pPr>
    </w:p>
    <w:p w:rsidR="00E518A0" w:rsidRDefault="00E518A0" w:rsidP="00450C38">
      <w:pPr>
        <w:pStyle w:val="Standard"/>
        <w:keepNext/>
        <w:tabs>
          <w:tab w:val="left" w:pos="9356"/>
        </w:tabs>
        <w:autoSpaceDE w:val="0"/>
        <w:jc w:val="right"/>
        <w:rPr>
          <w:rFonts w:eastAsia="Times New Roman CYR" w:cs="Times New Roman"/>
          <w:bCs/>
          <w:color w:val="000000"/>
          <w:lang w:val="ru-RU"/>
        </w:rPr>
      </w:pPr>
    </w:p>
    <w:p w:rsidR="00E518A0" w:rsidRDefault="00E518A0" w:rsidP="00450C38">
      <w:pPr>
        <w:pStyle w:val="Standard"/>
        <w:keepNext/>
        <w:tabs>
          <w:tab w:val="left" w:pos="9356"/>
        </w:tabs>
        <w:autoSpaceDE w:val="0"/>
        <w:jc w:val="right"/>
        <w:rPr>
          <w:rFonts w:eastAsia="Times New Roman CYR" w:cs="Times New Roman"/>
          <w:bCs/>
          <w:color w:val="000000"/>
          <w:lang w:val="ru-RU"/>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AD1778" w:rsidRDefault="00AD1778" w:rsidP="00450C38">
      <w:pPr>
        <w:pStyle w:val="Standard"/>
        <w:keepNext/>
        <w:tabs>
          <w:tab w:val="left" w:pos="9356"/>
        </w:tabs>
        <w:autoSpaceDE w:val="0"/>
        <w:ind w:left="6237"/>
        <w:rPr>
          <w:rFonts w:eastAsia="Times New Roman CYR" w:cs="Times New Roman"/>
          <w:bCs/>
          <w:color w:val="000000"/>
          <w:lang w:val="ru-RU"/>
        </w:rPr>
      </w:pPr>
    </w:p>
    <w:p w:rsidR="00BF5B0F" w:rsidRDefault="00E518A0" w:rsidP="00BF5B0F">
      <w:pPr>
        <w:pStyle w:val="Standard"/>
        <w:keepNext/>
        <w:tabs>
          <w:tab w:val="left" w:pos="6096"/>
        </w:tabs>
        <w:autoSpaceDE w:val="0"/>
        <w:ind w:left="5954"/>
        <w:jc w:val="right"/>
        <w:rPr>
          <w:rFonts w:eastAsia="Times New Roman CYR" w:cs="Times New Roman"/>
          <w:bCs/>
          <w:color w:val="000000"/>
          <w:lang w:val="ru-RU"/>
        </w:rPr>
      </w:pPr>
      <w:r>
        <w:rPr>
          <w:rFonts w:eastAsia="Times New Roman CYR" w:cs="Times New Roman"/>
          <w:bCs/>
          <w:color w:val="000000"/>
          <w:lang w:val="ru-RU"/>
        </w:rPr>
        <w:t>Приложение № 7.1.</w:t>
      </w:r>
    </w:p>
    <w:p w:rsidR="00E518A0" w:rsidRDefault="00E518A0" w:rsidP="00BF5B0F">
      <w:pPr>
        <w:pStyle w:val="Standard"/>
        <w:keepNext/>
        <w:tabs>
          <w:tab w:val="left" w:pos="6096"/>
        </w:tabs>
        <w:autoSpaceDE w:val="0"/>
        <w:ind w:left="5954"/>
        <w:jc w:val="right"/>
        <w:rPr>
          <w:rFonts w:eastAsia="Times New Roman CYR" w:cs="Times New Roman"/>
          <w:bCs/>
          <w:color w:val="000000"/>
          <w:lang w:val="ru-RU"/>
        </w:rPr>
      </w:pPr>
      <w:r>
        <w:rPr>
          <w:rFonts w:eastAsia="Times New Roman CYR" w:cs="Times New Roman"/>
          <w:bCs/>
          <w:color w:val="000000"/>
          <w:lang w:val="ru-RU"/>
        </w:rPr>
        <w:t xml:space="preserve"> </w:t>
      </w:r>
      <w:r w:rsidR="00BF5B0F">
        <w:rPr>
          <w:rFonts w:eastAsia="Times New Roman CYR" w:cs="Times New Roman"/>
          <w:bCs/>
          <w:color w:val="000000"/>
          <w:lang w:val="ru-RU"/>
        </w:rPr>
        <w:t xml:space="preserve">к </w:t>
      </w:r>
      <w:r>
        <w:rPr>
          <w:rFonts w:eastAsia="Times New Roman CYR" w:cs="Times New Roman"/>
          <w:bCs/>
          <w:color w:val="000000"/>
          <w:lang w:val="ru-RU"/>
        </w:rPr>
        <w:t>конкурсной документации</w:t>
      </w:r>
    </w:p>
    <w:p w:rsidR="00E518A0" w:rsidRDefault="00E518A0" w:rsidP="00450C38">
      <w:pPr>
        <w:pStyle w:val="Standard"/>
        <w:keepNext/>
        <w:tabs>
          <w:tab w:val="left" w:pos="9356"/>
        </w:tabs>
        <w:autoSpaceDE w:val="0"/>
        <w:ind w:left="6237"/>
        <w:rPr>
          <w:rFonts w:eastAsia="Times New Roman CYR" w:cs="Times New Roman"/>
          <w:bCs/>
          <w:color w:val="000000"/>
          <w:lang w:val="ru-RU"/>
        </w:rPr>
      </w:pPr>
    </w:p>
    <w:p w:rsidR="00E518A0" w:rsidRDefault="00E518A0" w:rsidP="00450C38">
      <w:pPr>
        <w:pStyle w:val="Standard"/>
        <w:keepNext/>
        <w:tabs>
          <w:tab w:val="left" w:pos="9356"/>
        </w:tabs>
        <w:autoSpaceDE w:val="0"/>
        <w:ind w:left="6237"/>
        <w:rPr>
          <w:rFonts w:eastAsia="Times New Roman CYR" w:cs="Times New Roman"/>
          <w:bCs/>
          <w:color w:val="000000"/>
          <w:lang w:val="ru-RU"/>
        </w:rPr>
      </w:pPr>
    </w:p>
    <w:p w:rsidR="00AD1778" w:rsidRPr="00BF5B0F" w:rsidRDefault="00AD1778" w:rsidP="00AD1778">
      <w:pPr>
        <w:pStyle w:val="Standard"/>
        <w:keepNext/>
        <w:tabs>
          <w:tab w:val="left" w:pos="9356"/>
        </w:tabs>
        <w:autoSpaceDE w:val="0"/>
        <w:jc w:val="right"/>
        <w:rPr>
          <w:rFonts w:eastAsia="Times New Roman CYR" w:cs="Times New Roman"/>
          <w:bCs/>
          <w:i/>
          <w:color w:val="000000"/>
          <w:lang w:val="ru-RU"/>
        </w:rPr>
      </w:pPr>
      <w:r w:rsidRPr="00BF5B0F">
        <w:rPr>
          <w:rFonts w:eastAsia="Times New Roman CYR" w:cs="Times New Roman"/>
          <w:bCs/>
          <w:i/>
          <w:color w:val="000000"/>
          <w:lang w:val="ru-RU"/>
        </w:rPr>
        <w:t>ФОРМА</w:t>
      </w:r>
    </w:p>
    <w:p w:rsidR="00BF5B0F" w:rsidRDefault="00BF5B0F" w:rsidP="00AD1778">
      <w:pPr>
        <w:pStyle w:val="Standard"/>
        <w:keepNext/>
        <w:tabs>
          <w:tab w:val="left" w:pos="9356"/>
        </w:tabs>
        <w:autoSpaceDE w:val="0"/>
        <w:jc w:val="right"/>
        <w:rPr>
          <w:rFonts w:eastAsia="Times New Roman CYR" w:cs="Times New Roman"/>
          <w:bCs/>
          <w:color w:val="000000"/>
          <w:lang w:val="ru-RU"/>
        </w:rPr>
      </w:pPr>
    </w:p>
    <w:p w:rsidR="00E518A0" w:rsidRPr="00BF5B0F" w:rsidRDefault="00E518A0" w:rsidP="00E518A0">
      <w:pPr>
        <w:pStyle w:val="Standard"/>
        <w:keepNext/>
        <w:tabs>
          <w:tab w:val="left" w:pos="9356"/>
        </w:tabs>
        <w:autoSpaceDE w:val="0"/>
        <w:jc w:val="center"/>
        <w:rPr>
          <w:rFonts w:eastAsia="Times New Roman CYR" w:cs="Times New Roman"/>
          <w:b/>
          <w:bCs/>
          <w:color w:val="000000"/>
          <w:lang w:val="ru-RU"/>
        </w:rPr>
      </w:pPr>
      <w:r w:rsidRPr="00BF5B0F">
        <w:rPr>
          <w:rFonts w:eastAsia="Times New Roman CYR" w:cs="Times New Roman"/>
          <w:b/>
          <w:bCs/>
          <w:color w:val="000000"/>
          <w:lang w:val="ru-RU"/>
        </w:rPr>
        <w:t>АНКЕТА УЧАСТНИКА КОНКУРСА – ИНДИВИДУАЛЬНОГО ПРЕДПРИНИМАТЕЛЯ</w:t>
      </w:r>
    </w:p>
    <w:tbl>
      <w:tblPr>
        <w:tblW w:w="9720" w:type="dxa"/>
        <w:tblInd w:w="108" w:type="dxa"/>
        <w:tblLayout w:type="fixed"/>
        <w:tblCellMar>
          <w:left w:w="10" w:type="dxa"/>
          <w:right w:w="10" w:type="dxa"/>
        </w:tblCellMar>
        <w:tblLook w:val="0000"/>
      </w:tblPr>
      <w:tblGrid>
        <w:gridCol w:w="540"/>
        <w:gridCol w:w="5556"/>
        <w:gridCol w:w="3624"/>
      </w:tblGrid>
      <w:tr w:rsidR="00AD1778" w:rsidRPr="007305F3"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AD1778" w:rsidRPr="007305F3" w:rsidRDefault="00AD1778" w:rsidP="00AD1778">
            <w:pPr>
              <w:pStyle w:val="Standard"/>
              <w:autoSpaceDE w:val="0"/>
              <w:jc w:val="center"/>
              <w:rPr>
                <w:rFonts w:eastAsia="Times New Roman" w:cs="Times New Roman"/>
                <w:bCs/>
                <w:color w:val="000000"/>
                <w:sz w:val="22"/>
                <w:szCs w:val="22"/>
                <w:lang w:val="en-US"/>
              </w:rPr>
            </w:pPr>
            <w:r w:rsidRPr="007305F3">
              <w:rPr>
                <w:rFonts w:eastAsia="Times New Roman" w:cs="Times New Roman"/>
                <w:bCs/>
                <w:color w:val="000000"/>
                <w:sz w:val="22"/>
                <w:szCs w:val="22"/>
                <w:lang w:val="en-US"/>
              </w:rPr>
              <w:t>№</w:t>
            </w:r>
          </w:p>
          <w:p w:rsidR="00AD1778" w:rsidRPr="007305F3" w:rsidRDefault="00AD1778" w:rsidP="00AD1778">
            <w:pPr>
              <w:pStyle w:val="Standard"/>
              <w:autoSpaceDE w:val="0"/>
              <w:jc w:val="center"/>
              <w:rPr>
                <w:rFonts w:eastAsia="Times New Roman CYR" w:cs="Times New Roman"/>
                <w:bCs/>
                <w:color w:val="000000"/>
                <w:sz w:val="26"/>
                <w:szCs w:val="26"/>
                <w:lang w:val="ru-RU"/>
              </w:rPr>
            </w:pPr>
            <w:proofErr w:type="gramStart"/>
            <w:r w:rsidRPr="007305F3">
              <w:rPr>
                <w:rFonts w:eastAsia="Times New Roman CYR" w:cs="Times New Roman"/>
                <w:bCs/>
                <w:color w:val="000000"/>
                <w:sz w:val="22"/>
                <w:szCs w:val="22"/>
                <w:lang w:val="ru-RU"/>
              </w:rPr>
              <w:t>п</w:t>
            </w:r>
            <w:proofErr w:type="gramEnd"/>
            <w:r w:rsidRPr="007305F3">
              <w:rPr>
                <w:rFonts w:eastAsia="Times New Roman CYR" w:cs="Times New Roman"/>
                <w:bCs/>
                <w:color w:val="000000"/>
                <w:sz w:val="22"/>
                <w:szCs w:val="22"/>
                <w:lang w:val="ru-RU"/>
              </w:rPr>
              <w:t>/п</w:t>
            </w:r>
          </w:p>
        </w:tc>
        <w:tc>
          <w:tcPr>
            <w:tcW w:w="5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AD1778" w:rsidRPr="007305F3" w:rsidRDefault="00AD1778" w:rsidP="00AD1778">
            <w:pPr>
              <w:pStyle w:val="Standard"/>
              <w:autoSpaceDE w:val="0"/>
              <w:jc w:val="center"/>
              <w:rPr>
                <w:rFonts w:eastAsia="Times New Roman CYR" w:cs="Times New Roman"/>
                <w:bCs/>
                <w:color w:val="000000"/>
                <w:sz w:val="26"/>
                <w:szCs w:val="26"/>
                <w:lang w:val="ru-RU"/>
              </w:rPr>
            </w:pPr>
            <w:r w:rsidRPr="007305F3">
              <w:rPr>
                <w:rFonts w:eastAsia="Times New Roman CYR" w:cs="Times New Roman"/>
                <w:bCs/>
                <w:color w:val="000000"/>
                <w:sz w:val="26"/>
                <w:szCs w:val="26"/>
                <w:lang w:val="ru-RU"/>
              </w:rPr>
              <w:t>Наименование</w:t>
            </w:r>
          </w:p>
        </w:tc>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AD1778" w:rsidRPr="007305F3" w:rsidRDefault="00AD1778" w:rsidP="00AD1778">
            <w:pPr>
              <w:pStyle w:val="Standard"/>
              <w:autoSpaceDE w:val="0"/>
              <w:jc w:val="center"/>
              <w:rPr>
                <w:rFonts w:eastAsia="Times New Roman CYR" w:cs="Times New Roman"/>
                <w:bCs/>
                <w:color w:val="000000"/>
                <w:sz w:val="26"/>
                <w:szCs w:val="26"/>
                <w:lang w:val="ru-RU"/>
              </w:rPr>
            </w:pPr>
            <w:r w:rsidRPr="007305F3">
              <w:rPr>
                <w:rFonts w:eastAsia="Times New Roman CYR" w:cs="Times New Roman"/>
                <w:bCs/>
                <w:color w:val="000000"/>
                <w:sz w:val="26"/>
                <w:szCs w:val="26"/>
                <w:lang w:val="ru-RU"/>
              </w:rPr>
              <w:t>Данные Участника конкурса</w:t>
            </w: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1.</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Фамилия, имя, отчество</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en-US"/>
              </w:rPr>
            </w:pP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2.</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Паспортные данные</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en-US"/>
              </w:rPr>
            </w:pP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3.</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Место жительства</w:t>
            </w:r>
          </w:p>
          <w:p w:rsidR="00AD1778" w:rsidRPr="006F3388" w:rsidRDefault="00AD1778" w:rsidP="00AD1778">
            <w:pPr>
              <w:pStyle w:val="Standard"/>
              <w:autoSpaceDE w:val="0"/>
              <w:rPr>
                <w:rFonts w:cs="Times New Roman"/>
                <w:color w:val="000000"/>
                <w:sz w:val="26"/>
                <w:szCs w:val="26"/>
              </w:rPr>
            </w:pPr>
            <w:r w:rsidRPr="006F3388">
              <w:rPr>
                <w:rFonts w:eastAsia="Times New Roman" w:cs="Times New Roman"/>
                <w:color w:val="000000"/>
                <w:sz w:val="26"/>
                <w:szCs w:val="26"/>
                <w:lang w:val="ru-RU"/>
              </w:rPr>
              <w:t>(</w:t>
            </w:r>
            <w:r w:rsidRPr="006F3388">
              <w:rPr>
                <w:rFonts w:eastAsia="Times New Roman CYR" w:cs="Times New Roman"/>
                <w:color w:val="000000"/>
                <w:sz w:val="26"/>
                <w:szCs w:val="26"/>
                <w:lang w:val="ru-RU"/>
              </w:rPr>
              <w:t>данные по прописке и фактический адрес)</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ru-RU"/>
              </w:rPr>
            </w:pPr>
          </w:p>
        </w:tc>
      </w:tr>
      <w:tr w:rsidR="00AD1778" w:rsidRPr="006F3388" w:rsidTr="00AD1778">
        <w:trPr>
          <w:trHeight w:val="873"/>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4.</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Контактное лицо</w:t>
            </w:r>
          </w:p>
          <w:p w:rsidR="00AD1778" w:rsidRPr="006F3388" w:rsidRDefault="00AD1778" w:rsidP="00AD1778">
            <w:pPr>
              <w:pStyle w:val="Standard"/>
              <w:autoSpaceDE w:val="0"/>
              <w:rPr>
                <w:rFonts w:cs="Times New Roman"/>
                <w:color w:val="000000"/>
                <w:sz w:val="26"/>
                <w:szCs w:val="26"/>
              </w:rPr>
            </w:pPr>
            <w:r w:rsidRPr="006F3388">
              <w:rPr>
                <w:rFonts w:eastAsia="Times New Roman" w:cs="Times New Roman"/>
                <w:color w:val="000000"/>
                <w:sz w:val="26"/>
                <w:szCs w:val="26"/>
                <w:lang w:val="en-US"/>
              </w:rPr>
              <w:t>(</w:t>
            </w:r>
            <w:r w:rsidRPr="006F3388">
              <w:rPr>
                <w:rFonts w:eastAsia="Times New Roman CYR" w:cs="Times New Roman"/>
                <w:color w:val="000000"/>
                <w:sz w:val="26"/>
                <w:szCs w:val="26"/>
                <w:lang w:val="ru-RU"/>
              </w:rPr>
              <w:t>ФИО, телефон)</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en-US"/>
              </w:rPr>
            </w:pP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5.</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keepNext/>
              <w:autoSpaceDE w:val="0"/>
              <w:jc w:val="both"/>
              <w:rPr>
                <w:rFonts w:eastAsia="Times New Roman CYR" w:cs="Times New Roman"/>
                <w:color w:val="000000"/>
                <w:sz w:val="26"/>
                <w:szCs w:val="26"/>
                <w:lang w:val="ru-RU"/>
              </w:rPr>
            </w:pPr>
            <w:r w:rsidRPr="006F3388">
              <w:rPr>
                <w:rFonts w:eastAsia="Times New Roman CYR" w:cs="Times New Roman"/>
                <w:color w:val="000000"/>
                <w:sz w:val="26"/>
                <w:szCs w:val="26"/>
                <w:lang w:val="ru-RU"/>
              </w:rPr>
              <w:t>Регистрационные данные:</w:t>
            </w:r>
          </w:p>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дата и место регистрации; орган регистрации</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ru-RU"/>
              </w:rPr>
            </w:pP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6.</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keepNext/>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Номер и почтовый адрес ИФНС,</w:t>
            </w:r>
          </w:p>
          <w:p w:rsidR="00AD1778" w:rsidRPr="006F3388" w:rsidRDefault="00AD1778" w:rsidP="00AD1778">
            <w:pPr>
              <w:pStyle w:val="Standard"/>
              <w:keepNext/>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 xml:space="preserve">в </w:t>
            </w:r>
            <w:proofErr w:type="gramStart"/>
            <w:r w:rsidRPr="006F3388">
              <w:rPr>
                <w:rFonts w:eastAsia="Times New Roman CYR" w:cs="Times New Roman"/>
                <w:color w:val="000000"/>
                <w:sz w:val="26"/>
                <w:szCs w:val="26"/>
                <w:lang w:val="ru-RU"/>
              </w:rPr>
              <w:t>которой</w:t>
            </w:r>
            <w:proofErr w:type="gramEnd"/>
            <w:r w:rsidRPr="006F3388">
              <w:rPr>
                <w:rFonts w:eastAsia="Times New Roman CYR" w:cs="Times New Roman"/>
                <w:color w:val="000000"/>
                <w:sz w:val="26"/>
                <w:szCs w:val="26"/>
                <w:lang w:val="ru-RU"/>
              </w:rPr>
              <w:t xml:space="preserve"> участник конкурса зарегистрирован</w:t>
            </w:r>
          </w:p>
          <w:p w:rsidR="00AD1778" w:rsidRPr="006F3388" w:rsidRDefault="00AD1778" w:rsidP="00AD1778">
            <w:pPr>
              <w:pStyle w:val="Standard"/>
              <w:keepNext/>
              <w:autoSpaceDE w:val="0"/>
              <w:jc w:val="both"/>
              <w:rPr>
                <w:rFonts w:eastAsia="Times New Roman CYR" w:cs="Times New Roman"/>
                <w:color w:val="000000"/>
                <w:sz w:val="26"/>
                <w:szCs w:val="26"/>
                <w:lang w:val="ru-RU"/>
              </w:rPr>
            </w:pPr>
            <w:r w:rsidRPr="006F3388">
              <w:rPr>
                <w:rFonts w:eastAsia="Times New Roman CYR" w:cs="Times New Roman"/>
                <w:color w:val="000000"/>
                <w:sz w:val="26"/>
                <w:szCs w:val="26"/>
                <w:lang w:val="ru-RU"/>
              </w:rPr>
              <w:t>в качестве налогоплательщика</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ru-RU"/>
              </w:rPr>
            </w:pP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7.</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Контактные телефоны, факс</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en-US"/>
              </w:rPr>
            </w:pP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jc w:val="center"/>
              <w:rPr>
                <w:rFonts w:eastAsia="Times New Roman" w:cs="Times New Roman"/>
                <w:color w:val="000000"/>
                <w:sz w:val="26"/>
                <w:szCs w:val="26"/>
                <w:lang w:val="en-US"/>
              </w:rPr>
            </w:pPr>
            <w:r w:rsidRPr="006F3388">
              <w:rPr>
                <w:rFonts w:eastAsia="Times New Roman" w:cs="Times New Roman"/>
                <w:color w:val="000000"/>
                <w:sz w:val="26"/>
                <w:szCs w:val="26"/>
                <w:lang w:val="en-US"/>
              </w:rPr>
              <w:t>8.</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Банковские реквизиты</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en-US"/>
              </w:rPr>
            </w:pPr>
          </w:p>
        </w:tc>
      </w:tr>
      <w:tr w:rsidR="00AD1778" w:rsidRPr="006F3388" w:rsidTr="00AD1778">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295E1F" w:rsidRDefault="00AD1778" w:rsidP="00AD1778">
            <w:pPr>
              <w:pStyle w:val="Standard"/>
              <w:autoSpaceDE w:val="0"/>
              <w:jc w:val="center"/>
              <w:rPr>
                <w:rFonts w:eastAsia="Times New Roman" w:cs="Times New Roman"/>
                <w:color w:val="000000"/>
                <w:sz w:val="26"/>
                <w:szCs w:val="26"/>
                <w:lang w:val="ru-RU"/>
              </w:rPr>
            </w:pPr>
            <w:r>
              <w:rPr>
                <w:rFonts w:eastAsia="Times New Roman" w:cs="Times New Roman"/>
                <w:color w:val="000000"/>
                <w:sz w:val="26"/>
                <w:szCs w:val="26"/>
                <w:lang w:val="ru-RU"/>
              </w:rPr>
              <w:t>9.</w:t>
            </w:r>
          </w:p>
        </w:tc>
        <w:tc>
          <w:tcPr>
            <w:tcW w:w="5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Times New Roman CYR" w:cs="Times New Roman"/>
                <w:color w:val="000000"/>
                <w:sz w:val="26"/>
                <w:szCs w:val="26"/>
                <w:lang w:val="ru-RU"/>
              </w:rPr>
            </w:pPr>
            <w:r w:rsidRPr="006F3388">
              <w:rPr>
                <w:rFonts w:eastAsia="Times New Roman CYR" w:cs="Times New Roman"/>
                <w:color w:val="000000"/>
                <w:sz w:val="26"/>
                <w:szCs w:val="26"/>
                <w:lang w:val="ru-RU"/>
              </w:rPr>
              <w:t>Адрес электронной почты</w:t>
            </w:r>
          </w:p>
        </w:tc>
        <w:tc>
          <w:tcPr>
            <w:tcW w:w="36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1778" w:rsidRPr="006F3388" w:rsidRDefault="00AD1778" w:rsidP="00AD1778">
            <w:pPr>
              <w:pStyle w:val="Standard"/>
              <w:autoSpaceDE w:val="0"/>
              <w:rPr>
                <w:rFonts w:eastAsia="Calibri" w:cs="Times New Roman"/>
                <w:color w:val="000000"/>
                <w:sz w:val="26"/>
                <w:szCs w:val="26"/>
                <w:lang w:val="en-US"/>
              </w:rPr>
            </w:pPr>
          </w:p>
        </w:tc>
      </w:tr>
    </w:tbl>
    <w:p w:rsidR="00AD1778" w:rsidRPr="007305F3" w:rsidRDefault="00AD1778" w:rsidP="00AD1778">
      <w:pPr>
        <w:pStyle w:val="Standard"/>
        <w:keepNext/>
        <w:autoSpaceDE w:val="0"/>
        <w:ind w:firstLine="540"/>
        <w:rPr>
          <w:rFonts w:eastAsia="Times New Roman CYR" w:cs="Times New Roman"/>
          <w:color w:val="000000"/>
          <w:sz w:val="28"/>
          <w:szCs w:val="28"/>
          <w:lang w:val="ru-RU"/>
        </w:rPr>
      </w:pPr>
      <w:r w:rsidRPr="007305F3">
        <w:rPr>
          <w:rFonts w:eastAsia="Times New Roman CYR" w:cs="Times New Roman"/>
          <w:color w:val="000000"/>
          <w:sz w:val="28"/>
          <w:szCs w:val="28"/>
          <w:lang w:val="ru-RU"/>
        </w:rPr>
        <w:t>Настоящим подтверждаю</w:t>
      </w:r>
      <w:proofErr w:type="gramStart"/>
      <w:r w:rsidRPr="007305F3">
        <w:rPr>
          <w:rFonts w:eastAsia="Times New Roman CYR" w:cs="Times New Roman"/>
          <w:color w:val="000000"/>
          <w:sz w:val="28"/>
          <w:szCs w:val="28"/>
          <w:lang w:val="ru-RU"/>
        </w:rPr>
        <w:t xml:space="preserve"> (-</w:t>
      </w:r>
      <w:proofErr w:type="gramEnd"/>
      <w:r w:rsidRPr="007305F3">
        <w:rPr>
          <w:rFonts w:eastAsia="Times New Roman CYR" w:cs="Times New Roman"/>
          <w:color w:val="000000"/>
          <w:sz w:val="28"/>
          <w:szCs w:val="28"/>
          <w:lang w:val="ru-RU"/>
        </w:rPr>
        <w:t>ю), что:</w:t>
      </w:r>
    </w:p>
    <w:p w:rsidR="00AD1778" w:rsidRPr="007305F3" w:rsidRDefault="00AD1778" w:rsidP="00AD1778">
      <w:pPr>
        <w:pStyle w:val="Standard"/>
        <w:keepNext/>
        <w:autoSpaceDE w:val="0"/>
        <w:ind w:firstLine="540"/>
        <w:jc w:val="both"/>
        <w:rPr>
          <w:rFonts w:eastAsia="Times New Roman CYR" w:cs="Times New Roman"/>
          <w:color w:val="000000"/>
          <w:sz w:val="28"/>
          <w:szCs w:val="28"/>
          <w:lang w:val="ru-RU"/>
        </w:rPr>
      </w:pPr>
      <w:r w:rsidRPr="007305F3">
        <w:rPr>
          <w:rFonts w:eastAsia="Times New Roman CYR" w:cs="Times New Roman"/>
          <w:color w:val="000000"/>
          <w:sz w:val="28"/>
          <w:szCs w:val="28"/>
          <w:lang w:val="ru-RU"/>
        </w:rPr>
        <w:t>- в отношении меня не принято арбитражным судом решение о признании банкротом и об открытии конкурсного производства;</w:t>
      </w:r>
    </w:p>
    <w:p w:rsidR="00AD1778" w:rsidRPr="007305F3" w:rsidRDefault="00AD1778" w:rsidP="00AD1778">
      <w:pPr>
        <w:pStyle w:val="Standard"/>
        <w:keepNext/>
        <w:autoSpaceDE w:val="0"/>
        <w:ind w:firstLine="540"/>
        <w:jc w:val="both"/>
        <w:rPr>
          <w:rFonts w:eastAsia="Times New Roman" w:cs="Times New Roman"/>
          <w:color w:val="000000"/>
          <w:sz w:val="28"/>
          <w:szCs w:val="28"/>
          <w:lang w:val="ru-RU"/>
        </w:rPr>
      </w:pPr>
      <w:r w:rsidRPr="007305F3">
        <w:rPr>
          <w:rFonts w:eastAsia="Times New Roman CYR" w:cs="Times New Roman"/>
          <w:color w:val="000000"/>
          <w:sz w:val="28"/>
          <w:szCs w:val="28"/>
          <w:lang w:val="ru-RU"/>
        </w:rPr>
        <w:t>- моя деятельность не приостановлена в порядке, предусмотренном Кодексом Российской Федерации об административных правонарушениях.</w:t>
      </w:r>
      <w:r w:rsidRPr="007305F3">
        <w:rPr>
          <w:rFonts w:eastAsia="Times New Roman" w:cs="Times New Roman"/>
          <w:color w:val="000000"/>
          <w:sz w:val="28"/>
          <w:szCs w:val="28"/>
          <w:lang w:val="ru-RU"/>
        </w:rPr>
        <w:t xml:space="preserve"> </w:t>
      </w:r>
    </w:p>
    <w:p w:rsidR="00AD1778" w:rsidRPr="007305F3" w:rsidRDefault="00AD1778" w:rsidP="00AD1778">
      <w:pPr>
        <w:pStyle w:val="Standard"/>
        <w:keepNext/>
        <w:autoSpaceDE w:val="0"/>
        <w:ind w:firstLine="540"/>
        <w:jc w:val="both"/>
        <w:rPr>
          <w:rFonts w:eastAsia="Times New Roman CYR" w:cs="Times New Roman"/>
          <w:color w:val="000000"/>
          <w:sz w:val="28"/>
          <w:szCs w:val="28"/>
          <w:lang w:val="ru-RU"/>
        </w:rPr>
      </w:pPr>
      <w:r w:rsidRPr="007305F3">
        <w:rPr>
          <w:rFonts w:eastAsia="Times New Roman CYR" w:cs="Times New Roman"/>
          <w:color w:val="000000"/>
          <w:sz w:val="28"/>
          <w:szCs w:val="28"/>
          <w:lang w:val="ru-RU"/>
        </w:rPr>
        <w:t>Я, нижеподписавшийся, заверяю полноту и достоверность всех данных, указанных в настоящей Анкете.</w:t>
      </w:r>
    </w:p>
    <w:p w:rsidR="00AD1778" w:rsidRPr="007305F3" w:rsidRDefault="00AD1778" w:rsidP="00AD1778">
      <w:pPr>
        <w:pStyle w:val="Standard"/>
        <w:keepNext/>
        <w:autoSpaceDE w:val="0"/>
        <w:jc w:val="both"/>
        <w:rPr>
          <w:rFonts w:eastAsia="Times New Roman" w:cs="Times New Roman"/>
          <w:b/>
          <w:bCs/>
          <w:color w:val="000000"/>
          <w:sz w:val="28"/>
          <w:szCs w:val="28"/>
          <w:lang w:val="ru-RU"/>
        </w:rPr>
      </w:pPr>
    </w:p>
    <w:p w:rsidR="00AD1778" w:rsidRPr="007305F3" w:rsidRDefault="00AD1778" w:rsidP="00AD1778">
      <w:pPr>
        <w:pStyle w:val="Standard"/>
        <w:keepNext/>
        <w:autoSpaceDE w:val="0"/>
        <w:jc w:val="both"/>
        <w:rPr>
          <w:rFonts w:eastAsia="Times New Roman CYR" w:cs="Times New Roman"/>
          <w:color w:val="000000"/>
          <w:sz w:val="28"/>
          <w:szCs w:val="28"/>
          <w:lang w:val="ru-RU"/>
        </w:rPr>
      </w:pPr>
      <w:r w:rsidRPr="007305F3">
        <w:rPr>
          <w:rFonts w:eastAsia="Times New Roman CYR" w:cs="Times New Roman"/>
          <w:color w:val="000000"/>
          <w:sz w:val="28"/>
          <w:szCs w:val="28"/>
          <w:lang w:val="ru-RU"/>
        </w:rPr>
        <w:t>Участник Конкурса:</w:t>
      </w:r>
    </w:p>
    <w:p w:rsidR="00AD1778" w:rsidRPr="007305F3" w:rsidRDefault="00AD1778" w:rsidP="00AD1778">
      <w:pPr>
        <w:pStyle w:val="Standard"/>
        <w:keepNext/>
        <w:autoSpaceDE w:val="0"/>
        <w:rPr>
          <w:rFonts w:eastAsia="Times New Roman CYR" w:cs="Times New Roman"/>
          <w:color w:val="000000"/>
          <w:sz w:val="28"/>
          <w:szCs w:val="28"/>
          <w:lang w:val="ru-RU"/>
        </w:rPr>
      </w:pPr>
      <w:r w:rsidRPr="007305F3">
        <w:rPr>
          <w:rFonts w:eastAsia="Times New Roman CYR" w:cs="Times New Roman"/>
          <w:color w:val="000000"/>
          <w:sz w:val="28"/>
          <w:szCs w:val="28"/>
          <w:lang w:val="ru-RU"/>
        </w:rPr>
        <w:t>Индивидуальный предприниматель  ______________</w:t>
      </w:r>
      <w:r>
        <w:rPr>
          <w:rFonts w:eastAsia="Times New Roman CYR" w:cs="Times New Roman"/>
          <w:color w:val="000000"/>
          <w:sz w:val="28"/>
          <w:szCs w:val="28"/>
          <w:lang w:val="ru-RU"/>
        </w:rPr>
        <w:t>___</w:t>
      </w:r>
      <w:r w:rsidRPr="007305F3">
        <w:rPr>
          <w:rFonts w:eastAsia="Times New Roman CYR" w:cs="Times New Roman"/>
          <w:color w:val="000000"/>
          <w:sz w:val="28"/>
          <w:szCs w:val="28"/>
          <w:lang w:val="ru-RU"/>
        </w:rPr>
        <w:t>__</w:t>
      </w:r>
      <w:r>
        <w:rPr>
          <w:rFonts w:eastAsia="Times New Roman CYR" w:cs="Times New Roman"/>
          <w:color w:val="000000"/>
          <w:sz w:val="28"/>
          <w:szCs w:val="28"/>
          <w:lang w:val="ru-RU"/>
        </w:rPr>
        <w:t>/</w:t>
      </w:r>
      <w:r w:rsidRPr="007305F3">
        <w:rPr>
          <w:rFonts w:eastAsia="Times New Roman CYR" w:cs="Times New Roman"/>
          <w:color w:val="000000"/>
          <w:sz w:val="28"/>
          <w:szCs w:val="28"/>
          <w:lang w:val="ru-RU"/>
        </w:rPr>
        <w:t>__</w:t>
      </w:r>
      <w:r>
        <w:rPr>
          <w:rFonts w:eastAsia="Times New Roman CYR" w:cs="Times New Roman"/>
          <w:color w:val="000000"/>
          <w:sz w:val="28"/>
          <w:szCs w:val="28"/>
          <w:lang w:val="ru-RU"/>
        </w:rPr>
        <w:t>____</w:t>
      </w:r>
      <w:r w:rsidRPr="007305F3">
        <w:rPr>
          <w:rFonts w:eastAsia="Times New Roman CYR" w:cs="Times New Roman"/>
          <w:color w:val="000000"/>
          <w:sz w:val="28"/>
          <w:szCs w:val="28"/>
          <w:lang w:val="ru-RU"/>
        </w:rPr>
        <w:t>_____________</w:t>
      </w:r>
      <w:r>
        <w:rPr>
          <w:rFonts w:eastAsia="Times New Roman CYR" w:cs="Times New Roman"/>
          <w:color w:val="000000"/>
          <w:sz w:val="28"/>
          <w:szCs w:val="28"/>
          <w:lang w:val="ru-RU"/>
        </w:rPr>
        <w:t>_</w:t>
      </w:r>
      <w:r w:rsidRPr="007305F3">
        <w:rPr>
          <w:rFonts w:eastAsia="Times New Roman CYR" w:cs="Times New Roman"/>
          <w:color w:val="000000"/>
          <w:sz w:val="28"/>
          <w:szCs w:val="28"/>
          <w:lang w:val="ru-RU"/>
        </w:rPr>
        <w:t xml:space="preserve"> </w:t>
      </w:r>
    </w:p>
    <w:p w:rsidR="00AD1778" w:rsidRPr="007305F3" w:rsidRDefault="00AD1778" w:rsidP="00AD1778">
      <w:pPr>
        <w:pStyle w:val="Standard"/>
        <w:keepNext/>
        <w:autoSpaceDE w:val="0"/>
        <w:jc w:val="both"/>
        <w:rPr>
          <w:rFonts w:eastAsia="Times New Roman CYR" w:cs="Times New Roman"/>
          <w:color w:val="000000"/>
          <w:sz w:val="22"/>
          <w:szCs w:val="28"/>
          <w:lang w:val="ru-RU"/>
        </w:rPr>
      </w:pPr>
      <w:r>
        <w:rPr>
          <w:rFonts w:eastAsia="Times New Roman CYR" w:cs="Times New Roman"/>
          <w:color w:val="000000"/>
          <w:sz w:val="22"/>
          <w:szCs w:val="28"/>
          <w:lang w:val="ru-RU"/>
        </w:rPr>
        <w:t xml:space="preserve">         </w:t>
      </w:r>
      <w:r w:rsidRPr="007305F3">
        <w:rPr>
          <w:rFonts w:eastAsia="Times New Roman CYR" w:cs="Times New Roman"/>
          <w:color w:val="000000"/>
          <w:sz w:val="22"/>
          <w:szCs w:val="28"/>
          <w:lang w:val="ru-RU"/>
        </w:rPr>
        <w:t>(подпись</w:t>
      </w:r>
      <w:r>
        <w:rPr>
          <w:rFonts w:eastAsia="Times New Roman CYR" w:cs="Times New Roman"/>
          <w:color w:val="000000"/>
          <w:sz w:val="22"/>
          <w:szCs w:val="28"/>
          <w:lang w:val="ru-RU"/>
        </w:rPr>
        <w:t>)                          (Ф.И.О.)</w:t>
      </w:r>
      <w:r w:rsidRPr="007305F3">
        <w:rPr>
          <w:rFonts w:eastAsia="Times New Roman CYR" w:cs="Times New Roman"/>
          <w:color w:val="000000"/>
          <w:sz w:val="22"/>
          <w:szCs w:val="28"/>
          <w:lang w:val="ru-RU"/>
        </w:rPr>
        <w:t xml:space="preserve"> </w:t>
      </w:r>
    </w:p>
    <w:p w:rsidR="00AD1778" w:rsidRDefault="00AD1778" w:rsidP="00AD1778">
      <w:r>
        <w:rPr>
          <w:rFonts w:eastAsia="Times New Roman CYR"/>
          <w:color w:val="000000"/>
          <w:szCs w:val="28"/>
        </w:rPr>
        <w:t xml:space="preserve">                            (</w:t>
      </w:r>
      <w:r w:rsidRPr="007305F3">
        <w:rPr>
          <w:rFonts w:eastAsia="Times New Roman CYR"/>
          <w:color w:val="000000"/>
          <w:szCs w:val="28"/>
        </w:rPr>
        <w:t xml:space="preserve"> при наличии, печать)</w:t>
      </w:r>
    </w:p>
    <w:p w:rsidR="00450C38" w:rsidRPr="00BA62E1" w:rsidRDefault="00450C38" w:rsidP="00450C38">
      <w:pPr>
        <w:pStyle w:val="Standard"/>
        <w:keepNext/>
        <w:tabs>
          <w:tab w:val="left" w:pos="9356"/>
        </w:tabs>
        <w:autoSpaceDE w:val="0"/>
        <w:ind w:left="6237"/>
        <w:rPr>
          <w:rFonts w:eastAsia="Times New Roman CYR" w:cs="Times New Roman"/>
          <w:bCs/>
          <w:color w:val="000000"/>
          <w:lang w:val="ru-RU"/>
        </w:rPr>
      </w:pPr>
      <w:r w:rsidRPr="00BA62E1">
        <w:rPr>
          <w:rFonts w:eastAsia="Times New Roman CYR" w:cs="Times New Roman"/>
          <w:bCs/>
          <w:color w:val="000000"/>
          <w:lang w:val="ru-RU"/>
        </w:rPr>
        <w:lastRenderedPageBreak/>
        <w:t>Приложение № 7.2</w:t>
      </w:r>
    </w:p>
    <w:p w:rsidR="00450C38" w:rsidRDefault="00450C38" w:rsidP="00450C38">
      <w:pPr>
        <w:pStyle w:val="Standard"/>
        <w:keepNext/>
        <w:tabs>
          <w:tab w:val="left" w:pos="9356"/>
        </w:tabs>
        <w:autoSpaceDE w:val="0"/>
        <w:ind w:left="6237"/>
        <w:rPr>
          <w:rFonts w:eastAsia="Times New Roman CYR" w:cs="Times New Roman"/>
          <w:b/>
          <w:bCs/>
          <w:color w:val="000000"/>
          <w:sz w:val="28"/>
          <w:szCs w:val="28"/>
          <w:lang w:val="ru-RU"/>
        </w:rPr>
      </w:pPr>
      <w:r w:rsidRPr="00BA62E1">
        <w:rPr>
          <w:rFonts w:eastAsia="Times New Roman CYR" w:cs="Times New Roman"/>
          <w:bCs/>
          <w:color w:val="000000"/>
          <w:lang w:val="ru-RU"/>
        </w:rPr>
        <w:t>к Конкурсной документации</w:t>
      </w:r>
    </w:p>
    <w:p w:rsidR="00450C38" w:rsidRPr="00DC7CE3" w:rsidRDefault="00450C38" w:rsidP="00450C38">
      <w:pPr>
        <w:pStyle w:val="Standard"/>
        <w:keepNext/>
        <w:tabs>
          <w:tab w:val="left" w:pos="9356"/>
        </w:tabs>
        <w:autoSpaceDE w:val="0"/>
        <w:jc w:val="right"/>
        <w:rPr>
          <w:rFonts w:eastAsia="Times New Roman CYR" w:cs="Times New Roman"/>
          <w:b/>
          <w:bCs/>
          <w:color w:val="000000"/>
          <w:sz w:val="28"/>
          <w:szCs w:val="28"/>
          <w:lang w:val="ru-RU"/>
        </w:rPr>
      </w:pPr>
    </w:p>
    <w:p w:rsidR="00450C38" w:rsidRDefault="00450C38" w:rsidP="000668F6">
      <w:pPr>
        <w:pStyle w:val="Standard"/>
        <w:keepNext/>
        <w:tabs>
          <w:tab w:val="left" w:pos="9356"/>
        </w:tabs>
        <w:autoSpaceDE w:val="0"/>
        <w:ind w:left="7797"/>
        <w:rPr>
          <w:rFonts w:eastAsia="Times New Roman" w:cs="Times New Roman"/>
          <w:b/>
          <w:bCs/>
          <w:color w:val="000000"/>
          <w:sz w:val="28"/>
          <w:szCs w:val="28"/>
          <w:lang w:val="ru-RU"/>
        </w:rPr>
      </w:pPr>
      <w:r>
        <w:rPr>
          <w:rFonts w:eastAsia="Times New Roman" w:cs="Times New Roman"/>
          <w:b/>
          <w:bCs/>
          <w:color w:val="000000"/>
          <w:sz w:val="28"/>
          <w:szCs w:val="28"/>
          <w:lang w:val="ru-RU"/>
        </w:rPr>
        <w:t>Форма</w:t>
      </w:r>
    </w:p>
    <w:p w:rsidR="00450C38" w:rsidRPr="00DC7CE3" w:rsidRDefault="00450C38" w:rsidP="00450C38">
      <w:pPr>
        <w:pStyle w:val="Standard"/>
        <w:keepNext/>
        <w:tabs>
          <w:tab w:val="left" w:pos="9356"/>
        </w:tabs>
        <w:autoSpaceDE w:val="0"/>
        <w:ind w:left="8080"/>
        <w:rPr>
          <w:rFonts w:eastAsia="Times New Roman" w:cs="Times New Roman"/>
          <w:b/>
          <w:bCs/>
          <w:color w:val="000000"/>
          <w:sz w:val="28"/>
          <w:szCs w:val="28"/>
          <w:lang w:val="ru-RU"/>
        </w:rPr>
      </w:pPr>
    </w:p>
    <w:p w:rsidR="00450C38" w:rsidRDefault="00450C38" w:rsidP="00450C38">
      <w:pPr>
        <w:pStyle w:val="Standard"/>
        <w:keepNext/>
        <w:tabs>
          <w:tab w:val="left" w:pos="9356"/>
        </w:tabs>
        <w:autoSpaceDE w:val="0"/>
        <w:jc w:val="center"/>
        <w:rPr>
          <w:rFonts w:eastAsia="Times New Roman CYR" w:cs="Times New Roman"/>
          <w:b/>
          <w:bCs/>
          <w:caps/>
          <w:color w:val="000000"/>
          <w:sz w:val="28"/>
          <w:szCs w:val="28"/>
          <w:lang w:val="ru-RU"/>
        </w:rPr>
      </w:pPr>
      <w:r w:rsidRPr="00DC7CE3">
        <w:rPr>
          <w:rFonts w:eastAsia="Times New Roman CYR" w:cs="Times New Roman"/>
          <w:b/>
          <w:bCs/>
          <w:color w:val="000000"/>
          <w:sz w:val="28"/>
          <w:szCs w:val="28"/>
          <w:lang w:val="ru-RU"/>
        </w:rPr>
        <w:t xml:space="preserve">АНКЕТА УЧАСТНИКА КОНКУРСА – </w:t>
      </w:r>
      <w:r w:rsidRPr="00DC7CE3">
        <w:rPr>
          <w:rFonts w:eastAsia="Times New Roman CYR" w:cs="Times New Roman"/>
          <w:b/>
          <w:bCs/>
          <w:caps/>
          <w:color w:val="000000"/>
          <w:sz w:val="28"/>
          <w:szCs w:val="28"/>
          <w:lang w:val="ru-RU"/>
        </w:rPr>
        <w:t>Юридического лица</w:t>
      </w:r>
    </w:p>
    <w:p w:rsidR="00450C38" w:rsidRPr="00DC7CE3" w:rsidRDefault="00450C38" w:rsidP="00450C38">
      <w:pPr>
        <w:pStyle w:val="Standard"/>
        <w:keepNext/>
        <w:tabs>
          <w:tab w:val="left" w:pos="9356"/>
        </w:tabs>
        <w:autoSpaceDE w:val="0"/>
        <w:jc w:val="center"/>
        <w:rPr>
          <w:rFonts w:eastAsia="Times New Roman CYR" w:cs="Times New Roman"/>
          <w:b/>
          <w:bCs/>
          <w:caps/>
          <w:color w:val="000000"/>
          <w:sz w:val="28"/>
          <w:szCs w:val="28"/>
          <w:lang w:val="ru-RU"/>
        </w:rPr>
      </w:pPr>
    </w:p>
    <w:tbl>
      <w:tblPr>
        <w:tblW w:w="9730" w:type="dxa"/>
        <w:tblInd w:w="98" w:type="dxa"/>
        <w:tblLayout w:type="fixed"/>
        <w:tblCellMar>
          <w:left w:w="10" w:type="dxa"/>
          <w:right w:w="10" w:type="dxa"/>
        </w:tblCellMar>
        <w:tblLook w:val="0000"/>
      </w:tblPr>
      <w:tblGrid>
        <w:gridCol w:w="719"/>
        <w:gridCol w:w="5103"/>
        <w:gridCol w:w="3908"/>
      </w:tblGrid>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450C38" w:rsidRPr="00ED3A9B" w:rsidRDefault="00450C38" w:rsidP="00450C38">
            <w:pPr>
              <w:pStyle w:val="Standard"/>
              <w:keepNext/>
              <w:autoSpaceDE w:val="0"/>
              <w:jc w:val="center"/>
              <w:rPr>
                <w:rFonts w:cs="Times New Roman"/>
                <w:color w:val="000000"/>
                <w:sz w:val="28"/>
                <w:szCs w:val="28"/>
              </w:rPr>
            </w:pPr>
            <w:r w:rsidRPr="00ED3A9B">
              <w:rPr>
                <w:rFonts w:eastAsia="Times New Roman" w:cs="Times New Roman"/>
                <w:bCs/>
                <w:color w:val="000000"/>
                <w:sz w:val="28"/>
                <w:szCs w:val="28"/>
                <w:lang w:val="en-US"/>
              </w:rPr>
              <w:t xml:space="preserve">№ </w:t>
            </w:r>
            <w:r w:rsidRPr="00ED3A9B">
              <w:rPr>
                <w:rFonts w:eastAsia="Times New Roman CYR" w:cs="Times New Roman"/>
                <w:bCs/>
                <w:color w:val="000000"/>
                <w:sz w:val="28"/>
                <w:szCs w:val="28"/>
                <w:lang w:val="ru-RU"/>
              </w:rPr>
              <w:t>п/п</w:t>
            </w:r>
          </w:p>
        </w:tc>
        <w:tc>
          <w:tcPr>
            <w:tcW w:w="51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CYR" w:cs="Times New Roman"/>
                <w:bCs/>
                <w:color w:val="000000"/>
                <w:sz w:val="28"/>
                <w:szCs w:val="28"/>
                <w:lang w:val="ru-RU"/>
              </w:rPr>
            </w:pPr>
            <w:r w:rsidRPr="00ED3A9B">
              <w:rPr>
                <w:rFonts w:eastAsia="Times New Roman CYR" w:cs="Times New Roman"/>
                <w:bCs/>
                <w:color w:val="000000"/>
                <w:sz w:val="28"/>
                <w:szCs w:val="28"/>
                <w:lang w:val="ru-RU"/>
              </w:rPr>
              <w:t>Наименование</w:t>
            </w:r>
          </w:p>
        </w:tc>
        <w:tc>
          <w:tcPr>
            <w:tcW w:w="39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CYR" w:cs="Times New Roman"/>
                <w:bCs/>
                <w:color w:val="000000"/>
                <w:sz w:val="28"/>
                <w:szCs w:val="28"/>
                <w:lang w:val="ru-RU"/>
              </w:rPr>
            </w:pPr>
            <w:r w:rsidRPr="00ED3A9B">
              <w:rPr>
                <w:rFonts w:eastAsia="Times New Roman CYR" w:cs="Times New Roman"/>
                <w:bCs/>
                <w:color w:val="000000"/>
                <w:sz w:val="28"/>
                <w:szCs w:val="28"/>
                <w:lang w:val="ru-RU"/>
              </w:rPr>
              <w:t>Данные Участника</w:t>
            </w:r>
          </w:p>
          <w:p w:rsidR="00450C38" w:rsidRPr="00ED3A9B" w:rsidRDefault="00450C38" w:rsidP="00450C38">
            <w:pPr>
              <w:pStyle w:val="Standard"/>
              <w:keepNext/>
              <w:autoSpaceDE w:val="0"/>
              <w:jc w:val="center"/>
              <w:rPr>
                <w:rFonts w:eastAsia="Times New Roman CYR" w:cs="Times New Roman"/>
                <w:bCs/>
                <w:color w:val="000000"/>
                <w:sz w:val="28"/>
                <w:szCs w:val="28"/>
                <w:lang w:val="ru-RU"/>
              </w:rPr>
            </w:pPr>
            <w:r w:rsidRPr="00ED3A9B">
              <w:rPr>
                <w:rFonts w:eastAsia="Times New Roman CYR" w:cs="Times New Roman"/>
                <w:bCs/>
                <w:color w:val="000000"/>
                <w:sz w:val="28"/>
                <w:szCs w:val="28"/>
                <w:lang w:val="ru-RU"/>
              </w:rPr>
              <w:t>конкурса</w:t>
            </w: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1.</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Организационно-правовая форма</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2.</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Фирменное наименование</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3.</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Адрес фактического местоположения</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4.</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Почтовый адрес</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5.</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Номер контактного телефона</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6.</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Банковские реквизиты:</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наименование обслуживающего банка;</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расчетный счет; корреспондентский счет;</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БИК; ОКПО; ОКОНХ</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ru-RU"/>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7.</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Регистрационные данные:</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дата и место регистрации; орган регистрации</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ru-RU"/>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8.</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Размер уставного капитала</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9.</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rPr>
                <w:rFonts w:eastAsia="Times New Roman CYR" w:cs="Times New Roman"/>
                <w:color w:val="000000"/>
                <w:sz w:val="28"/>
                <w:szCs w:val="28"/>
                <w:lang w:val="ru-RU"/>
              </w:rPr>
            </w:pPr>
            <w:r w:rsidRPr="00ED3A9B">
              <w:rPr>
                <w:rFonts w:eastAsia="Times New Roman CYR" w:cs="Times New Roman"/>
                <w:color w:val="000000"/>
                <w:sz w:val="28"/>
                <w:szCs w:val="28"/>
                <w:lang w:val="ru-RU"/>
              </w:rPr>
              <w:t>Номер и почтовый адрес ИФНС,</w:t>
            </w:r>
          </w:p>
          <w:p w:rsidR="00450C38" w:rsidRPr="00ED3A9B" w:rsidRDefault="00450C38" w:rsidP="00450C38">
            <w:pPr>
              <w:pStyle w:val="Standard"/>
              <w:keepNext/>
              <w:autoSpaceDE w:val="0"/>
              <w:rPr>
                <w:rFonts w:eastAsia="Times New Roman CYR" w:cs="Times New Roman"/>
                <w:color w:val="000000"/>
                <w:sz w:val="28"/>
                <w:szCs w:val="28"/>
                <w:lang w:val="ru-RU"/>
              </w:rPr>
            </w:pPr>
            <w:r w:rsidRPr="00ED3A9B">
              <w:rPr>
                <w:rFonts w:eastAsia="Times New Roman CYR" w:cs="Times New Roman"/>
                <w:color w:val="000000"/>
                <w:sz w:val="28"/>
                <w:szCs w:val="28"/>
                <w:lang w:val="ru-RU"/>
              </w:rPr>
              <w:t xml:space="preserve">в </w:t>
            </w:r>
            <w:proofErr w:type="gramStart"/>
            <w:r w:rsidRPr="00ED3A9B">
              <w:rPr>
                <w:rFonts w:eastAsia="Times New Roman CYR" w:cs="Times New Roman"/>
                <w:color w:val="000000"/>
                <w:sz w:val="28"/>
                <w:szCs w:val="28"/>
                <w:lang w:val="ru-RU"/>
              </w:rPr>
              <w:t>которой</w:t>
            </w:r>
            <w:proofErr w:type="gramEnd"/>
            <w:r w:rsidRPr="00ED3A9B">
              <w:rPr>
                <w:rFonts w:eastAsia="Times New Roman CYR" w:cs="Times New Roman"/>
                <w:color w:val="000000"/>
                <w:sz w:val="28"/>
                <w:szCs w:val="28"/>
                <w:lang w:val="ru-RU"/>
              </w:rPr>
              <w:t xml:space="preserve"> участник конкурса зарегистрирован</w:t>
            </w:r>
          </w:p>
          <w:p w:rsidR="00450C38" w:rsidRPr="00ED3A9B" w:rsidRDefault="00450C38" w:rsidP="00450C38">
            <w:pPr>
              <w:pStyle w:val="Standard"/>
              <w:keepNext/>
              <w:autoSpaceDE w:val="0"/>
              <w:rPr>
                <w:rFonts w:eastAsia="Times New Roman CYR" w:cs="Times New Roman"/>
                <w:color w:val="000000"/>
                <w:sz w:val="28"/>
                <w:szCs w:val="28"/>
                <w:lang w:val="ru-RU"/>
              </w:rPr>
            </w:pPr>
            <w:r w:rsidRPr="00ED3A9B">
              <w:rPr>
                <w:rFonts w:eastAsia="Times New Roman CYR" w:cs="Times New Roman"/>
                <w:color w:val="000000"/>
                <w:sz w:val="28"/>
                <w:szCs w:val="28"/>
                <w:lang w:val="ru-RU"/>
              </w:rPr>
              <w:t>в качестве налогоплательщика</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ru-RU"/>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10.</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ИНН</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11.</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КПП</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12.</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ОГРН</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13.</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ОКПО</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r w:rsidR="00450C38" w:rsidRPr="00ED3A9B" w:rsidTr="00450C38">
        <w:trPr>
          <w:trHeight w:val="1529"/>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14.</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cs="Times New Roman"/>
                <w:color w:val="000000"/>
                <w:sz w:val="28"/>
                <w:szCs w:val="28"/>
              </w:rPr>
            </w:pPr>
            <w:r w:rsidRPr="00ED3A9B">
              <w:rPr>
                <w:rFonts w:eastAsia="Times New Roman CYR" w:cs="Times New Roman"/>
                <w:color w:val="000000"/>
                <w:sz w:val="28"/>
                <w:szCs w:val="28"/>
                <w:lang w:val="ru-RU"/>
              </w:rPr>
              <w:t>Требует ли сделка одобрения в соответствии с законодательством Российской Федерации (</w:t>
            </w:r>
            <w:r w:rsidRPr="00ED3A9B">
              <w:rPr>
                <w:rFonts w:eastAsia="Times New Roman CYR" w:cs="Times New Roman"/>
                <w:i/>
                <w:iCs/>
                <w:color w:val="000000"/>
                <w:sz w:val="28"/>
                <w:szCs w:val="28"/>
                <w:lang w:val="ru-RU"/>
              </w:rPr>
              <w:t>да, нет)?</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В случае</w:t>
            </w:r>
            <w:proofErr w:type="gramStart"/>
            <w:r w:rsidRPr="00ED3A9B">
              <w:rPr>
                <w:rFonts w:eastAsia="Times New Roman CYR" w:cs="Times New Roman"/>
                <w:color w:val="000000"/>
                <w:sz w:val="28"/>
                <w:szCs w:val="28"/>
                <w:lang w:val="ru-RU"/>
              </w:rPr>
              <w:t>,</w:t>
            </w:r>
            <w:proofErr w:type="gramEnd"/>
            <w:r w:rsidRPr="00ED3A9B">
              <w:rPr>
                <w:rFonts w:eastAsia="Times New Roman CYR" w:cs="Times New Roman"/>
                <w:color w:val="000000"/>
                <w:sz w:val="28"/>
                <w:szCs w:val="28"/>
                <w:lang w:val="ru-RU"/>
              </w:rPr>
              <w:t xml:space="preserve"> если сделка требует одобрения, указать:</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 xml:space="preserve">- орган управления Участника конкурса и (или) лиц, управомоченных на одобрение сделки, </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 порядок одобрения соответствующей сделки,</w:t>
            </w:r>
          </w:p>
          <w:p w:rsidR="00450C38" w:rsidRPr="00ED3A9B" w:rsidRDefault="00450C38" w:rsidP="00450C38">
            <w:pPr>
              <w:pStyle w:val="Standard"/>
              <w:keepNext/>
              <w:autoSpaceDE w:val="0"/>
              <w:jc w:val="both"/>
              <w:rPr>
                <w:rFonts w:eastAsia="Times New Roman CYR" w:cs="Times New Roman"/>
                <w:color w:val="000000"/>
                <w:sz w:val="28"/>
                <w:szCs w:val="28"/>
                <w:lang w:val="ru-RU"/>
              </w:rPr>
            </w:pPr>
            <w:r w:rsidRPr="00ED3A9B">
              <w:rPr>
                <w:rFonts w:eastAsia="Times New Roman CYR" w:cs="Times New Roman"/>
                <w:color w:val="000000"/>
                <w:sz w:val="28"/>
                <w:szCs w:val="28"/>
                <w:lang w:val="ru-RU"/>
              </w:rPr>
              <w:t>- получено ли предварительное одобрение сделки, если применимо</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ru-RU"/>
              </w:rPr>
            </w:pPr>
          </w:p>
        </w:tc>
      </w:tr>
      <w:tr w:rsidR="00450C38" w:rsidRPr="00ED3A9B" w:rsidTr="00450C38">
        <w:trPr>
          <w:trHeight w:val="1"/>
        </w:trPr>
        <w:tc>
          <w:tcPr>
            <w:tcW w:w="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center"/>
              <w:rPr>
                <w:rFonts w:eastAsia="Times New Roman" w:cs="Times New Roman"/>
                <w:color w:val="000000"/>
                <w:sz w:val="28"/>
                <w:szCs w:val="28"/>
                <w:lang w:val="en-US"/>
              </w:rPr>
            </w:pPr>
            <w:r w:rsidRPr="00ED3A9B">
              <w:rPr>
                <w:rFonts w:eastAsia="Times New Roman" w:cs="Times New Roman"/>
                <w:color w:val="000000"/>
                <w:sz w:val="28"/>
                <w:szCs w:val="28"/>
                <w:lang w:val="en-US"/>
              </w:rPr>
              <w:t>15.</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rPr>
                <w:rFonts w:eastAsia="Times New Roman CYR" w:cs="Times New Roman"/>
                <w:color w:val="000000"/>
                <w:sz w:val="28"/>
                <w:szCs w:val="28"/>
                <w:lang w:val="ru-RU"/>
              </w:rPr>
            </w:pPr>
            <w:r w:rsidRPr="00ED3A9B">
              <w:rPr>
                <w:rFonts w:eastAsia="Times New Roman CYR" w:cs="Times New Roman"/>
                <w:color w:val="000000"/>
                <w:sz w:val="28"/>
                <w:szCs w:val="28"/>
                <w:lang w:val="ru-RU"/>
              </w:rPr>
              <w:t>Адрес электронной почты</w:t>
            </w:r>
          </w:p>
        </w:tc>
        <w:tc>
          <w:tcPr>
            <w:tcW w:w="39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50C38" w:rsidRPr="00ED3A9B" w:rsidRDefault="00450C38" w:rsidP="00450C38">
            <w:pPr>
              <w:pStyle w:val="Standard"/>
              <w:keepNext/>
              <w:autoSpaceDE w:val="0"/>
              <w:jc w:val="both"/>
              <w:rPr>
                <w:rFonts w:eastAsia="Calibri" w:cs="Times New Roman"/>
                <w:color w:val="000000"/>
                <w:sz w:val="28"/>
                <w:szCs w:val="28"/>
                <w:lang w:val="en-US"/>
              </w:rPr>
            </w:pPr>
          </w:p>
        </w:tc>
      </w:tr>
    </w:tbl>
    <w:p w:rsidR="00450C38" w:rsidRPr="00DC7CE3" w:rsidRDefault="00450C38" w:rsidP="00450C38">
      <w:pPr>
        <w:pStyle w:val="Standard"/>
        <w:keepNext/>
        <w:tabs>
          <w:tab w:val="left" w:pos="900"/>
        </w:tabs>
        <w:autoSpaceDE w:val="0"/>
        <w:rPr>
          <w:rFonts w:eastAsia="Times New Roman CYR" w:cs="Times New Roman"/>
          <w:color w:val="000000"/>
          <w:sz w:val="28"/>
          <w:szCs w:val="28"/>
          <w:lang w:val="ru-RU"/>
        </w:rPr>
      </w:pPr>
      <w:r w:rsidRPr="00DC7CE3">
        <w:rPr>
          <w:rFonts w:eastAsia="Times New Roman CYR" w:cs="Times New Roman"/>
          <w:color w:val="000000"/>
          <w:sz w:val="28"/>
          <w:szCs w:val="28"/>
          <w:lang w:val="ru-RU"/>
        </w:rPr>
        <w:t>Настоящим подтверждаем</w:t>
      </w:r>
      <w:proofErr w:type="gramStart"/>
      <w:r w:rsidRPr="00DC7CE3">
        <w:rPr>
          <w:rFonts w:eastAsia="Times New Roman CYR" w:cs="Times New Roman"/>
          <w:color w:val="000000"/>
          <w:sz w:val="28"/>
          <w:szCs w:val="28"/>
          <w:lang w:val="ru-RU"/>
        </w:rPr>
        <w:t xml:space="preserve"> (-</w:t>
      </w:r>
      <w:proofErr w:type="gramEnd"/>
      <w:r w:rsidRPr="00DC7CE3">
        <w:rPr>
          <w:rFonts w:eastAsia="Times New Roman CYR" w:cs="Times New Roman"/>
          <w:color w:val="000000"/>
          <w:sz w:val="28"/>
          <w:szCs w:val="28"/>
          <w:lang w:val="ru-RU"/>
        </w:rPr>
        <w:t>ю), что в отношении</w:t>
      </w:r>
    </w:p>
    <w:p w:rsidR="00450C38" w:rsidRPr="00DC7CE3" w:rsidRDefault="00450C38" w:rsidP="00450C38">
      <w:pPr>
        <w:pStyle w:val="Standard"/>
        <w:keepNext/>
        <w:tabs>
          <w:tab w:val="left" w:pos="900"/>
        </w:tabs>
        <w:autoSpaceDE w:val="0"/>
        <w:ind w:firstLine="539"/>
        <w:rPr>
          <w:rFonts w:eastAsia="Times New Roman CYR" w:cs="Times New Roman"/>
          <w:color w:val="000000"/>
          <w:sz w:val="28"/>
          <w:szCs w:val="28"/>
          <w:lang w:val="ru-RU"/>
        </w:rPr>
      </w:pPr>
      <w:r w:rsidRPr="00DC7CE3">
        <w:rPr>
          <w:rFonts w:eastAsia="Times New Roman CYR" w:cs="Times New Roman"/>
          <w:color w:val="000000"/>
          <w:sz w:val="28"/>
          <w:szCs w:val="28"/>
          <w:lang w:val="ru-RU"/>
        </w:rPr>
        <w:lastRenderedPageBreak/>
        <w:t xml:space="preserve">______________________________________________________________                                                                                                      </w:t>
      </w:r>
    </w:p>
    <w:p w:rsidR="00450C38" w:rsidRPr="00DC7CE3" w:rsidRDefault="00450C38" w:rsidP="00450C38">
      <w:pPr>
        <w:pStyle w:val="Standard"/>
        <w:keepNext/>
        <w:tabs>
          <w:tab w:val="left" w:pos="900"/>
        </w:tabs>
        <w:autoSpaceDE w:val="0"/>
        <w:ind w:firstLine="539"/>
        <w:rPr>
          <w:rFonts w:eastAsia="Times New Roman CYR" w:cs="Times New Roman"/>
          <w:color w:val="000000"/>
          <w:sz w:val="22"/>
          <w:szCs w:val="28"/>
          <w:lang w:val="ru-RU"/>
        </w:rPr>
      </w:pPr>
      <w:r w:rsidRPr="00DC7CE3">
        <w:rPr>
          <w:rFonts w:eastAsia="Times New Roman CYR" w:cs="Times New Roman"/>
          <w:color w:val="000000"/>
          <w:sz w:val="28"/>
          <w:szCs w:val="28"/>
          <w:lang w:val="ru-RU"/>
        </w:rPr>
        <w:t xml:space="preserve">  </w:t>
      </w:r>
      <w:r w:rsidRPr="00DC7CE3">
        <w:rPr>
          <w:rFonts w:eastAsia="Times New Roman CYR" w:cs="Times New Roman"/>
          <w:color w:val="000000"/>
          <w:sz w:val="22"/>
          <w:szCs w:val="28"/>
          <w:lang w:val="ru-RU"/>
        </w:rPr>
        <w:t>(наименование участника Конкурса)</w:t>
      </w:r>
    </w:p>
    <w:p w:rsidR="00450C38" w:rsidRPr="00DC7CE3" w:rsidRDefault="00450C38" w:rsidP="001E364B">
      <w:pPr>
        <w:pStyle w:val="Standard"/>
        <w:keepNext/>
        <w:numPr>
          <w:ilvl w:val="0"/>
          <w:numId w:val="44"/>
        </w:numPr>
        <w:tabs>
          <w:tab w:val="left" w:pos="900"/>
        </w:tabs>
        <w:autoSpaceDE w:val="0"/>
        <w:autoSpaceDN w:val="0"/>
        <w:ind w:left="0" w:firstLine="539"/>
        <w:jc w:val="both"/>
        <w:rPr>
          <w:rFonts w:eastAsia="Times New Roman CYR" w:cs="Times New Roman"/>
          <w:color w:val="000000"/>
          <w:sz w:val="28"/>
          <w:szCs w:val="28"/>
          <w:lang w:val="ru-RU"/>
        </w:rPr>
      </w:pPr>
      <w:r w:rsidRPr="00DC7CE3">
        <w:rPr>
          <w:rFonts w:eastAsia="Times New Roman CYR" w:cs="Times New Roman"/>
          <w:color w:val="000000"/>
          <w:sz w:val="28"/>
          <w:szCs w:val="28"/>
          <w:lang w:val="ru-RU"/>
        </w:rPr>
        <w:t>отсутствует решение о ликвидации;</w:t>
      </w:r>
    </w:p>
    <w:p w:rsidR="00450C38" w:rsidRPr="00DC7CE3" w:rsidRDefault="00450C38" w:rsidP="001E364B">
      <w:pPr>
        <w:pStyle w:val="Standard"/>
        <w:keepNext/>
        <w:numPr>
          <w:ilvl w:val="0"/>
          <w:numId w:val="44"/>
        </w:numPr>
        <w:tabs>
          <w:tab w:val="left" w:pos="900"/>
        </w:tabs>
        <w:autoSpaceDE w:val="0"/>
        <w:autoSpaceDN w:val="0"/>
        <w:ind w:left="0" w:firstLine="539"/>
        <w:jc w:val="both"/>
        <w:rPr>
          <w:rFonts w:eastAsia="Times New Roman" w:cs="Times New Roman"/>
          <w:color w:val="000000"/>
          <w:sz w:val="28"/>
          <w:szCs w:val="28"/>
          <w:lang w:val="ru-RU"/>
        </w:rPr>
      </w:pPr>
      <w:r w:rsidRPr="00DC7CE3">
        <w:rPr>
          <w:rFonts w:eastAsia="Times New Roman CYR"/>
          <w:bCs/>
          <w:color w:val="000000"/>
          <w:sz w:val="28"/>
          <w:szCs w:val="28"/>
        </w:rPr>
        <w:t>отсутствует решение о признании банкротом или об открытии конкурсного производства в отношении него</w:t>
      </w:r>
      <w:r w:rsidRPr="00DC7CE3">
        <w:rPr>
          <w:rFonts w:eastAsia="Times New Roman CYR" w:cs="Times New Roman"/>
          <w:color w:val="000000"/>
          <w:sz w:val="28"/>
          <w:szCs w:val="28"/>
          <w:lang w:val="ru-RU"/>
        </w:rPr>
        <w:t>.</w:t>
      </w:r>
      <w:r w:rsidRPr="00DC7CE3">
        <w:rPr>
          <w:rFonts w:eastAsia="Times New Roman" w:cs="Times New Roman"/>
          <w:color w:val="000000"/>
          <w:sz w:val="28"/>
          <w:szCs w:val="28"/>
          <w:lang w:val="ru-RU"/>
        </w:rPr>
        <w:t xml:space="preserve"> </w:t>
      </w:r>
    </w:p>
    <w:p w:rsidR="00450C38" w:rsidRPr="00DC7CE3" w:rsidRDefault="00450C38" w:rsidP="00450C38">
      <w:pPr>
        <w:pStyle w:val="Standard"/>
        <w:keepNext/>
        <w:tabs>
          <w:tab w:val="left" w:pos="900"/>
        </w:tabs>
        <w:autoSpaceDE w:val="0"/>
        <w:ind w:firstLine="539"/>
        <w:jc w:val="both"/>
        <w:rPr>
          <w:rFonts w:eastAsia="Times New Roman CYR" w:cs="Times New Roman"/>
          <w:color w:val="000000"/>
          <w:sz w:val="28"/>
          <w:szCs w:val="28"/>
          <w:lang w:val="ru-RU"/>
        </w:rPr>
      </w:pPr>
      <w:r w:rsidRPr="00DC7CE3">
        <w:rPr>
          <w:rFonts w:eastAsia="Times New Roman CYR" w:cs="Times New Roman"/>
          <w:color w:val="000000"/>
          <w:sz w:val="28"/>
          <w:szCs w:val="28"/>
          <w:lang w:val="ru-RU"/>
        </w:rPr>
        <w:t>Мы, нижеподписавшиеся, заверяем полноту и достоверность всех данных, указанных в настоящей Анкете.</w:t>
      </w:r>
    </w:p>
    <w:p w:rsidR="00450C38" w:rsidRPr="00DC7CE3" w:rsidRDefault="00450C38" w:rsidP="00450C38">
      <w:pPr>
        <w:pStyle w:val="Standard"/>
        <w:keepNext/>
        <w:autoSpaceDE w:val="0"/>
        <w:ind w:firstLine="539"/>
        <w:jc w:val="both"/>
        <w:rPr>
          <w:rFonts w:eastAsia="Times New Roman" w:cs="Times New Roman"/>
          <w:b/>
          <w:bCs/>
          <w:color w:val="000000"/>
          <w:sz w:val="28"/>
          <w:szCs w:val="28"/>
          <w:lang w:val="ru-RU"/>
        </w:rPr>
      </w:pPr>
    </w:p>
    <w:p w:rsidR="00450C38" w:rsidRPr="00DC7CE3" w:rsidRDefault="00450C38" w:rsidP="00450C38">
      <w:pPr>
        <w:pStyle w:val="Standard"/>
        <w:keepNext/>
        <w:autoSpaceDE w:val="0"/>
        <w:ind w:firstLine="539"/>
        <w:jc w:val="both"/>
        <w:rPr>
          <w:rFonts w:eastAsia="Times New Roman CYR" w:cs="Times New Roman"/>
          <w:color w:val="000000"/>
          <w:sz w:val="28"/>
          <w:szCs w:val="28"/>
          <w:lang w:val="ru-RU"/>
        </w:rPr>
      </w:pPr>
      <w:r w:rsidRPr="00DC7CE3">
        <w:rPr>
          <w:rFonts w:eastAsia="Times New Roman CYR" w:cs="Times New Roman"/>
          <w:color w:val="000000"/>
          <w:sz w:val="28"/>
          <w:szCs w:val="28"/>
          <w:lang w:val="ru-RU"/>
        </w:rPr>
        <w:t>Руководитель или иное</w:t>
      </w:r>
    </w:p>
    <w:p w:rsidR="00450C38" w:rsidRPr="00DC7CE3" w:rsidRDefault="00450C38" w:rsidP="00450C38">
      <w:pPr>
        <w:pStyle w:val="Standard"/>
        <w:keepNext/>
        <w:autoSpaceDE w:val="0"/>
        <w:ind w:firstLine="539"/>
        <w:jc w:val="both"/>
        <w:rPr>
          <w:rFonts w:eastAsia="Times New Roman CYR" w:cs="Times New Roman"/>
          <w:color w:val="000000"/>
          <w:sz w:val="28"/>
          <w:szCs w:val="28"/>
          <w:lang w:val="ru-RU"/>
        </w:rPr>
      </w:pPr>
      <w:r w:rsidRPr="00DC7CE3">
        <w:rPr>
          <w:rFonts w:eastAsia="Times New Roman CYR" w:cs="Times New Roman"/>
          <w:color w:val="000000"/>
          <w:sz w:val="28"/>
          <w:szCs w:val="28"/>
          <w:lang w:val="ru-RU"/>
        </w:rPr>
        <w:t>уполномоченное лицо Заявителя _________________/_________________</w:t>
      </w:r>
    </w:p>
    <w:p w:rsidR="00450C38" w:rsidRPr="00DC7CE3" w:rsidRDefault="00450C38" w:rsidP="00450C38">
      <w:pPr>
        <w:pStyle w:val="Standard"/>
        <w:keepNext/>
        <w:autoSpaceDE w:val="0"/>
        <w:ind w:firstLine="539"/>
        <w:jc w:val="both"/>
        <w:rPr>
          <w:rFonts w:cs="Times New Roman"/>
          <w:color w:val="000000"/>
          <w:sz w:val="28"/>
          <w:szCs w:val="28"/>
        </w:rPr>
      </w:pPr>
      <w:r w:rsidRPr="00DC7CE3">
        <w:rPr>
          <w:rFonts w:eastAsia="Times New Roman CYR" w:cs="Times New Roman"/>
          <w:color w:val="000000"/>
          <w:sz w:val="28"/>
          <w:szCs w:val="28"/>
          <w:lang w:val="ru-RU"/>
        </w:rPr>
        <w:t xml:space="preserve"> </w:t>
      </w:r>
      <w:r w:rsidRPr="00DC7CE3">
        <w:rPr>
          <w:rFonts w:eastAsia="Times New Roman" w:cs="Times New Roman"/>
          <w:color w:val="000000"/>
          <w:sz w:val="28"/>
          <w:szCs w:val="28"/>
          <w:vertAlign w:val="superscript"/>
          <w:lang w:val="ru-RU"/>
        </w:rPr>
        <w:t xml:space="preserve">                                                                                                              (</w:t>
      </w:r>
      <w:r w:rsidRPr="00DC7CE3">
        <w:rPr>
          <w:rFonts w:eastAsia="Times New Roman CYR" w:cs="Times New Roman"/>
          <w:color w:val="000000"/>
          <w:sz w:val="28"/>
          <w:szCs w:val="28"/>
          <w:vertAlign w:val="superscript"/>
          <w:lang w:val="ru-RU"/>
        </w:rPr>
        <w:t>подпись)                                             (Ф.И.О.)</w:t>
      </w:r>
    </w:p>
    <w:p w:rsidR="00450C38" w:rsidRPr="00DC7CE3" w:rsidRDefault="00450C38" w:rsidP="00450C38">
      <w:pPr>
        <w:pStyle w:val="Standard"/>
        <w:keepNext/>
        <w:autoSpaceDE w:val="0"/>
        <w:ind w:firstLine="539"/>
        <w:jc w:val="both"/>
        <w:rPr>
          <w:rFonts w:eastAsia="Times New Roman CYR" w:cs="Times New Roman"/>
          <w:color w:val="000000"/>
          <w:sz w:val="28"/>
          <w:szCs w:val="28"/>
          <w:lang w:val="ru-RU"/>
        </w:rPr>
      </w:pPr>
      <w:r>
        <w:rPr>
          <w:rFonts w:eastAsia="Times New Roman CYR" w:cs="Times New Roman"/>
          <w:color w:val="000000"/>
          <w:sz w:val="28"/>
          <w:szCs w:val="28"/>
          <w:lang w:val="ru-RU"/>
        </w:rPr>
        <w:t xml:space="preserve">                  </w:t>
      </w:r>
      <w:r w:rsidRPr="00DC7CE3">
        <w:rPr>
          <w:rFonts w:eastAsia="Times New Roman CYR" w:cs="Times New Roman"/>
          <w:color w:val="000000"/>
          <w:sz w:val="28"/>
          <w:szCs w:val="28"/>
          <w:lang w:val="ru-RU"/>
        </w:rPr>
        <w:t>М.П.</w:t>
      </w:r>
    </w:p>
    <w:p w:rsidR="00450C38" w:rsidRPr="00DC7CE3" w:rsidRDefault="00450C38" w:rsidP="00450C38">
      <w:pPr>
        <w:pStyle w:val="Standard"/>
        <w:keepNext/>
        <w:autoSpaceDE w:val="0"/>
        <w:ind w:firstLine="539"/>
        <w:jc w:val="both"/>
        <w:rPr>
          <w:rFonts w:eastAsia="Times New Roman" w:cs="Times New Roman"/>
          <w:color w:val="000000"/>
          <w:sz w:val="28"/>
          <w:szCs w:val="28"/>
          <w:lang w:val="ru-RU"/>
        </w:rPr>
      </w:pPr>
    </w:p>
    <w:p w:rsidR="00450C38" w:rsidRPr="00DC7CE3" w:rsidRDefault="00450C38" w:rsidP="00450C38">
      <w:pPr>
        <w:pStyle w:val="Standard"/>
        <w:keepNext/>
        <w:autoSpaceDE w:val="0"/>
        <w:ind w:firstLine="539"/>
        <w:jc w:val="both"/>
        <w:rPr>
          <w:rFonts w:eastAsia="Times New Roman CYR" w:cs="Times New Roman"/>
          <w:color w:val="000000"/>
          <w:sz w:val="28"/>
          <w:szCs w:val="28"/>
          <w:lang w:val="ru-RU"/>
        </w:rPr>
      </w:pPr>
      <w:r w:rsidRPr="00DC7CE3">
        <w:rPr>
          <w:rFonts w:eastAsia="Times New Roman CYR" w:cs="Times New Roman"/>
          <w:color w:val="000000"/>
          <w:sz w:val="28"/>
          <w:szCs w:val="28"/>
          <w:lang w:val="ru-RU"/>
        </w:rPr>
        <w:t>Главный бухгалтер Заявителя</w:t>
      </w:r>
      <w:r w:rsidRPr="00DC7CE3">
        <w:rPr>
          <w:rFonts w:eastAsia="Times New Roman CYR" w:cs="Times New Roman"/>
          <w:color w:val="000000"/>
          <w:sz w:val="28"/>
          <w:szCs w:val="28"/>
          <w:lang w:val="ru-RU"/>
        </w:rPr>
        <w:tab/>
        <w:t xml:space="preserve">__________________/_________________        </w:t>
      </w:r>
    </w:p>
    <w:p w:rsidR="00450C38" w:rsidRPr="00DC7CE3" w:rsidRDefault="00450C38" w:rsidP="00450C38">
      <w:pPr>
        <w:pStyle w:val="Standard"/>
        <w:keepNext/>
        <w:autoSpaceDE w:val="0"/>
        <w:ind w:firstLine="539"/>
        <w:jc w:val="both"/>
        <w:rPr>
          <w:rFonts w:cs="Times New Roman"/>
          <w:color w:val="000000"/>
          <w:sz w:val="28"/>
          <w:szCs w:val="28"/>
        </w:rPr>
      </w:pPr>
      <w:r w:rsidRPr="00DC7CE3">
        <w:rPr>
          <w:rFonts w:eastAsia="Times New Roman" w:cs="Times New Roman"/>
          <w:color w:val="000000"/>
          <w:sz w:val="28"/>
          <w:szCs w:val="28"/>
          <w:vertAlign w:val="superscript"/>
          <w:lang w:val="ru-RU"/>
        </w:rPr>
        <w:t xml:space="preserve">                                                                                                                  (</w:t>
      </w:r>
      <w:r w:rsidRPr="00DC7CE3">
        <w:rPr>
          <w:rFonts w:eastAsia="Times New Roman CYR" w:cs="Times New Roman"/>
          <w:color w:val="000000"/>
          <w:sz w:val="28"/>
          <w:szCs w:val="28"/>
          <w:vertAlign w:val="superscript"/>
          <w:lang w:val="ru-RU"/>
        </w:rPr>
        <w:t>подпись)                                             (Ф.И.О.)</w:t>
      </w:r>
    </w:p>
    <w:p w:rsidR="00450C38" w:rsidRDefault="00450C38" w:rsidP="00450C38">
      <w:pPr>
        <w:pStyle w:val="Standard"/>
        <w:keepNext/>
        <w:tabs>
          <w:tab w:val="left" w:pos="1068"/>
        </w:tabs>
        <w:autoSpaceDE w:val="0"/>
        <w:ind w:firstLine="539"/>
        <w:jc w:val="both"/>
      </w:pPr>
      <w:r w:rsidRPr="001716AE">
        <w:t xml:space="preserve">     </w:t>
      </w:r>
      <w:r>
        <w:t xml:space="preserve">            </w:t>
      </w:r>
      <w:r w:rsidRPr="001716AE">
        <w:t xml:space="preserve">         </w:t>
      </w:r>
      <w:r w:rsidRPr="001716AE">
        <w:rPr>
          <w:rFonts w:eastAsia="Times New Roman CYR"/>
        </w:rPr>
        <w:t>М.П.</w:t>
      </w: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Default="00450C38" w:rsidP="00A056D3">
      <w:pPr>
        <w:spacing w:after="0"/>
        <w:jc w:val="both"/>
        <w:rPr>
          <w:rFonts w:ascii="Times New Roman" w:hAnsi="Times New Roman" w:cs="Times New Roman"/>
          <w:sz w:val="24"/>
          <w:szCs w:val="24"/>
        </w:rPr>
      </w:pPr>
    </w:p>
    <w:p w:rsidR="00450C38" w:rsidRPr="00EA0B74" w:rsidRDefault="00450C38" w:rsidP="00450C38">
      <w:pPr>
        <w:pStyle w:val="Standard"/>
        <w:keepNext/>
        <w:tabs>
          <w:tab w:val="left" w:pos="9356"/>
        </w:tabs>
        <w:autoSpaceDE w:val="0"/>
        <w:jc w:val="right"/>
        <w:rPr>
          <w:rFonts w:eastAsia="Times New Roman CYR" w:cs="Times New Roman"/>
          <w:bCs/>
          <w:color w:val="000000"/>
          <w:lang w:val="ru-RU"/>
        </w:rPr>
      </w:pPr>
      <w:r w:rsidRPr="00EA0B74">
        <w:rPr>
          <w:rFonts w:eastAsia="Times New Roman CYR" w:cs="Times New Roman"/>
          <w:bCs/>
          <w:color w:val="000000"/>
          <w:lang w:val="ru-RU"/>
        </w:rPr>
        <w:lastRenderedPageBreak/>
        <w:t>Приложение № 8</w:t>
      </w:r>
    </w:p>
    <w:p w:rsidR="00450C38" w:rsidRPr="00EA0B74" w:rsidRDefault="00450C38" w:rsidP="00450C38">
      <w:pPr>
        <w:pStyle w:val="Standard"/>
        <w:keepNext/>
        <w:tabs>
          <w:tab w:val="left" w:pos="9356"/>
        </w:tabs>
        <w:autoSpaceDE w:val="0"/>
        <w:jc w:val="right"/>
        <w:rPr>
          <w:rFonts w:eastAsia="Times New Roman CYR" w:cs="Times New Roman"/>
          <w:bCs/>
          <w:color w:val="000000"/>
          <w:lang w:val="ru-RU"/>
        </w:rPr>
      </w:pPr>
      <w:r w:rsidRPr="00EA0B74">
        <w:rPr>
          <w:rFonts w:eastAsia="Times New Roman CYR" w:cs="Times New Roman"/>
          <w:bCs/>
          <w:color w:val="000000"/>
          <w:lang w:val="ru-RU"/>
        </w:rPr>
        <w:t>к Конкурсной документации</w:t>
      </w:r>
    </w:p>
    <w:p w:rsidR="00450C38" w:rsidRPr="002D3371" w:rsidRDefault="00450C38" w:rsidP="00450C38">
      <w:pPr>
        <w:pStyle w:val="Standard"/>
        <w:autoSpaceDE w:val="0"/>
        <w:ind w:left="4860"/>
        <w:rPr>
          <w:rFonts w:eastAsia="Times New Roman" w:cs="Times New Roman"/>
          <w:color w:val="000000"/>
          <w:sz w:val="28"/>
          <w:szCs w:val="28"/>
          <w:lang w:val="ru-RU"/>
        </w:rPr>
      </w:pPr>
      <w:r w:rsidRPr="002D3371">
        <w:rPr>
          <w:rFonts w:eastAsia="Times New Roman" w:cs="Times New Roman"/>
          <w:color w:val="000000"/>
          <w:sz w:val="28"/>
          <w:szCs w:val="28"/>
          <w:lang w:val="ru-RU"/>
        </w:rPr>
        <w:t xml:space="preserve">           </w:t>
      </w:r>
    </w:p>
    <w:p w:rsidR="00450C38" w:rsidRDefault="00450C38" w:rsidP="00450C38">
      <w:pPr>
        <w:pStyle w:val="Standard"/>
        <w:autoSpaceDE w:val="0"/>
        <w:ind w:left="4860"/>
        <w:jc w:val="right"/>
        <w:rPr>
          <w:rFonts w:eastAsia="Times New Roman" w:cs="Times New Roman"/>
          <w:i/>
          <w:color w:val="000000"/>
          <w:sz w:val="28"/>
          <w:szCs w:val="28"/>
          <w:lang w:val="ru-RU"/>
        </w:rPr>
      </w:pPr>
    </w:p>
    <w:p w:rsidR="00450C38" w:rsidRPr="002D3371" w:rsidRDefault="00450C38" w:rsidP="00450C38">
      <w:pPr>
        <w:pStyle w:val="Standard"/>
        <w:autoSpaceDE w:val="0"/>
        <w:ind w:left="4860"/>
        <w:jc w:val="right"/>
        <w:rPr>
          <w:rFonts w:eastAsia="Times New Roman" w:cs="Times New Roman"/>
          <w:color w:val="000000"/>
          <w:sz w:val="28"/>
          <w:szCs w:val="28"/>
          <w:lang w:val="ru-RU"/>
        </w:rPr>
      </w:pPr>
      <w:r w:rsidRPr="002D3371">
        <w:rPr>
          <w:rFonts w:eastAsia="Times New Roman" w:cs="Times New Roman"/>
          <w:i/>
          <w:color w:val="000000"/>
          <w:sz w:val="28"/>
          <w:szCs w:val="28"/>
          <w:lang w:val="ru-RU"/>
        </w:rPr>
        <w:t>ФОРМА</w:t>
      </w:r>
      <w:r w:rsidRPr="002D3371">
        <w:rPr>
          <w:rFonts w:eastAsia="Times New Roman" w:cs="Times New Roman"/>
          <w:color w:val="000000"/>
          <w:sz w:val="28"/>
          <w:szCs w:val="28"/>
          <w:lang w:val="ru-RU"/>
        </w:rPr>
        <w:t xml:space="preserve">           </w:t>
      </w:r>
    </w:p>
    <w:p w:rsidR="00450C38" w:rsidRPr="002D3371" w:rsidRDefault="00450C38" w:rsidP="00450C38">
      <w:pPr>
        <w:pStyle w:val="Standard"/>
        <w:autoSpaceDE w:val="0"/>
        <w:ind w:left="4860"/>
        <w:jc w:val="right"/>
        <w:rPr>
          <w:rFonts w:eastAsia="Times New Roman" w:cs="Times New Roman"/>
          <w:color w:val="000000"/>
          <w:sz w:val="28"/>
          <w:szCs w:val="28"/>
          <w:lang w:val="ru-RU"/>
        </w:rPr>
      </w:pPr>
    </w:p>
    <w:p w:rsidR="00450C38" w:rsidRPr="002D3371" w:rsidRDefault="00450C38" w:rsidP="0059020D">
      <w:pPr>
        <w:pStyle w:val="Standard"/>
        <w:autoSpaceDE w:val="0"/>
        <w:ind w:left="4678"/>
        <w:rPr>
          <w:rFonts w:cs="Times New Roman"/>
          <w:color w:val="000000"/>
          <w:sz w:val="28"/>
          <w:szCs w:val="28"/>
        </w:rPr>
      </w:pPr>
      <w:r w:rsidRPr="002D3371">
        <w:rPr>
          <w:rFonts w:eastAsia="Times New Roman" w:cs="Times New Roman"/>
          <w:color w:val="000000"/>
          <w:sz w:val="28"/>
          <w:szCs w:val="28"/>
          <w:lang w:val="ru-RU"/>
        </w:rPr>
        <w:t xml:space="preserve"> </w:t>
      </w:r>
      <w:r w:rsidRPr="002D3371">
        <w:rPr>
          <w:rFonts w:eastAsia="Times New Roman" w:cs="Times New Roman"/>
          <w:color w:val="000000"/>
          <w:sz w:val="28"/>
          <w:szCs w:val="28"/>
          <w:lang w:val="ru-RU"/>
        </w:rPr>
        <w:tab/>
      </w:r>
      <w:r w:rsidRPr="002D3371">
        <w:rPr>
          <w:rFonts w:eastAsia="Times New Roman" w:cs="Times New Roman"/>
          <w:color w:val="000000"/>
          <w:sz w:val="28"/>
          <w:szCs w:val="28"/>
          <w:lang w:val="ru-RU"/>
        </w:rPr>
        <w:tab/>
      </w:r>
      <w:r w:rsidRPr="002D3371">
        <w:rPr>
          <w:rFonts w:eastAsia="Times New Roman" w:cs="Times New Roman"/>
          <w:color w:val="000000"/>
          <w:sz w:val="28"/>
          <w:szCs w:val="28"/>
          <w:lang w:val="ru-RU"/>
        </w:rPr>
        <w:tab/>
      </w:r>
      <w:r w:rsidR="0059020D">
        <w:rPr>
          <w:rFonts w:eastAsia="Times New Roman" w:cs="Times New Roman"/>
          <w:color w:val="000000"/>
          <w:sz w:val="28"/>
          <w:szCs w:val="28"/>
          <w:lang w:val="ru-RU"/>
        </w:rPr>
        <w:t>в</w:t>
      </w:r>
      <w:r w:rsidRPr="002D3371">
        <w:rPr>
          <w:rFonts w:eastAsia="Times New Roman CYR" w:cs="Times New Roman"/>
          <w:color w:val="000000"/>
          <w:sz w:val="28"/>
          <w:szCs w:val="28"/>
          <w:lang w:val="ru-RU"/>
        </w:rPr>
        <w:t xml:space="preserve"> Конкурсную </w:t>
      </w:r>
      <w:r w:rsidR="0059020D">
        <w:rPr>
          <w:rFonts w:eastAsia="Times New Roman CYR" w:cs="Times New Roman"/>
          <w:color w:val="000000"/>
          <w:sz w:val="28"/>
          <w:szCs w:val="28"/>
          <w:lang w:val="ru-RU"/>
        </w:rPr>
        <w:t>к</w:t>
      </w:r>
      <w:r w:rsidRPr="002D3371">
        <w:rPr>
          <w:rFonts w:eastAsia="Times New Roman CYR" w:cs="Times New Roman"/>
          <w:color w:val="000000"/>
          <w:sz w:val="28"/>
          <w:szCs w:val="28"/>
          <w:lang w:val="ru-RU"/>
        </w:rPr>
        <w:t>омиссию</w:t>
      </w:r>
    </w:p>
    <w:p w:rsidR="00450C38" w:rsidRPr="002D3371" w:rsidRDefault="00450C38" w:rsidP="00450C38">
      <w:pPr>
        <w:pStyle w:val="Standard"/>
        <w:keepNext/>
        <w:tabs>
          <w:tab w:val="left" w:pos="9356"/>
        </w:tabs>
        <w:autoSpaceDE w:val="0"/>
        <w:jc w:val="both"/>
        <w:rPr>
          <w:rFonts w:cs="Times New Roman"/>
          <w:color w:val="000000"/>
          <w:sz w:val="28"/>
          <w:szCs w:val="28"/>
        </w:rPr>
      </w:pPr>
      <w:r w:rsidRPr="002D3371">
        <w:rPr>
          <w:rFonts w:eastAsia="Times New Roman" w:cs="Times New Roman"/>
          <w:color w:val="000000"/>
          <w:sz w:val="28"/>
          <w:szCs w:val="28"/>
          <w:lang w:val="ru-RU"/>
        </w:rPr>
        <w:t xml:space="preserve">№_____________«___»______20    </w:t>
      </w:r>
      <w:r w:rsidRPr="002D3371">
        <w:rPr>
          <w:rFonts w:eastAsia="Times New Roman CYR" w:cs="Times New Roman"/>
          <w:color w:val="000000"/>
          <w:sz w:val="28"/>
          <w:szCs w:val="28"/>
          <w:lang w:val="ru-RU"/>
        </w:rPr>
        <w:t>г.</w:t>
      </w:r>
    </w:p>
    <w:p w:rsidR="00450C38" w:rsidRPr="002D3371" w:rsidRDefault="00450C38" w:rsidP="00450C38">
      <w:pPr>
        <w:pStyle w:val="Standard"/>
        <w:autoSpaceDE w:val="0"/>
        <w:jc w:val="center"/>
        <w:rPr>
          <w:rFonts w:eastAsia="Times New Roman" w:cs="Times New Roman"/>
          <w:b/>
          <w:bCs/>
          <w:color w:val="000000"/>
          <w:sz w:val="28"/>
          <w:szCs w:val="28"/>
          <w:lang w:val="ru-RU"/>
        </w:rPr>
      </w:pPr>
      <w:r w:rsidRPr="002D3371">
        <w:rPr>
          <w:rFonts w:eastAsia="Times New Roman" w:cs="Times New Roman"/>
          <w:b/>
          <w:bCs/>
          <w:color w:val="000000"/>
          <w:sz w:val="28"/>
          <w:szCs w:val="28"/>
          <w:lang w:val="ru-RU"/>
        </w:rPr>
        <w:t xml:space="preserve">     </w:t>
      </w:r>
    </w:p>
    <w:p w:rsidR="00450C38" w:rsidRPr="002D3371" w:rsidRDefault="00450C38" w:rsidP="00450C38">
      <w:pPr>
        <w:pStyle w:val="Standard"/>
        <w:autoSpaceDE w:val="0"/>
        <w:jc w:val="center"/>
        <w:rPr>
          <w:rFonts w:cs="Times New Roman"/>
          <w:color w:val="000000"/>
          <w:sz w:val="28"/>
          <w:szCs w:val="28"/>
        </w:rPr>
      </w:pPr>
      <w:r w:rsidRPr="002D3371">
        <w:rPr>
          <w:rFonts w:eastAsia="Times New Roman" w:cs="Times New Roman"/>
          <w:b/>
          <w:bCs/>
          <w:color w:val="000000"/>
          <w:sz w:val="28"/>
          <w:szCs w:val="28"/>
          <w:lang w:val="ru-RU"/>
        </w:rPr>
        <w:t xml:space="preserve">  </w:t>
      </w:r>
      <w:r w:rsidRPr="002D3371">
        <w:rPr>
          <w:rFonts w:eastAsia="Times New Roman CYR" w:cs="Times New Roman"/>
          <w:b/>
          <w:bCs/>
          <w:color w:val="000000"/>
          <w:sz w:val="28"/>
          <w:szCs w:val="28"/>
          <w:lang w:val="ru-RU"/>
        </w:rPr>
        <w:t>КОНКУРСНОЕ  ПРЕДЛОЖЕНИЕ</w:t>
      </w:r>
    </w:p>
    <w:p w:rsidR="00450C38" w:rsidRPr="002D3371" w:rsidRDefault="00450C38" w:rsidP="00450C38">
      <w:pPr>
        <w:pStyle w:val="Standard"/>
        <w:autoSpaceDE w:val="0"/>
        <w:ind w:firstLine="708"/>
        <w:jc w:val="center"/>
        <w:rPr>
          <w:color w:val="000000"/>
          <w:sz w:val="28"/>
          <w:szCs w:val="28"/>
          <w:lang w:val="ru-RU"/>
        </w:rPr>
      </w:pPr>
    </w:p>
    <w:p w:rsidR="00450C38" w:rsidRPr="002D3371" w:rsidRDefault="00450C38" w:rsidP="00450C38">
      <w:pPr>
        <w:pStyle w:val="Standard"/>
        <w:autoSpaceDE w:val="0"/>
        <w:ind w:firstLine="708"/>
        <w:jc w:val="center"/>
        <w:rPr>
          <w:rFonts w:eastAsia="Times New Roman CYR" w:cs="Times New Roman"/>
          <w:color w:val="000000"/>
          <w:sz w:val="28"/>
          <w:szCs w:val="28"/>
          <w:lang w:val="ru-RU"/>
        </w:rPr>
      </w:pPr>
    </w:p>
    <w:p w:rsidR="00450C38" w:rsidRPr="002D3371" w:rsidRDefault="00450C38" w:rsidP="007121A6">
      <w:pPr>
        <w:pStyle w:val="Standard"/>
        <w:numPr>
          <w:ilvl w:val="0"/>
          <w:numId w:val="46"/>
        </w:numPr>
        <w:autoSpaceDE w:val="0"/>
        <w:autoSpaceDN w:val="0"/>
        <w:ind w:left="-284" w:firstLine="993"/>
        <w:jc w:val="both"/>
        <w:rPr>
          <w:rFonts w:cs="Times New Roman"/>
          <w:color w:val="000000"/>
          <w:sz w:val="28"/>
          <w:szCs w:val="28"/>
        </w:rPr>
      </w:pPr>
      <w:r w:rsidRPr="002D3371">
        <w:rPr>
          <w:rFonts w:eastAsia="Times New Roman CYR" w:cs="Times New Roman"/>
          <w:color w:val="000000"/>
          <w:sz w:val="28"/>
          <w:szCs w:val="28"/>
          <w:lang w:val="ru-RU"/>
        </w:rPr>
        <w:t xml:space="preserve">Пройдя </w:t>
      </w:r>
      <w:proofErr w:type="gramStart"/>
      <w:r w:rsidRPr="002D3371">
        <w:rPr>
          <w:rFonts w:eastAsia="Times New Roman CYR" w:cs="Times New Roman"/>
          <w:color w:val="000000"/>
          <w:sz w:val="28"/>
          <w:szCs w:val="28"/>
          <w:lang w:val="ru-RU"/>
        </w:rPr>
        <w:t>предварительный отбор участников конкурса и  получив</w:t>
      </w:r>
      <w:proofErr w:type="gramEnd"/>
      <w:r w:rsidRPr="002D3371">
        <w:rPr>
          <w:rFonts w:eastAsia="Times New Roman CYR" w:cs="Times New Roman"/>
          <w:color w:val="000000"/>
          <w:sz w:val="28"/>
          <w:szCs w:val="28"/>
          <w:lang w:val="ru-RU"/>
        </w:rPr>
        <w:t xml:space="preserve"> от Конкурсной комиссии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450C38" w:rsidRPr="002D3371" w:rsidRDefault="00450C38" w:rsidP="007121A6">
      <w:pPr>
        <w:pStyle w:val="Standard"/>
        <w:autoSpaceDE w:val="0"/>
        <w:ind w:left="-284"/>
        <w:jc w:val="both"/>
        <w:rPr>
          <w:rFonts w:cs="Times New Roman"/>
          <w:color w:val="000000"/>
          <w:sz w:val="28"/>
          <w:szCs w:val="28"/>
        </w:rPr>
      </w:pPr>
      <w:r w:rsidRPr="002D3371">
        <w:rPr>
          <w:rFonts w:eastAsia="Times New Roman CYR" w:cs="Times New Roman"/>
          <w:color w:val="000000"/>
          <w:sz w:val="28"/>
          <w:szCs w:val="28"/>
          <w:lang w:val="ru-RU"/>
        </w:rPr>
        <w:t>____________________________________________________________________</w:t>
      </w:r>
    </w:p>
    <w:p w:rsidR="00450C38" w:rsidRPr="002D3371" w:rsidRDefault="00450C38" w:rsidP="007121A6">
      <w:pPr>
        <w:pStyle w:val="Standard"/>
        <w:autoSpaceDE w:val="0"/>
        <w:ind w:left="-284" w:firstLine="709"/>
        <w:jc w:val="center"/>
        <w:rPr>
          <w:rFonts w:cs="Times New Roman"/>
          <w:color w:val="000000"/>
          <w:sz w:val="28"/>
          <w:szCs w:val="28"/>
        </w:rPr>
      </w:pPr>
      <w:r w:rsidRPr="002D3371">
        <w:rPr>
          <w:rFonts w:eastAsia="Times New Roman" w:cs="Times New Roman"/>
          <w:color w:val="000000"/>
          <w:sz w:val="28"/>
          <w:szCs w:val="28"/>
          <w:lang w:val="ru-RU"/>
        </w:rPr>
        <w:t>(</w:t>
      </w:r>
      <w:r w:rsidRPr="002D3371">
        <w:rPr>
          <w:rFonts w:eastAsia="Times New Roman CYR" w:cs="Times New Roman"/>
          <w:color w:val="000000"/>
          <w:sz w:val="28"/>
          <w:szCs w:val="28"/>
          <w:lang w:val="ru-RU"/>
        </w:rPr>
        <w:t>наименование участника открытого конкурса)</w:t>
      </w:r>
    </w:p>
    <w:p w:rsidR="00450C38" w:rsidRPr="002D3371" w:rsidRDefault="00450C38" w:rsidP="007121A6">
      <w:pPr>
        <w:pStyle w:val="Standard"/>
        <w:autoSpaceDE w:val="0"/>
        <w:ind w:left="-284"/>
        <w:rPr>
          <w:rFonts w:eastAsia="Times New Roman CYR" w:cs="Times New Roman"/>
          <w:color w:val="000000"/>
          <w:sz w:val="28"/>
          <w:szCs w:val="28"/>
          <w:lang w:val="ru-RU"/>
        </w:rPr>
      </w:pPr>
      <w:r w:rsidRPr="002D3371">
        <w:rPr>
          <w:rFonts w:eastAsia="Times New Roman CYR" w:cs="Times New Roman"/>
          <w:color w:val="000000"/>
          <w:sz w:val="28"/>
          <w:szCs w:val="28"/>
          <w:lang w:val="ru-RU"/>
        </w:rPr>
        <w:t>в лице</w:t>
      </w:r>
    </w:p>
    <w:p w:rsidR="00450C38" w:rsidRPr="002D3371" w:rsidRDefault="00450C38" w:rsidP="007121A6">
      <w:pPr>
        <w:pStyle w:val="Standard"/>
        <w:autoSpaceDE w:val="0"/>
        <w:ind w:left="-284"/>
        <w:jc w:val="both"/>
        <w:rPr>
          <w:rFonts w:eastAsia="Times New Roman CYR" w:cs="Times New Roman"/>
          <w:color w:val="000000"/>
          <w:sz w:val="28"/>
          <w:szCs w:val="28"/>
          <w:lang w:val="ru-RU"/>
        </w:rPr>
      </w:pPr>
      <w:r w:rsidRPr="002D3371">
        <w:rPr>
          <w:rFonts w:eastAsia="Times New Roman CYR" w:cs="Times New Roman"/>
          <w:color w:val="000000"/>
          <w:sz w:val="28"/>
          <w:szCs w:val="28"/>
          <w:lang w:val="ru-RU"/>
        </w:rPr>
        <w:t>____________________________________________________________________,</w:t>
      </w:r>
    </w:p>
    <w:p w:rsidR="00450C38" w:rsidRPr="002D3371" w:rsidRDefault="00450C38" w:rsidP="007121A6">
      <w:pPr>
        <w:pStyle w:val="Standard"/>
        <w:autoSpaceDE w:val="0"/>
        <w:ind w:left="-284" w:firstLine="709"/>
        <w:jc w:val="center"/>
        <w:rPr>
          <w:rFonts w:cs="Times New Roman"/>
          <w:color w:val="000000"/>
          <w:sz w:val="28"/>
          <w:szCs w:val="28"/>
        </w:rPr>
      </w:pPr>
      <w:r w:rsidRPr="002D3371">
        <w:rPr>
          <w:rFonts w:eastAsia="Times New Roman" w:cs="Times New Roman"/>
          <w:color w:val="000000"/>
          <w:sz w:val="28"/>
          <w:szCs w:val="28"/>
          <w:lang w:val="ru-RU"/>
        </w:rPr>
        <w:t>(</w:t>
      </w:r>
      <w:r w:rsidRPr="002D3371">
        <w:rPr>
          <w:rFonts w:eastAsia="Times New Roman CYR" w:cs="Times New Roman"/>
          <w:color w:val="000000"/>
          <w:sz w:val="28"/>
          <w:szCs w:val="28"/>
          <w:lang w:val="ru-RU"/>
        </w:rPr>
        <w:t>реквизиты лица и документа, определяющего его полномочия)</w:t>
      </w:r>
    </w:p>
    <w:p w:rsidR="00450C38" w:rsidRPr="002D3371" w:rsidRDefault="00450C38" w:rsidP="007121A6">
      <w:pPr>
        <w:pStyle w:val="Standard"/>
        <w:autoSpaceDE w:val="0"/>
        <w:ind w:left="-284"/>
        <w:jc w:val="both"/>
        <w:rPr>
          <w:rFonts w:eastAsia="Times New Roman CYR" w:cs="Times New Roman"/>
          <w:color w:val="000000"/>
          <w:sz w:val="28"/>
          <w:szCs w:val="28"/>
          <w:lang w:val="ru-RU"/>
        </w:rPr>
      </w:pPr>
      <w:r w:rsidRPr="002D3371">
        <w:rPr>
          <w:rFonts w:eastAsia="Times New Roman CYR" w:cs="Times New Roman"/>
          <w:color w:val="000000"/>
          <w:sz w:val="28"/>
          <w:szCs w:val="28"/>
          <w:lang w:val="ru-RU"/>
        </w:rPr>
        <w:t xml:space="preserve">(далее – Участник Конкурса) сообщает конкурсной комиссии о своем согласии участвовать в открытом конкурсе </w:t>
      </w:r>
      <w:r>
        <w:rPr>
          <w:rStyle w:val="s20"/>
          <w:rFonts w:cs="Times New Roman"/>
          <w:sz w:val="28"/>
          <w:szCs w:val="28"/>
        </w:rPr>
        <w:t xml:space="preserve">на право </w:t>
      </w:r>
      <w:r w:rsidRPr="00E24447">
        <w:rPr>
          <w:rStyle w:val="s20"/>
          <w:rFonts w:cs="Times New Roman"/>
          <w:sz w:val="28"/>
          <w:szCs w:val="28"/>
        </w:rPr>
        <w:t>заключения концессионного</w:t>
      </w:r>
      <w:r>
        <w:rPr>
          <w:rStyle w:val="s20"/>
          <w:rFonts w:cs="Times New Roman"/>
          <w:sz w:val="28"/>
          <w:szCs w:val="28"/>
          <w:lang w:val="ru-RU"/>
        </w:rPr>
        <w:t xml:space="preserve"> соглашения</w:t>
      </w:r>
      <w:r w:rsidRPr="00E24447">
        <w:rPr>
          <w:rStyle w:val="s20"/>
          <w:rFonts w:cs="Times New Roman"/>
          <w:sz w:val="28"/>
          <w:szCs w:val="28"/>
        </w:rPr>
        <w:t xml:space="preserve"> </w:t>
      </w:r>
      <w:r w:rsidRPr="00E24447">
        <w:rPr>
          <w:rFonts w:cs="Times New Roman"/>
          <w:sz w:val="28"/>
          <w:szCs w:val="28"/>
        </w:rPr>
        <w:t>в отношении объектов</w:t>
      </w:r>
      <w:r>
        <w:rPr>
          <w:rFonts w:cs="Times New Roman"/>
          <w:sz w:val="28"/>
          <w:szCs w:val="28"/>
        </w:rPr>
        <w:t xml:space="preserve"> </w:t>
      </w:r>
      <w:r w:rsidRPr="00E24447">
        <w:rPr>
          <w:rFonts w:cs="Times New Roman"/>
          <w:sz w:val="28"/>
          <w:szCs w:val="28"/>
        </w:rPr>
        <w:t xml:space="preserve">централизованной системы </w:t>
      </w:r>
      <w:r>
        <w:rPr>
          <w:rFonts w:cs="Times New Roman"/>
          <w:sz w:val="28"/>
          <w:szCs w:val="28"/>
        </w:rPr>
        <w:t xml:space="preserve">теплоснабжения муниципального образования Беловский городской округ Кемеровской области </w:t>
      </w:r>
      <w:r w:rsidRPr="002D3371">
        <w:rPr>
          <w:rFonts w:eastAsia="Times New Roman CYR" w:cs="Times New Roman"/>
          <w:color w:val="000000"/>
          <w:sz w:val="28"/>
          <w:szCs w:val="28"/>
          <w:lang w:val="ru-RU"/>
        </w:rPr>
        <w:t>на условиях, установленных конкурсной документацией (далее – Конкурс, Концессионное соглашение, Конкурсная документация) и направляет настоящее конкурсное предложение (далее – Конкурсное предложение).</w:t>
      </w:r>
    </w:p>
    <w:p w:rsidR="00450C38" w:rsidRPr="002D3371" w:rsidRDefault="00450C38" w:rsidP="007121A6">
      <w:pPr>
        <w:pStyle w:val="Standard"/>
        <w:numPr>
          <w:ilvl w:val="0"/>
          <w:numId w:val="46"/>
        </w:numPr>
        <w:autoSpaceDE w:val="0"/>
        <w:autoSpaceDN w:val="0"/>
        <w:ind w:left="-284" w:firstLine="709"/>
        <w:jc w:val="both"/>
        <w:rPr>
          <w:rFonts w:eastAsia="Times New Roman CYR" w:cs="Times New Roman"/>
          <w:color w:val="000000"/>
          <w:sz w:val="28"/>
          <w:szCs w:val="28"/>
          <w:lang w:val="ru-RU"/>
        </w:rPr>
      </w:pPr>
      <w:r w:rsidRPr="002D3371">
        <w:rPr>
          <w:rFonts w:eastAsia="Times New Roman CYR" w:cs="Times New Roman"/>
          <w:color w:val="000000"/>
          <w:sz w:val="28"/>
          <w:szCs w:val="28"/>
          <w:lang w:val="ru-RU"/>
        </w:rPr>
        <w:t>Настоящим Участник Конкурса в связи с представлением своего Конкурсного предложения подтверждает:</w:t>
      </w:r>
    </w:p>
    <w:p w:rsidR="00450C38" w:rsidRPr="002D3371" w:rsidRDefault="00450C38" w:rsidP="007121A6">
      <w:pPr>
        <w:pStyle w:val="aff4"/>
        <w:numPr>
          <w:ilvl w:val="0"/>
          <w:numId w:val="45"/>
        </w:numPr>
        <w:suppressAutoHyphens w:val="0"/>
        <w:spacing w:after="0"/>
        <w:ind w:left="-284" w:right="20" w:firstLine="709"/>
        <w:rPr>
          <w:sz w:val="28"/>
          <w:szCs w:val="28"/>
        </w:rPr>
      </w:pPr>
      <w:r w:rsidRPr="002D3371">
        <w:rPr>
          <w:sz w:val="28"/>
          <w:szCs w:val="28"/>
        </w:rPr>
        <w:t>свое полное ознакомление и согласие с положениями Конкурсной документации;</w:t>
      </w:r>
    </w:p>
    <w:p w:rsidR="00450C38" w:rsidRPr="002D3371" w:rsidRDefault="00450C38" w:rsidP="007121A6">
      <w:pPr>
        <w:pStyle w:val="aff4"/>
        <w:numPr>
          <w:ilvl w:val="0"/>
          <w:numId w:val="45"/>
        </w:numPr>
        <w:suppressAutoHyphens w:val="0"/>
        <w:spacing w:after="0"/>
        <w:ind w:left="-284" w:right="20" w:firstLine="709"/>
        <w:rPr>
          <w:sz w:val="28"/>
          <w:szCs w:val="28"/>
        </w:rPr>
      </w:pPr>
      <w:r w:rsidRPr="002D3371">
        <w:rPr>
          <w:sz w:val="28"/>
          <w:szCs w:val="28"/>
        </w:rPr>
        <w:t>надлежащее выполнение положений Конкурсной документации при подготовке и представлении настоящего Конкурсного предложения.</w:t>
      </w:r>
    </w:p>
    <w:p w:rsidR="00450C38" w:rsidRPr="002D3371" w:rsidRDefault="00450C38" w:rsidP="007121A6">
      <w:pPr>
        <w:pStyle w:val="Standard"/>
        <w:autoSpaceDE w:val="0"/>
        <w:ind w:left="-284" w:firstLine="709"/>
        <w:jc w:val="both"/>
        <w:rPr>
          <w:rFonts w:eastAsia="Times New Roman CYR" w:cs="Times New Roman"/>
          <w:color w:val="000000"/>
          <w:sz w:val="28"/>
          <w:szCs w:val="28"/>
          <w:lang w:val="ru-RU"/>
        </w:rPr>
      </w:pPr>
      <w:r w:rsidRPr="002D3371">
        <w:rPr>
          <w:rFonts w:eastAsia="Times New Roman CYR" w:cs="Times New Roman"/>
          <w:color w:val="000000"/>
          <w:sz w:val="28"/>
          <w:szCs w:val="28"/>
          <w:lang w:val="ru-RU"/>
        </w:rPr>
        <w:t xml:space="preserve"> </w:t>
      </w:r>
    </w:p>
    <w:p w:rsidR="00450C38" w:rsidRPr="002D3371" w:rsidRDefault="00450C38" w:rsidP="007121A6">
      <w:pPr>
        <w:pStyle w:val="Standard"/>
        <w:numPr>
          <w:ilvl w:val="0"/>
          <w:numId w:val="46"/>
        </w:numPr>
        <w:autoSpaceDE w:val="0"/>
        <w:autoSpaceDN w:val="0"/>
        <w:ind w:left="-284" w:firstLine="709"/>
        <w:jc w:val="both"/>
        <w:rPr>
          <w:rFonts w:eastAsia="Times New Roman CYR" w:cs="Times New Roman"/>
          <w:color w:val="000000"/>
          <w:sz w:val="28"/>
          <w:szCs w:val="28"/>
          <w:lang w:val="ru-RU"/>
        </w:rPr>
      </w:pPr>
      <w:r w:rsidRPr="002D3371">
        <w:rPr>
          <w:rFonts w:eastAsia="Times New Roman CYR" w:cs="Times New Roman"/>
          <w:color w:val="000000"/>
          <w:sz w:val="28"/>
          <w:szCs w:val="28"/>
          <w:lang w:val="ru-RU"/>
        </w:rPr>
        <w:t>Настоящим Участник Конкурса выражает намерение участвовать в Конкурсе на условиях, установленных в Конкурсной документации и,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 в соответствии с настоящим Конкурсным предложением:</w:t>
      </w:r>
    </w:p>
    <w:p w:rsidR="00450C38" w:rsidRPr="002D3371" w:rsidRDefault="00450C38" w:rsidP="007121A6">
      <w:pPr>
        <w:pStyle w:val="Standard"/>
        <w:autoSpaceDE w:val="0"/>
        <w:ind w:left="-284" w:firstLine="709"/>
        <w:jc w:val="both"/>
        <w:rPr>
          <w:color w:val="000000"/>
          <w:sz w:val="28"/>
          <w:szCs w:val="28"/>
          <w:lang w:val="ru-RU"/>
        </w:rPr>
      </w:pPr>
    </w:p>
    <w:p w:rsidR="00450C38" w:rsidRPr="00424C25" w:rsidRDefault="00450C38" w:rsidP="007121A6">
      <w:pPr>
        <w:pStyle w:val="Standard"/>
        <w:numPr>
          <w:ilvl w:val="0"/>
          <w:numId w:val="46"/>
        </w:numPr>
        <w:autoSpaceDE w:val="0"/>
        <w:autoSpaceDN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Настоящим Участник Конкурса гарантирует достоверность информации, представленной им в настоящем Конкурсном предложении, и подтверждает право конкурсной комиссии:</w:t>
      </w:r>
    </w:p>
    <w:p w:rsidR="00450C38" w:rsidRPr="00424C25" w:rsidRDefault="00450C38" w:rsidP="007121A6">
      <w:pPr>
        <w:pStyle w:val="aff4"/>
        <w:numPr>
          <w:ilvl w:val="0"/>
          <w:numId w:val="45"/>
        </w:numPr>
        <w:suppressAutoHyphens w:val="0"/>
        <w:spacing w:after="0"/>
        <w:ind w:left="-284" w:firstLine="567"/>
        <w:rPr>
          <w:sz w:val="28"/>
          <w:szCs w:val="28"/>
        </w:rPr>
      </w:pPr>
      <w:r w:rsidRPr="00424C25">
        <w:rPr>
          <w:rFonts w:eastAsia="Times New Roman CYR"/>
          <w:color w:val="000000"/>
          <w:sz w:val="28"/>
          <w:szCs w:val="28"/>
        </w:rPr>
        <w:lastRenderedPageBreak/>
        <w:t xml:space="preserve">запрашивать в уполномоченных органах власти и у упомянутых в нашем </w:t>
      </w:r>
      <w:r w:rsidRPr="00424C25">
        <w:rPr>
          <w:sz w:val="28"/>
          <w:szCs w:val="28"/>
        </w:rPr>
        <w:t>конкурсном предложении юридических и физических лиц информацию, уточняющую представленные нами в нем сведения;</w:t>
      </w:r>
    </w:p>
    <w:p w:rsidR="00450C38" w:rsidRPr="00424C25" w:rsidRDefault="00450C38" w:rsidP="007121A6">
      <w:pPr>
        <w:pStyle w:val="aff4"/>
        <w:numPr>
          <w:ilvl w:val="0"/>
          <w:numId w:val="45"/>
        </w:numPr>
        <w:suppressAutoHyphens w:val="0"/>
        <w:spacing w:after="0"/>
        <w:ind w:left="-284" w:firstLine="567"/>
        <w:rPr>
          <w:sz w:val="28"/>
          <w:szCs w:val="28"/>
        </w:rPr>
      </w:pPr>
      <w:r w:rsidRPr="00424C25">
        <w:rPr>
          <w:sz w:val="28"/>
          <w:szCs w:val="28"/>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450C38" w:rsidRPr="00424C25" w:rsidRDefault="00450C38" w:rsidP="007121A6">
      <w:pPr>
        <w:pStyle w:val="Standard"/>
        <w:numPr>
          <w:ilvl w:val="0"/>
          <w:numId w:val="46"/>
        </w:numPr>
        <w:autoSpaceDE w:val="0"/>
        <w:autoSpaceDN w:val="0"/>
        <w:ind w:left="-284" w:firstLine="567"/>
        <w:jc w:val="both"/>
        <w:rPr>
          <w:rFonts w:eastAsia="Times New Roman CYR" w:cs="Times New Roman"/>
          <w:color w:val="000000"/>
          <w:sz w:val="28"/>
          <w:szCs w:val="28"/>
          <w:lang w:val="ru-RU"/>
        </w:rPr>
      </w:pPr>
      <w:proofErr w:type="gramStart"/>
      <w:r w:rsidRPr="00424C25">
        <w:rPr>
          <w:rFonts w:eastAsia="Times New Roman CYR" w:cs="Times New Roman"/>
          <w:color w:val="000000"/>
          <w:sz w:val="28"/>
          <w:szCs w:val="28"/>
          <w:lang w:val="ru-RU"/>
        </w:rPr>
        <w:t>Настоящим Участник</w:t>
      </w:r>
      <w:r>
        <w:rPr>
          <w:rFonts w:eastAsia="Times New Roman CYR" w:cs="Times New Roman"/>
          <w:color w:val="000000"/>
          <w:sz w:val="28"/>
          <w:szCs w:val="28"/>
          <w:lang w:val="ru-RU"/>
        </w:rPr>
        <w:t xml:space="preserve"> </w:t>
      </w:r>
      <w:r w:rsidRPr="00424C25">
        <w:rPr>
          <w:rFonts w:eastAsia="Times New Roman CYR" w:cs="Times New Roman"/>
          <w:color w:val="000000"/>
          <w:sz w:val="28"/>
          <w:szCs w:val="28"/>
          <w:lang w:val="ru-RU"/>
        </w:rPr>
        <w:t>Конкурса подтверждает, что данное Конкурсное предложение является добросовестно составленным им предложением, предназначенным для подачи на Конкурс и, что Участник Конкурса не назначал, и не 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proofErr w:type="gramEnd"/>
    </w:p>
    <w:p w:rsidR="00450C38" w:rsidRPr="00424C25" w:rsidRDefault="00450C38" w:rsidP="007121A6">
      <w:pPr>
        <w:pStyle w:val="Standard"/>
        <w:autoSpaceDE w:val="0"/>
        <w:ind w:left="-284" w:firstLine="567"/>
        <w:jc w:val="both"/>
        <w:rPr>
          <w:rFonts w:eastAsia="Times New Roman" w:cs="Times New Roman"/>
          <w:color w:val="000000"/>
          <w:sz w:val="28"/>
          <w:szCs w:val="28"/>
          <w:lang w:val="ru-RU"/>
        </w:rPr>
      </w:pPr>
    </w:p>
    <w:p w:rsidR="00450C38" w:rsidRPr="00424C25" w:rsidRDefault="00450C38" w:rsidP="007121A6">
      <w:pPr>
        <w:pStyle w:val="Standard"/>
        <w:numPr>
          <w:ilvl w:val="0"/>
          <w:numId w:val="46"/>
        </w:numPr>
        <w:autoSpaceDE w:val="0"/>
        <w:autoSpaceDN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 xml:space="preserve">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424C25">
        <w:rPr>
          <w:rFonts w:eastAsia="Times New Roman CYR" w:cs="Times New Roman"/>
          <w:color w:val="000000"/>
          <w:sz w:val="28"/>
          <w:szCs w:val="28"/>
          <w:lang w:val="ru-RU"/>
        </w:rPr>
        <w:t>уполномочен</w:t>
      </w:r>
      <w:proofErr w:type="gramEnd"/>
      <w:r w:rsidRPr="00424C25">
        <w:rPr>
          <w:rFonts w:eastAsia="Times New Roman CYR" w:cs="Times New Roman"/>
          <w:color w:val="000000"/>
          <w:sz w:val="28"/>
          <w:szCs w:val="28"/>
          <w:lang w:val="ru-RU"/>
        </w:rPr>
        <w:t xml:space="preserve"> _________________________________________________________</w:t>
      </w:r>
    </w:p>
    <w:p w:rsidR="00450C38" w:rsidRPr="00424C25" w:rsidRDefault="00450C38" w:rsidP="007121A6">
      <w:pPr>
        <w:pStyle w:val="Standard"/>
        <w:autoSpaceDE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 xml:space="preserve">                       (контактная информация об уполномоченном лице)</w:t>
      </w:r>
    </w:p>
    <w:p w:rsidR="00450C38" w:rsidRPr="00424C25" w:rsidRDefault="00450C38" w:rsidP="007121A6">
      <w:pPr>
        <w:pStyle w:val="Standard"/>
        <w:autoSpaceDE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Все сведения о проведении открытого конкурса просим сообщать указанному уполномоченному лицу.</w:t>
      </w:r>
    </w:p>
    <w:p w:rsidR="00450C38" w:rsidRPr="00424C25" w:rsidRDefault="00450C38" w:rsidP="007121A6">
      <w:pPr>
        <w:pStyle w:val="Standard"/>
        <w:numPr>
          <w:ilvl w:val="0"/>
          <w:numId w:val="46"/>
        </w:numPr>
        <w:autoSpaceDE w:val="0"/>
        <w:autoSpaceDN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Юридический и фактический адреса ___________, факс _____, банковские реквизиты:___________________________________________________________</w:t>
      </w:r>
      <w:r w:rsidRPr="00424C25">
        <w:rPr>
          <w:rFonts w:eastAsia="Times New Roman CYR" w:cs="Times New Roman"/>
          <w:color w:val="000000"/>
          <w:sz w:val="28"/>
          <w:szCs w:val="28"/>
          <w:lang w:val="ru-RU"/>
        </w:rPr>
        <w:br/>
        <w:t>____________________________________________________________________</w:t>
      </w:r>
    </w:p>
    <w:p w:rsidR="00450C38" w:rsidRPr="00424C25" w:rsidRDefault="00450C38" w:rsidP="007121A6">
      <w:pPr>
        <w:pStyle w:val="Standard"/>
        <w:autoSpaceDE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Адрес электронной почты _________________________________________</w:t>
      </w:r>
    </w:p>
    <w:p w:rsidR="00450C38" w:rsidRPr="00424C25" w:rsidRDefault="00450C38" w:rsidP="007121A6">
      <w:pPr>
        <w:pStyle w:val="Standard"/>
        <w:numPr>
          <w:ilvl w:val="0"/>
          <w:numId w:val="46"/>
        </w:numPr>
        <w:autoSpaceDE w:val="0"/>
        <w:autoSpaceDN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Корреспонденцию в наш адрес просим направлять по адресу: ________________________________________________________________</w:t>
      </w:r>
    </w:p>
    <w:p w:rsidR="00450C38" w:rsidRPr="00424C25" w:rsidRDefault="00450C38" w:rsidP="007121A6">
      <w:pPr>
        <w:pStyle w:val="Standard"/>
        <w:numPr>
          <w:ilvl w:val="0"/>
          <w:numId w:val="46"/>
        </w:numPr>
        <w:autoSpaceDE w:val="0"/>
        <w:autoSpaceDN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К настоящему Конкурсному предложению прилагаются документы согласно Описи на _____ листах.</w:t>
      </w:r>
    </w:p>
    <w:p w:rsidR="00450C38" w:rsidRPr="00424C25" w:rsidRDefault="00450C38" w:rsidP="007121A6">
      <w:pPr>
        <w:pStyle w:val="Standard"/>
        <w:keepNext/>
        <w:autoSpaceDE w:val="0"/>
        <w:ind w:left="-284" w:firstLine="567"/>
        <w:jc w:val="both"/>
        <w:rPr>
          <w:color w:val="000000"/>
          <w:sz w:val="28"/>
          <w:szCs w:val="28"/>
          <w:lang w:val="ru-RU"/>
        </w:rPr>
      </w:pPr>
      <w:r w:rsidRPr="00424C25">
        <w:rPr>
          <w:color w:val="000000"/>
          <w:sz w:val="28"/>
          <w:szCs w:val="28"/>
          <w:lang w:val="ru-RU"/>
        </w:rPr>
        <w:t xml:space="preserve">   </w:t>
      </w:r>
    </w:p>
    <w:p w:rsidR="00450C38" w:rsidRPr="00424C25" w:rsidRDefault="00450C38" w:rsidP="007121A6">
      <w:pPr>
        <w:pStyle w:val="Standard"/>
        <w:keepNext/>
        <w:autoSpaceDE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Участник конкурса:</w:t>
      </w:r>
    </w:p>
    <w:p w:rsidR="00450C38" w:rsidRPr="00424C25" w:rsidRDefault="00450C38" w:rsidP="007121A6">
      <w:pPr>
        <w:pStyle w:val="Standard"/>
        <w:keepNext/>
        <w:autoSpaceDE w:val="0"/>
        <w:ind w:left="-284" w:firstLine="567"/>
        <w:jc w:val="both"/>
        <w:rPr>
          <w:rFonts w:eastAsia="Times New Roman CYR" w:cs="Times New Roman"/>
          <w:color w:val="000000"/>
          <w:sz w:val="28"/>
          <w:szCs w:val="28"/>
          <w:lang w:val="ru-RU"/>
        </w:rPr>
      </w:pPr>
      <w:r w:rsidRPr="00424C25">
        <w:rPr>
          <w:rFonts w:eastAsia="Times New Roman CYR" w:cs="Times New Roman"/>
          <w:color w:val="000000"/>
          <w:sz w:val="28"/>
          <w:szCs w:val="28"/>
          <w:lang w:val="ru-RU"/>
        </w:rPr>
        <w:t xml:space="preserve">Руководитель юридического лица     _________________________(Ф.И.О.)   </w:t>
      </w:r>
    </w:p>
    <w:p w:rsidR="00450C38" w:rsidRPr="00424C25" w:rsidRDefault="00450C38" w:rsidP="007121A6">
      <w:pPr>
        <w:pStyle w:val="Standard"/>
        <w:keepNext/>
        <w:autoSpaceDE w:val="0"/>
        <w:ind w:left="-284" w:firstLine="567"/>
        <w:jc w:val="both"/>
        <w:rPr>
          <w:rFonts w:cs="Times New Roman"/>
          <w:color w:val="000000"/>
          <w:sz w:val="28"/>
          <w:szCs w:val="28"/>
        </w:rPr>
      </w:pPr>
      <w:r w:rsidRPr="00424C25">
        <w:rPr>
          <w:rFonts w:eastAsia="Times New Roman" w:cs="Times New Roman"/>
          <w:color w:val="000000"/>
          <w:sz w:val="28"/>
          <w:szCs w:val="28"/>
          <w:lang w:val="ru-RU"/>
        </w:rPr>
        <w:t xml:space="preserve">                                                                                  </w:t>
      </w:r>
      <w:r w:rsidRPr="00424C25">
        <w:rPr>
          <w:rFonts w:eastAsia="Times New Roman CYR" w:cs="Times New Roman"/>
          <w:color w:val="000000"/>
          <w:sz w:val="28"/>
          <w:szCs w:val="28"/>
          <w:lang w:val="ru-RU"/>
        </w:rPr>
        <w:t>подпись и печать</w:t>
      </w:r>
    </w:p>
    <w:p w:rsidR="00450C38" w:rsidRPr="00424C25" w:rsidRDefault="00450C38" w:rsidP="007121A6">
      <w:pPr>
        <w:pStyle w:val="Standard"/>
        <w:autoSpaceDE w:val="0"/>
        <w:ind w:left="-284" w:firstLine="567"/>
        <w:rPr>
          <w:rFonts w:eastAsia="Times New Roman CYR" w:cs="Times New Roman"/>
          <w:color w:val="000000"/>
          <w:sz w:val="28"/>
          <w:szCs w:val="28"/>
          <w:lang w:val="ru-RU"/>
        </w:rPr>
      </w:pPr>
    </w:p>
    <w:p w:rsidR="00450C38" w:rsidRPr="00424C25" w:rsidRDefault="00450C38" w:rsidP="007121A6">
      <w:pPr>
        <w:pStyle w:val="Standard"/>
        <w:autoSpaceDE w:val="0"/>
        <w:ind w:left="-284" w:firstLine="567"/>
        <w:rPr>
          <w:rFonts w:eastAsia="Times New Roman CYR" w:cs="Times New Roman"/>
          <w:color w:val="000000"/>
          <w:sz w:val="28"/>
          <w:szCs w:val="28"/>
          <w:lang w:val="ru-RU"/>
        </w:rPr>
      </w:pPr>
      <w:r w:rsidRPr="00424C25">
        <w:rPr>
          <w:rFonts w:eastAsia="Times New Roman CYR" w:cs="Times New Roman"/>
          <w:color w:val="000000"/>
          <w:sz w:val="28"/>
          <w:szCs w:val="28"/>
          <w:lang w:val="ru-RU"/>
        </w:rPr>
        <w:t xml:space="preserve">Главный бухгалтер                                 ______________________ (Ф.И.О.)   </w:t>
      </w:r>
      <w:r w:rsidRPr="00424C25">
        <w:rPr>
          <w:rFonts w:eastAsia="Times New Roman CYR" w:cs="Times New Roman"/>
          <w:color w:val="000000"/>
          <w:sz w:val="28"/>
          <w:szCs w:val="28"/>
          <w:lang w:val="ru-RU"/>
        </w:rPr>
        <w:tab/>
      </w:r>
    </w:p>
    <w:p w:rsidR="00450C38" w:rsidRPr="00424C25" w:rsidRDefault="00450C38" w:rsidP="007121A6">
      <w:pPr>
        <w:pStyle w:val="Standard"/>
        <w:keepNext/>
        <w:autoSpaceDE w:val="0"/>
        <w:ind w:left="-284" w:firstLine="567"/>
        <w:jc w:val="both"/>
        <w:rPr>
          <w:rFonts w:cs="Times New Roman"/>
          <w:color w:val="000000"/>
          <w:sz w:val="28"/>
          <w:szCs w:val="28"/>
        </w:rPr>
      </w:pPr>
      <w:r w:rsidRPr="00424C25">
        <w:rPr>
          <w:rFonts w:eastAsia="Times New Roman" w:cs="Times New Roman"/>
          <w:color w:val="000000"/>
          <w:sz w:val="28"/>
          <w:szCs w:val="28"/>
          <w:lang w:val="ru-RU"/>
        </w:rPr>
        <w:t>(</w:t>
      </w:r>
      <w:r w:rsidRPr="00424C25">
        <w:rPr>
          <w:rFonts w:eastAsia="Times New Roman CYR" w:cs="Times New Roman"/>
          <w:color w:val="000000"/>
          <w:sz w:val="28"/>
          <w:szCs w:val="28"/>
          <w:lang w:val="ru-RU"/>
        </w:rPr>
        <w:t>для юридического лица)</w:t>
      </w:r>
    </w:p>
    <w:p w:rsidR="00450C38" w:rsidRPr="00424C25" w:rsidRDefault="00450C38" w:rsidP="00450C38">
      <w:pPr>
        <w:pStyle w:val="Standard"/>
        <w:keepNext/>
        <w:tabs>
          <w:tab w:val="left" w:pos="1068"/>
        </w:tabs>
        <w:autoSpaceDE w:val="0"/>
        <w:spacing w:after="60"/>
        <w:ind w:firstLine="567"/>
        <w:jc w:val="both"/>
        <w:rPr>
          <w:rFonts w:cs="Times New Roman"/>
          <w:color w:val="000000"/>
          <w:sz w:val="28"/>
          <w:szCs w:val="28"/>
        </w:rPr>
      </w:pPr>
      <w:r w:rsidRPr="00424C25">
        <w:rPr>
          <w:rFonts w:eastAsia="Times New Roman" w:cs="Times New Roman"/>
          <w:b/>
          <w:bCs/>
          <w:color w:val="000000"/>
          <w:sz w:val="28"/>
          <w:szCs w:val="28"/>
          <w:lang w:val="ru-RU"/>
        </w:rPr>
        <w:tab/>
      </w:r>
      <w:r w:rsidRPr="00424C25">
        <w:rPr>
          <w:rFonts w:eastAsia="Times New Roman" w:cs="Times New Roman"/>
          <w:b/>
          <w:bCs/>
          <w:color w:val="000000"/>
          <w:sz w:val="28"/>
          <w:szCs w:val="28"/>
          <w:lang w:val="ru-RU"/>
        </w:rPr>
        <w:tab/>
      </w:r>
      <w:r w:rsidRPr="00424C25">
        <w:rPr>
          <w:rFonts w:eastAsia="Times New Roman" w:cs="Times New Roman"/>
          <w:b/>
          <w:bCs/>
          <w:color w:val="000000"/>
          <w:sz w:val="28"/>
          <w:szCs w:val="28"/>
          <w:lang w:val="ru-RU"/>
        </w:rPr>
        <w:tab/>
      </w:r>
      <w:r w:rsidRPr="00424C25">
        <w:rPr>
          <w:rFonts w:eastAsia="Times New Roman" w:cs="Times New Roman"/>
          <w:b/>
          <w:bCs/>
          <w:color w:val="000000"/>
          <w:sz w:val="28"/>
          <w:szCs w:val="28"/>
          <w:lang w:val="ru-RU"/>
        </w:rPr>
        <w:tab/>
        <w:t xml:space="preserve">              </w:t>
      </w:r>
      <w:r w:rsidRPr="00424C25">
        <w:rPr>
          <w:rFonts w:eastAsia="Times New Roman CYR" w:cs="Times New Roman"/>
          <w:b/>
          <w:bCs/>
          <w:color w:val="000000"/>
          <w:sz w:val="28"/>
          <w:szCs w:val="28"/>
          <w:lang w:val="ru-RU"/>
        </w:rPr>
        <w:t>М.П.</w:t>
      </w:r>
    </w:p>
    <w:p w:rsidR="00450C38" w:rsidRPr="00424C25" w:rsidRDefault="00450C38" w:rsidP="00450C38">
      <w:pPr>
        <w:pStyle w:val="Standard"/>
        <w:autoSpaceDE w:val="0"/>
        <w:ind w:firstLine="567"/>
        <w:rPr>
          <w:rFonts w:eastAsia="Times New Roman" w:cs="Times New Roman"/>
          <w:color w:val="000000"/>
          <w:sz w:val="28"/>
          <w:szCs w:val="28"/>
          <w:lang w:val="ru-RU"/>
        </w:rPr>
      </w:pPr>
    </w:p>
    <w:p w:rsidR="00450C38" w:rsidRPr="00424C25" w:rsidRDefault="00450C38" w:rsidP="00450C38">
      <w:pPr>
        <w:ind w:firstLine="567"/>
        <w:rPr>
          <w:sz w:val="28"/>
          <w:szCs w:val="28"/>
        </w:rPr>
      </w:pPr>
    </w:p>
    <w:p w:rsidR="0052256B" w:rsidRDefault="0052256B" w:rsidP="00450C38">
      <w:pPr>
        <w:pStyle w:val="Standard"/>
        <w:autoSpaceDE w:val="0"/>
        <w:jc w:val="both"/>
        <w:rPr>
          <w:rFonts w:cs="Times New Roman"/>
          <w:b/>
          <w:color w:val="000000"/>
          <w:lang w:val="ru-RU"/>
        </w:rPr>
        <w:sectPr w:rsidR="0052256B" w:rsidSect="00E518A0">
          <w:pgSz w:w="11906" w:h="16838"/>
          <w:pgMar w:top="1134" w:right="849" w:bottom="1134" w:left="1701" w:header="709" w:footer="709" w:gutter="0"/>
          <w:cols w:space="708"/>
          <w:docGrid w:linePitch="360"/>
        </w:sectPr>
      </w:pPr>
    </w:p>
    <w:p w:rsidR="00B16DAB" w:rsidRDefault="00B16DAB" w:rsidP="00450C38">
      <w:pPr>
        <w:pStyle w:val="Standard"/>
        <w:autoSpaceDE w:val="0"/>
        <w:jc w:val="both"/>
        <w:rPr>
          <w:rFonts w:cs="Times New Roman"/>
          <w:b/>
          <w:color w:val="000000"/>
          <w:lang w:val="ru-RU"/>
        </w:rPr>
      </w:pPr>
    </w:p>
    <w:p w:rsidR="00450C38" w:rsidRPr="00037C12" w:rsidRDefault="00450C38" w:rsidP="00450C38">
      <w:pPr>
        <w:pStyle w:val="Standard"/>
        <w:autoSpaceDE w:val="0"/>
        <w:jc w:val="both"/>
        <w:rPr>
          <w:rFonts w:eastAsia="Times New Roman CYR" w:cs="Times New Roman"/>
          <w:color w:val="000000"/>
          <w:lang w:val="ru-RU"/>
        </w:rPr>
      </w:pPr>
      <w:r w:rsidRPr="00037C12">
        <w:rPr>
          <w:rFonts w:cs="Times New Roman"/>
          <w:b/>
          <w:color w:val="000000"/>
          <w:lang w:val="en-US"/>
        </w:rPr>
        <w:t>I</w:t>
      </w:r>
      <w:r w:rsidRPr="00037C12">
        <w:rPr>
          <w:rFonts w:cs="Times New Roman"/>
          <w:b/>
          <w:color w:val="000000"/>
          <w:lang w:val="ru-RU"/>
        </w:rPr>
        <w:t xml:space="preserve">. </w:t>
      </w:r>
      <w:r w:rsidRPr="00037C12">
        <w:rPr>
          <w:rFonts w:cs="Times New Roman"/>
          <w:b/>
          <w:color w:val="000000"/>
        </w:rPr>
        <w:t>НАИМЕНОВАНИ</w:t>
      </w:r>
      <w:r w:rsidRPr="00037C12">
        <w:rPr>
          <w:rFonts w:cs="Times New Roman"/>
          <w:b/>
          <w:color w:val="000000"/>
          <w:lang w:val="ru-RU"/>
        </w:rPr>
        <w:t>Я</w:t>
      </w:r>
      <w:r w:rsidRPr="00037C12">
        <w:rPr>
          <w:rFonts w:cs="Times New Roman"/>
          <w:b/>
          <w:color w:val="000000"/>
        </w:rPr>
        <w:t xml:space="preserve"> КРИТЕРИЕВ КОНКУРСА</w:t>
      </w:r>
      <w:r w:rsidRPr="00037C12">
        <w:rPr>
          <w:rFonts w:cs="Times New Roman"/>
          <w:b/>
          <w:color w:val="000000"/>
          <w:lang w:val="ru-RU"/>
        </w:rPr>
        <w:t xml:space="preserve"> И </w:t>
      </w:r>
      <w:r w:rsidRPr="00037C12">
        <w:rPr>
          <w:rFonts w:cs="Times New Roman"/>
          <w:b/>
          <w:color w:val="000000"/>
        </w:rPr>
        <w:t>ЗНАЧЕНИ</w:t>
      </w:r>
      <w:r w:rsidRPr="00037C12">
        <w:rPr>
          <w:rFonts w:cs="Times New Roman"/>
          <w:b/>
          <w:color w:val="000000"/>
          <w:lang w:val="ru-RU"/>
        </w:rPr>
        <w:t>Я</w:t>
      </w:r>
      <w:r w:rsidRPr="00037C12">
        <w:rPr>
          <w:rFonts w:cs="Times New Roman"/>
          <w:b/>
          <w:color w:val="000000"/>
        </w:rPr>
        <w:t xml:space="preserve"> КРИТЕРИЯ КОНКУРСА</w:t>
      </w:r>
    </w:p>
    <w:p w:rsidR="00450C38" w:rsidRPr="00037C12" w:rsidRDefault="00450C38" w:rsidP="00450C38">
      <w:pPr>
        <w:pStyle w:val="Standard"/>
        <w:autoSpaceDE w:val="0"/>
        <w:ind w:firstLine="708"/>
        <w:jc w:val="both"/>
        <w:rPr>
          <w:rFonts w:eastAsia="Times New Roman CYR" w:cs="Times New Roman"/>
          <w:color w:val="000000"/>
          <w:lang w:val="ru-RU"/>
        </w:rPr>
      </w:pPr>
    </w:p>
    <w:p w:rsidR="00450C38" w:rsidRPr="00037C12" w:rsidRDefault="00450C38" w:rsidP="00450C38">
      <w:pPr>
        <w:jc w:val="both"/>
        <w:rPr>
          <w:rFonts w:ascii="Times New Roman" w:hAnsi="Times New Roman" w:cs="Times New Roman"/>
          <w:b/>
          <w:sz w:val="24"/>
          <w:szCs w:val="24"/>
        </w:rPr>
      </w:pPr>
      <w:r w:rsidRPr="00037C12">
        <w:rPr>
          <w:rFonts w:ascii="Times New Roman" w:hAnsi="Times New Roman" w:cs="Times New Roman"/>
          <w:b/>
          <w:sz w:val="24"/>
          <w:szCs w:val="24"/>
        </w:rPr>
        <w:t>1. Предельный размер расходов на создание и (или) реконструкцию объекта концессионного соглашения на каждый год срока действия концессионного соглашения в ценах 201</w:t>
      </w:r>
      <w:r w:rsidR="00C73ECE">
        <w:rPr>
          <w:rFonts w:ascii="Times New Roman" w:hAnsi="Times New Roman" w:cs="Times New Roman"/>
          <w:b/>
          <w:sz w:val="24"/>
          <w:szCs w:val="24"/>
        </w:rPr>
        <w:t>8</w:t>
      </w:r>
      <w:r w:rsidRPr="00037C12">
        <w:rPr>
          <w:rFonts w:ascii="Times New Roman" w:hAnsi="Times New Roman" w:cs="Times New Roman"/>
          <w:b/>
          <w:sz w:val="24"/>
          <w:szCs w:val="24"/>
        </w:rPr>
        <w:t xml:space="preserve"> г.</w:t>
      </w:r>
    </w:p>
    <w:p w:rsidR="00450C38" w:rsidRPr="00037C12" w:rsidRDefault="00450C38" w:rsidP="00450C38">
      <w:pPr>
        <w:autoSpaceDE w:val="0"/>
        <w:autoSpaceDN w:val="0"/>
        <w:adjustRightInd w:val="0"/>
        <w:jc w:val="both"/>
        <w:rPr>
          <w:rFonts w:ascii="Times New Roman" w:hAnsi="Times New Roman" w:cs="Times New Roman"/>
          <w:color w:val="000000"/>
          <w:sz w:val="24"/>
          <w:szCs w:val="24"/>
        </w:rPr>
      </w:pPr>
    </w:p>
    <w:p w:rsidR="00450C38" w:rsidRPr="00037C12" w:rsidRDefault="00450C38" w:rsidP="00450C38">
      <w:pPr>
        <w:autoSpaceDE w:val="0"/>
        <w:autoSpaceDN w:val="0"/>
        <w:adjustRightInd w:val="0"/>
        <w:jc w:val="both"/>
        <w:rPr>
          <w:rFonts w:ascii="Times New Roman" w:hAnsi="Times New Roman" w:cs="Times New Roman"/>
          <w:color w:val="000000"/>
          <w:sz w:val="24"/>
          <w:szCs w:val="24"/>
        </w:rPr>
      </w:pPr>
      <w:r w:rsidRPr="00037C12">
        <w:rPr>
          <w:rFonts w:ascii="Times New Roman" w:hAnsi="Times New Roman" w:cs="Times New Roman"/>
          <w:color w:val="000000"/>
          <w:sz w:val="24"/>
          <w:szCs w:val="24"/>
        </w:rPr>
        <w:t>Предельный размер расходов на создание и реконструкцию объекта концессионного соглашения составляет ________ млн. руб. с НДС за период с 201</w:t>
      </w:r>
      <w:r w:rsidR="00C73ECE">
        <w:rPr>
          <w:rFonts w:ascii="Times New Roman" w:hAnsi="Times New Roman" w:cs="Times New Roman"/>
          <w:color w:val="000000"/>
          <w:sz w:val="24"/>
          <w:szCs w:val="24"/>
        </w:rPr>
        <w:t>8</w:t>
      </w:r>
      <w:r w:rsidRPr="00037C12">
        <w:rPr>
          <w:rFonts w:ascii="Times New Roman" w:hAnsi="Times New Roman" w:cs="Times New Roman"/>
          <w:color w:val="000000"/>
          <w:sz w:val="24"/>
          <w:szCs w:val="24"/>
        </w:rPr>
        <w:t xml:space="preserve"> г.</w:t>
      </w:r>
      <w:r w:rsidR="00C73ECE">
        <w:rPr>
          <w:rFonts w:ascii="Times New Roman" w:hAnsi="Times New Roman" w:cs="Times New Roman"/>
          <w:color w:val="000000"/>
          <w:sz w:val="24"/>
          <w:szCs w:val="24"/>
        </w:rPr>
        <w:t xml:space="preserve"> </w:t>
      </w:r>
      <w:r w:rsidRPr="00037C12">
        <w:rPr>
          <w:rFonts w:ascii="Times New Roman" w:hAnsi="Times New Roman" w:cs="Times New Roman"/>
          <w:color w:val="000000"/>
          <w:sz w:val="24"/>
          <w:szCs w:val="24"/>
        </w:rPr>
        <w:t>до 202</w:t>
      </w:r>
      <w:r w:rsidR="00C73ECE">
        <w:rPr>
          <w:rFonts w:ascii="Times New Roman" w:hAnsi="Times New Roman" w:cs="Times New Roman"/>
          <w:color w:val="000000"/>
          <w:sz w:val="24"/>
          <w:szCs w:val="24"/>
        </w:rPr>
        <w:t>8</w:t>
      </w:r>
      <w:r w:rsidRPr="00037C12">
        <w:rPr>
          <w:rFonts w:ascii="Times New Roman" w:hAnsi="Times New Roman" w:cs="Times New Roman"/>
          <w:color w:val="000000"/>
          <w:sz w:val="24"/>
          <w:szCs w:val="24"/>
        </w:rPr>
        <w:t xml:space="preserve"> г.</w:t>
      </w:r>
    </w:p>
    <w:p w:rsidR="00450C38" w:rsidRPr="00037C12" w:rsidRDefault="00450C38" w:rsidP="001E364B">
      <w:pPr>
        <w:pStyle w:val="20"/>
        <w:keepLines w:val="0"/>
        <w:numPr>
          <w:ilvl w:val="1"/>
          <w:numId w:val="47"/>
        </w:numPr>
        <w:spacing w:before="240" w:after="120" w:line="240" w:lineRule="auto"/>
        <w:jc w:val="both"/>
        <w:rPr>
          <w:rFonts w:ascii="Times New Roman" w:hAnsi="Times New Roman" w:cs="Times New Roman"/>
          <w:b w:val="0"/>
          <w:color w:val="000000"/>
          <w:sz w:val="24"/>
          <w:szCs w:val="24"/>
        </w:rPr>
      </w:pPr>
      <w:r w:rsidRPr="00037C12">
        <w:rPr>
          <w:rFonts w:ascii="Times New Roman" w:hAnsi="Times New Roman" w:cs="Times New Roman"/>
          <w:b w:val="0"/>
          <w:color w:val="000000"/>
          <w:sz w:val="24"/>
          <w:szCs w:val="24"/>
        </w:rPr>
        <w:t>Предельный размер расходов на создание и (или) реконструкцию объекта соглашения, которые предполагается осуществить концессионером, на каждый год срока действия концессионного соглашения</w:t>
      </w:r>
    </w:p>
    <w:p w:rsidR="00450C38" w:rsidRPr="00037C12" w:rsidRDefault="00450C38" w:rsidP="00450C38">
      <w:pPr>
        <w:rPr>
          <w:rFonts w:ascii="Times New Roman" w:hAnsi="Times New Roman" w:cs="Times New Roman"/>
        </w:rPr>
      </w:pPr>
    </w:p>
    <w:tbl>
      <w:tblPr>
        <w:tblW w:w="4917" w:type="pct"/>
        <w:tblLook w:val="00A0"/>
      </w:tblPr>
      <w:tblGrid>
        <w:gridCol w:w="5925"/>
        <w:gridCol w:w="876"/>
        <w:gridCol w:w="999"/>
        <w:gridCol w:w="751"/>
        <w:gridCol w:w="751"/>
        <w:gridCol w:w="751"/>
        <w:gridCol w:w="750"/>
        <w:gridCol w:w="750"/>
        <w:gridCol w:w="750"/>
        <w:gridCol w:w="750"/>
        <w:gridCol w:w="744"/>
        <w:gridCol w:w="744"/>
      </w:tblGrid>
      <w:tr w:rsidR="0077004C" w:rsidRPr="00037C12" w:rsidTr="0077004C">
        <w:trPr>
          <w:trHeight w:val="255"/>
        </w:trPr>
        <w:tc>
          <w:tcPr>
            <w:tcW w:w="2037" w:type="pct"/>
            <w:vMerge w:val="restart"/>
            <w:tcBorders>
              <w:top w:val="single" w:sz="4" w:space="0" w:color="auto"/>
              <w:left w:val="single" w:sz="4" w:space="0" w:color="auto"/>
              <w:bottom w:val="single" w:sz="4" w:space="0" w:color="000000"/>
              <w:right w:val="single" w:sz="4" w:space="0" w:color="000000"/>
            </w:tcBorders>
            <w:noWrap/>
            <w:vAlign w:val="center"/>
          </w:tcPr>
          <w:p w:rsidR="0077004C" w:rsidRPr="00037C12" w:rsidRDefault="0077004C" w:rsidP="00450C38">
            <w:pPr>
              <w:ind w:left="420"/>
              <w:rPr>
                <w:rFonts w:ascii="Times New Roman" w:hAnsi="Times New Roman" w:cs="Times New Roman"/>
                <w:color w:val="000000"/>
              </w:rPr>
            </w:pPr>
            <w:r w:rsidRPr="00037C12">
              <w:rPr>
                <w:rFonts w:ascii="Times New Roman" w:hAnsi="Times New Roman" w:cs="Times New Roman"/>
                <w:color w:val="000000"/>
              </w:rPr>
              <w:t>Объем расходов, млн. руб. с НДС.</w:t>
            </w:r>
          </w:p>
        </w:tc>
        <w:tc>
          <w:tcPr>
            <w:tcW w:w="301"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201</w:t>
            </w:r>
            <w:r>
              <w:rPr>
                <w:rFonts w:ascii="Times New Roman" w:hAnsi="Times New Roman" w:cs="Times New Roman"/>
                <w:b/>
                <w:bCs/>
                <w:color w:val="000000"/>
              </w:rPr>
              <w:t>8</w:t>
            </w:r>
          </w:p>
        </w:tc>
        <w:tc>
          <w:tcPr>
            <w:tcW w:w="343"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201</w:t>
            </w:r>
            <w:r>
              <w:rPr>
                <w:rFonts w:ascii="Times New Roman" w:hAnsi="Times New Roman" w:cs="Times New Roman"/>
                <w:b/>
                <w:bCs/>
                <w:color w:val="000000"/>
              </w:rPr>
              <w:t>9</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w:t>
            </w:r>
            <w:r>
              <w:rPr>
                <w:rFonts w:ascii="Times New Roman" w:hAnsi="Times New Roman" w:cs="Times New Roman"/>
                <w:b/>
                <w:bCs/>
                <w:color w:val="000000"/>
              </w:rPr>
              <w:t>20</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w:t>
            </w:r>
            <w:r>
              <w:rPr>
                <w:rFonts w:ascii="Times New Roman" w:hAnsi="Times New Roman" w:cs="Times New Roman"/>
                <w:b/>
                <w:bCs/>
                <w:color w:val="000000"/>
              </w:rPr>
              <w:t>21</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2</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3</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4</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5</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6</w:t>
            </w:r>
          </w:p>
        </w:tc>
        <w:tc>
          <w:tcPr>
            <w:tcW w:w="256"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7</w:t>
            </w:r>
          </w:p>
        </w:tc>
        <w:tc>
          <w:tcPr>
            <w:tcW w:w="256" w:type="pct"/>
            <w:tcBorders>
              <w:top w:val="single" w:sz="4" w:space="0" w:color="auto"/>
              <w:left w:val="nil"/>
              <w:bottom w:val="single" w:sz="4" w:space="0" w:color="auto"/>
              <w:right w:val="single" w:sz="4" w:space="0" w:color="auto"/>
            </w:tcBorders>
          </w:tcPr>
          <w:p w:rsidR="0077004C" w:rsidRPr="00037C12" w:rsidRDefault="0077004C" w:rsidP="007121A6">
            <w:pPr>
              <w:jc w:val="center"/>
              <w:rPr>
                <w:rFonts w:ascii="Times New Roman" w:hAnsi="Times New Roman" w:cs="Times New Roman"/>
                <w:b/>
                <w:bCs/>
                <w:color w:val="000000"/>
              </w:rPr>
            </w:pPr>
            <w:r>
              <w:rPr>
                <w:rFonts w:ascii="Times New Roman" w:hAnsi="Times New Roman" w:cs="Times New Roman"/>
                <w:b/>
                <w:bCs/>
                <w:color w:val="000000"/>
              </w:rPr>
              <w:t>2028</w:t>
            </w:r>
          </w:p>
        </w:tc>
      </w:tr>
      <w:tr w:rsidR="0077004C" w:rsidRPr="00037C12" w:rsidTr="0077004C">
        <w:trPr>
          <w:trHeight w:val="255"/>
        </w:trPr>
        <w:tc>
          <w:tcPr>
            <w:tcW w:w="2037" w:type="pct"/>
            <w:vMerge/>
            <w:tcBorders>
              <w:top w:val="single" w:sz="4" w:space="0" w:color="auto"/>
              <w:left w:val="single" w:sz="4" w:space="0" w:color="auto"/>
              <w:bottom w:val="single" w:sz="4" w:space="0" w:color="auto"/>
              <w:right w:val="single" w:sz="4" w:space="0" w:color="000000"/>
            </w:tcBorders>
            <w:vAlign w:val="center"/>
          </w:tcPr>
          <w:p w:rsidR="0077004C" w:rsidRPr="00037C12" w:rsidRDefault="0077004C" w:rsidP="00450C38">
            <w:pPr>
              <w:rPr>
                <w:rFonts w:ascii="Times New Roman" w:hAnsi="Times New Roman" w:cs="Times New Roman"/>
                <w:color w:val="000000"/>
              </w:rPr>
            </w:pPr>
          </w:p>
        </w:tc>
        <w:tc>
          <w:tcPr>
            <w:tcW w:w="301" w:type="pct"/>
            <w:tcBorders>
              <w:top w:val="nil"/>
              <w:left w:val="nil"/>
              <w:bottom w:val="single" w:sz="4" w:space="0" w:color="auto"/>
              <w:right w:val="single" w:sz="4" w:space="0" w:color="auto"/>
            </w:tcBorders>
            <w:noWrap/>
            <w:vAlign w:val="center"/>
          </w:tcPr>
          <w:p w:rsidR="0077004C" w:rsidRPr="00037C12" w:rsidRDefault="0077004C" w:rsidP="00450C38">
            <w:pPr>
              <w:jc w:val="center"/>
              <w:rPr>
                <w:rFonts w:ascii="Times New Roman" w:hAnsi="Times New Roman" w:cs="Times New Roman"/>
                <w:color w:val="000000"/>
              </w:rPr>
            </w:pPr>
          </w:p>
        </w:tc>
        <w:tc>
          <w:tcPr>
            <w:tcW w:w="343" w:type="pct"/>
            <w:tcBorders>
              <w:top w:val="nil"/>
              <w:left w:val="nil"/>
              <w:bottom w:val="single" w:sz="4" w:space="0" w:color="auto"/>
              <w:right w:val="single" w:sz="4" w:space="0" w:color="auto"/>
            </w:tcBorders>
            <w:noWrap/>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noWrap/>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6"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6" w:type="pct"/>
            <w:tcBorders>
              <w:top w:val="nil"/>
              <w:left w:val="nil"/>
              <w:bottom w:val="single" w:sz="4" w:space="0" w:color="auto"/>
              <w:right w:val="single" w:sz="4" w:space="0" w:color="auto"/>
            </w:tcBorders>
          </w:tcPr>
          <w:p w:rsidR="0077004C" w:rsidRPr="00037C12" w:rsidRDefault="0077004C" w:rsidP="00450C38">
            <w:pPr>
              <w:jc w:val="center"/>
              <w:rPr>
                <w:rFonts w:ascii="Times New Roman" w:hAnsi="Times New Roman" w:cs="Times New Roman"/>
                <w:color w:val="000000"/>
              </w:rPr>
            </w:pPr>
          </w:p>
        </w:tc>
      </w:tr>
    </w:tbl>
    <w:p w:rsidR="00450C38" w:rsidRPr="00037C12" w:rsidRDefault="00450C38" w:rsidP="00450C38">
      <w:pPr>
        <w:autoSpaceDE w:val="0"/>
        <w:autoSpaceDN w:val="0"/>
        <w:adjustRightInd w:val="0"/>
        <w:ind w:firstLine="708"/>
        <w:jc w:val="both"/>
        <w:rPr>
          <w:rFonts w:ascii="Times New Roman" w:hAnsi="Times New Roman" w:cs="Times New Roman"/>
          <w:color w:val="000000"/>
        </w:rPr>
      </w:pPr>
    </w:p>
    <w:p w:rsidR="00450C38" w:rsidRPr="00037C12" w:rsidRDefault="00450C38" w:rsidP="00450C38">
      <w:pPr>
        <w:pStyle w:val="20"/>
        <w:spacing w:after="120"/>
        <w:jc w:val="both"/>
        <w:rPr>
          <w:rFonts w:ascii="Times New Roman" w:hAnsi="Times New Roman" w:cs="Times New Roman"/>
          <w:b w:val="0"/>
          <w:color w:val="000000"/>
          <w:sz w:val="24"/>
          <w:szCs w:val="24"/>
        </w:rPr>
      </w:pPr>
      <w:r w:rsidRPr="00037C12">
        <w:rPr>
          <w:rFonts w:ascii="Times New Roman" w:hAnsi="Times New Roman" w:cs="Times New Roman"/>
          <w:b w:val="0"/>
          <w:color w:val="auto"/>
          <w:sz w:val="24"/>
          <w:szCs w:val="24"/>
        </w:rPr>
        <w:t>1.2.Предельный размер расходов на создание и (или) реконструкцию объектов концессионного соглашения в виде Платы концедента</w:t>
      </w:r>
      <w:r w:rsidRPr="00037C12">
        <w:rPr>
          <w:rFonts w:ascii="Times New Roman" w:hAnsi="Times New Roman" w:cs="Times New Roman"/>
          <w:b w:val="0"/>
          <w:color w:val="000000"/>
          <w:sz w:val="24"/>
          <w:szCs w:val="24"/>
        </w:rPr>
        <w:t xml:space="preserve"> на каждый год срока действия концессионного соглашения</w:t>
      </w:r>
    </w:p>
    <w:p w:rsidR="00450C38" w:rsidRPr="00037C12" w:rsidRDefault="00450C38" w:rsidP="00450C38">
      <w:pPr>
        <w:rPr>
          <w:rFonts w:ascii="Times New Roman" w:hAnsi="Times New Roman" w:cs="Times New Roman"/>
        </w:rPr>
      </w:pPr>
    </w:p>
    <w:tbl>
      <w:tblPr>
        <w:tblW w:w="4917" w:type="pct"/>
        <w:tblLook w:val="00A0"/>
      </w:tblPr>
      <w:tblGrid>
        <w:gridCol w:w="5925"/>
        <w:gridCol w:w="876"/>
        <w:gridCol w:w="999"/>
        <w:gridCol w:w="751"/>
        <w:gridCol w:w="751"/>
        <w:gridCol w:w="751"/>
        <w:gridCol w:w="750"/>
        <w:gridCol w:w="750"/>
        <w:gridCol w:w="750"/>
        <w:gridCol w:w="750"/>
        <w:gridCol w:w="744"/>
        <w:gridCol w:w="744"/>
      </w:tblGrid>
      <w:tr w:rsidR="0077004C" w:rsidRPr="00037C12" w:rsidTr="0077004C">
        <w:trPr>
          <w:trHeight w:val="255"/>
        </w:trPr>
        <w:tc>
          <w:tcPr>
            <w:tcW w:w="2037" w:type="pct"/>
            <w:vMerge w:val="restart"/>
            <w:tcBorders>
              <w:top w:val="single" w:sz="4" w:space="0" w:color="auto"/>
              <w:left w:val="single" w:sz="4" w:space="0" w:color="auto"/>
              <w:bottom w:val="single" w:sz="4" w:space="0" w:color="000000"/>
              <w:right w:val="single" w:sz="4" w:space="0" w:color="000000"/>
            </w:tcBorders>
            <w:noWrap/>
            <w:vAlign w:val="center"/>
          </w:tcPr>
          <w:p w:rsidR="0077004C" w:rsidRPr="00037C12" w:rsidRDefault="0077004C" w:rsidP="00450C38">
            <w:pPr>
              <w:ind w:left="420"/>
              <w:rPr>
                <w:rFonts w:ascii="Times New Roman" w:hAnsi="Times New Roman" w:cs="Times New Roman"/>
                <w:color w:val="000000"/>
              </w:rPr>
            </w:pPr>
            <w:r w:rsidRPr="00037C12">
              <w:rPr>
                <w:rFonts w:ascii="Times New Roman" w:hAnsi="Times New Roman" w:cs="Times New Roman"/>
                <w:color w:val="000000"/>
              </w:rPr>
              <w:t>Объем расходов, млн. руб. с НДС.</w:t>
            </w:r>
          </w:p>
        </w:tc>
        <w:tc>
          <w:tcPr>
            <w:tcW w:w="301"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201</w:t>
            </w:r>
            <w:r>
              <w:rPr>
                <w:rFonts w:ascii="Times New Roman" w:hAnsi="Times New Roman" w:cs="Times New Roman"/>
                <w:b/>
                <w:bCs/>
                <w:color w:val="000000"/>
              </w:rPr>
              <w:t>8</w:t>
            </w:r>
          </w:p>
        </w:tc>
        <w:tc>
          <w:tcPr>
            <w:tcW w:w="343"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201</w:t>
            </w:r>
            <w:r>
              <w:rPr>
                <w:rFonts w:ascii="Times New Roman" w:hAnsi="Times New Roman" w:cs="Times New Roman"/>
                <w:b/>
                <w:bCs/>
                <w:color w:val="000000"/>
              </w:rPr>
              <w:t>9</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Pr>
                <w:rFonts w:ascii="Times New Roman" w:hAnsi="Times New Roman" w:cs="Times New Roman"/>
                <w:b/>
                <w:bCs/>
                <w:color w:val="000000"/>
              </w:rPr>
              <w:t>2020</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w:t>
            </w:r>
            <w:r>
              <w:rPr>
                <w:rFonts w:ascii="Times New Roman" w:hAnsi="Times New Roman" w:cs="Times New Roman"/>
                <w:b/>
                <w:bCs/>
                <w:color w:val="000000"/>
              </w:rPr>
              <w:t>2</w:t>
            </w:r>
            <w:r w:rsidRPr="00037C12">
              <w:rPr>
                <w:rFonts w:ascii="Times New Roman" w:hAnsi="Times New Roman" w:cs="Times New Roman"/>
                <w:b/>
                <w:bCs/>
                <w:color w:val="000000"/>
              </w:rPr>
              <w:t>1</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2</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3</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4</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5</w:t>
            </w:r>
          </w:p>
        </w:tc>
        <w:tc>
          <w:tcPr>
            <w:tcW w:w="258"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6</w:t>
            </w:r>
          </w:p>
        </w:tc>
        <w:tc>
          <w:tcPr>
            <w:tcW w:w="256" w:type="pct"/>
            <w:tcBorders>
              <w:top w:val="single" w:sz="4" w:space="0" w:color="auto"/>
              <w:left w:val="nil"/>
              <w:bottom w:val="single" w:sz="4" w:space="0" w:color="auto"/>
              <w:right w:val="single" w:sz="4" w:space="0" w:color="auto"/>
            </w:tcBorders>
            <w:vAlign w:val="center"/>
          </w:tcPr>
          <w:p w:rsidR="0077004C" w:rsidRPr="00037C12" w:rsidRDefault="0077004C" w:rsidP="007121A6">
            <w:pPr>
              <w:jc w:val="center"/>
              <w:rPr>
                <w:rFonts w:ascii="Times New Roman" w:hAnsi="Times New Roman" w:cs="Times New Roman"/>
                <w:b/>
                <w:bCs/>
                <w:color w:val="000000"/>
              </w:rPr>
            </w:pPr>
            <w:r w:rsidRPr="00037C12">
              <w:rPr>
                <w:rFonts w:ascii="Times New Roman" w:hAnsi="Times New Roman" w:cs="Times New Roman"/>
                <w:b/>
                <w:bCs/>
                <w:color w:val="000000"/>
              </w:rPr>
              <w:t>202</w:t>
            </w:r>
            <w:r>
              <w:rPr>
                <w:rFonts w:ascii="Times New Roman" w:hAnsi="Times New Roman" w:cs="Times New Roman"/>
                <w:b/>
                <w:bCs/>
                <w:color w:val="000000"/>
              </w:rPr>
              <w:t>7</w:t>
            </w:r>
          </w:p>
        </w:tc>
        <w:tc>
          <w:tcPr>
            <w:tcW w:w="256" w:type="pct"/>
            <w:tcBorders>
              <w:top w:val="single" w:sz="4" w:space="0" w:color="auto"/>
              <w:left w:val="nil"/>
              <w:bottom w:val="single" w:sz="4" w:space="0" w:color="auto"/>
              <w:right w:val="single" w:sz="4" w:space="0" w:color="auto"/>
            </w:tcBorders>
          </w:tcPr>
          <w:p w:rsidR="0077004C" w:rsidRPr="00037C12" w:rsidRDefault="0077004C" w:rsidP="007121A6">
            <w:pPr>
              <w:jc w:val="center"/>
              <w:rPr>
                <w:rFonts w:ascii="Times New Roman" w:hAnsi="Times New Roman" w:cs="Times New Roman"/>
                <w:b/>
                <w:bCs/>
                <w:color w:val="000000"/>
              </w:rPr>
            </w:pPr>
            <w:r>
              <w:rPr>
                <w:rFonts w:ascii="Times New Roman" w:hAnsi="Times New Roman" w:cs="Times New Roman"/>
                <w:b/>
                <w:bCs/>
                <w:color w:val="000000"/>
              </w:rPr>
              <w:t>2028</w:t>
            </w:r>
          </w:p>
        </w:tc>
      </w:tr>
      <w:tr w:rsidR="0077004C" w:rsidRPr="00037C12" w:rsidTr="0077004C">
        <w:trPr>
          <w:trHeight w:val="255"/>
        </w:trPr>
        <w:tc>
          <w:tcPr>
            <w:tcW w:w="2037" w:type="pct"/>
            <w:vMerge/>
            <w:tcBorders>
              <w:top w:val="single" w:sz="4" w:space="0" w:color="auto"/>
              <w:left w:val="single" w:sz="4" w:space="0" w:color="auto"/>
              <w:bottom w:val="single" w:sz="4" w:space="0" w:color="auto"/>
              <w:right w:val="single" w:sz="4" w:space="0" w:color="000000"/>
            </w:tcBorders>
            <w:vAlign w:val="center"/>
          </w:tcPr>
          <w:p w:rsidR="0077004C" w:rsidRPr="00037C12" w:rsidRDefault="0077004C" w:rsidP="00450C38">
            <w:pPr>
              <w:rPr>
                <w:rFonts w:ascii="Times New Roman" w:hAnsi="Times New Roman" w:cs="Times New Roman"/>
                <w:color w:val="000000"/>
              </w:rPr>
            </w:pPr>
          </w:p>
        </w:tc>
        <w:tc>
          <w:tcPr>
            <w:tcW w:w="301" w:type="pct"/>
            <w:tcBorders>
              <w:top w:val="nil"/>
              <w:left w:val="nil"/>
              <w:bottom w:val="single" w:sz="4" w:space="0" w:color="auto"/>
              <w:right w:val="single" w:sz="4" w:space="0" w:color="auto"/>
            </w:tcBorders>
            <w:noWrap/>
            <w:vAlign w:val="center"/>
          </w:tcPr>
          <w:p w:rsidR="0077004C" w:rsidRPr="00037C12" w:rsidRDefault="0077004C" w:rsidP="00450C38">
            <w:pPr>
              <w:jc w:val="center"/>
              <w:rPr>
                <w:rFonts w:ascii="Times New Roman" w:hAnsi="Times New Roman" w:cs="Times New Roman"/>
                <w:color w:val="000000"/>
              </w:rPr>
            </w:pPr>
          </w:p>
        </w:tc>
        <w:tc>
          <w:tcPr>
            <w:tcW w:w="343" w:type="pct"/>
            <w:tcBorders>
              <w:top w:val="nil"/>
              <w:left w:val="nil"/>
              <w:bottom w:val="single" w:sz="4" w:space="0" w:color="auto"/>
              <w:right w:val="single" w:sz="4" w:space="0" w:color="auto"/>
            </w:tcBorders>
            <w:noWrap/>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noWrap/>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8"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6" w:type="pct"/>
            <w:tcBorders>
              <w:top w:val="nil"/>
              <w:left w:val="nil"/>
              <w:bottom w:val="single" w:sz="4" w:space="0" w:color="auto"/>
              <w:right w:val="single" w:sz="4" w:space="0" w:color="auto"/>
            </w:tcBorders>
            <w:vAlign w:val="center"/>
          </w:tcPr>
          <w:p w:rsidR="0077004C" w:rsidRPr="00037C12" w:rsidRDefault="0077004C" w:rsidP="00450C38">
            <w:pPr>
              <w:jc w:val="center"/>
              <w:rPr>
                <w:rFonts w:ascii="Times New Roman" w:hAnsi="Times New Roman" w:cs="Times New Roman"/>
                <w:color w:val="000000"/>
              </w:rPr>
            </w:pPr>
          </w:p>
        </w:tc>
        <w:tc>
          <w:tcPr>
            <w:tcW w:w="256" w:type="pct"/>
            <w:tcBorders>
              <w:top w:val="nil"/>
              <w:left w:val="nil"/>
              <w:bottom w:val="single" w:sz="4" w:space="0" w:color="auto"/>
              <w:right w:val="single" w:sz="4" w:space="0" w:color="auto"/>
            </w:tcBorders>
          </w:tcPr>
          <w:p w:rsidR="0077004C" w:rsidRPr="00037C12" w:rsidRDefault="0077004C" w:rsidP="00450C38">
            <w:pPr>
              <w:jc w:val="center"/>
              <w:rPr>
                <w:rFonts w:ascii="Times New Roman" w:hAnsi="Times New Roman" w:cs="Times New Roman"/>
                <w:color w:val="000000"/>
              </w:rPr>
            </w:pPr>
          </w:p>
        </w:tc>
      </w:tr>
    </w:tbl>
    <w:p w:rsidR="00037C12" w:rsidRDefault="00037C12" w:rsidP="00450C38">
      <w:pPr>
        <w:pStyle w:val="10"/>
        <w:keepNext w:val="0"/>
        <w:keepLines/>
        <w:spacing w:after="240"/>
        <w:ind w:firstLine="0"/>
        <w:jc w:val="left"/>
        <w:rPr>
          <w:color w:val="000000"/>
          <w:sz w:val="28"/>
          <w:szCs w:val="28"/>
        </w:rPr>
      </w:pPr>
    </w:p>
    <w:p w:rsidR="00450C38" w:rsidRPr="00037C12" w:rsidRDefault="00450C38" w:rsidP="00450C38">
      <w:pPr>
        <w:pStyle w:val="10"/>
        <w:keepNext w:val="0"/>
        <w:keepLines/>
        <w:spacing w:after="240"/>
        <w:ind w:firstLine="0"/>
        <w:jc w:val="left"/>
        <w:rPr>
          <w:color w:val="000000"/>
          <w:sz w:val="28"/>
          <w:szCs w:val="28"/>
        </w:rPr>
      </w:pPr>
      <w:r w:rsidRPr="00037C12">
        <w:rPr>
          <w:color w:val="000000"/>
          <w:sz w:val="28"/>
          <w:szCs w:val="28"/>
        </w:rPr>
        <w:t>2.Базовый уровень операционных расходов</w:t>
      </w:r>
    </w:p>
    <w:p w:rsidR="00450C38" w:rsidRPr="00037C12" w:rsidRDefault="00450C38" w:rsidP="00450C38">
      <w:pPr>
        <w:autoSpaceDE w:val="0"/>
        <w:autoSpaceDN w:val="0"/>
        <w:adjustRightInd w:val="0"/>
        <w:ind w:firstLine="708"/>
        <w:jc w:val="both"/>
        <w:rPr>
          <w:rFonts w:ascii="Times New Roman" w:hAnsi="Times New Roman" w:cs="Times New Roman"/>
          <w:color w:val="000000"/>
          <w:sz w:val="24"/>
          <w:szCs w:val="24"/>
        </w:rPr>
      </w:pPr>
      <w:r w:rsidRPr="00037C12">
        <w:rPr>
          <w:rFonts w:ascii="Times New Roman" w:hAnsi="Times New Roman" w:cs="Times New Roman"/>
          <w:color w:val="000000"/>
          <w:sz w:val="24"/>
          <w:szCs w:val="24"/>
        </w:rPr>
        <w:t>Базовый уровень операционных расходов на первый год каждого долгосрочного периода регулирования, в ценах 201</w:t>
      </w:r>
      <w:r w:rsidR="00C73ECE">
        <w:rPr>
          <w:rFonts w:ascii="Times New Roman" w:hAnsi="Times New Roman" w:cs="Times New Roman"/>
          <w:color w:val="000000"/>
          <w:sz w:val="24"/>
          <w:szCs w:val="24"/>
        </w:rPr>
        <w:t>8</w:t>
      </w:r>
      <w:r w:rsidRPr="00037C12">
        <w:rPr>
          <w:rFonts w:ascii="Times New Roman" w:hAnsi="Times New Roman" w:cs="Times New Roman"/>
          <w:color w:val="000000"/>
          <w:sz w:val="24"/>
          <w:szCs w:val="24"/>
        </w:rPr>
        <w:t xml:space="preserve"> г., без учета индексов потребительских цен (</w:t>
      </w:r>
      <w:r w:rsidR="002A015E">
        <w:rPr>
          <w:rFonts w:ascii="Times New Roman" w:hAnsi="Times New Roman" w:cs="Times New Roman"/>
          <w:color w:val="000000"/>
          <w:sz w:val="24"/>
          <w:szCs w:val="24"/>
        </w:rPr>
        <w:t>тыс</w:t>
      </w:r>
      <w:r w:rsidRPr="00037C12">
        <w:rPr>
          <w:rFonts w:ascii="Times New Roman" w:hAnsi="Times New Roman" w:cs="Times New Roman"/>
          <w:color w:val="000000"/>
          <w:sz w:val="24"/>
          <w:szCs w:val="24"/>
        </w:rPr>
        <w:t>. руб. без  НДС)</w:t>
      </w: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0"/>
        <w:gridCol w:w="856"/>
        <w:gridCol w:w="931"/>
        <w:gridCol w:w="930"/>
        <w:gridCol w:w="930"/>
        <w:gridCol w:w="946"/>
        <w:gridCol w:w="910"/>
        <w:gridCol w:w="930"/>
        <w:gridCol w:w="930"/>
        <w:gridCol w:w="930"/>
        <w:gridCol w:w="930"/>
        <w:gridCol w:w="983"/>
        <w:gridCol w:w="983"/>
      </w:tblGrid>
      <w:tr w:rsidR="0077004C" w:rsidRPr="00037C12" w:rsidTr="0077004C">
        <w:trPr>
          <w:trHeight w:val="315"/>
        </w:trPr>
        <w:tc>
          <w:tcPr>
            <w:tcW w:w="1004" w:type="pct"/>
            <w:vMerge w:val="restart"/>
            <w:shd w:val="clear" w:color="auto" w:fill="auto"/>
          </w:tcPr>
          <w:p w:rsidR="0077004C" w:rsidRPr="00037C12" w:rsidRDefault="0077004C" w:rsidP="0077004C">
            <w:pPr>
              <w:rPr>
                <w:rFonts w:ascii="Times New Roman" w:hAnsi="Times New Roman" w:cs="Times New Roman"/>
                <w:sz w:val="20"/>
                <w:szCs w:val="20"/>
              </w:rPr>
            </w:pPr>
            <w:r w:rsidRPr="00037C12">
              <w:rPr>
                <w:rFonts w:ascii="Times New Roman" w:hAnsi="Times New Roman" w:cs="Times New Roman"/>
                <w:sz w:val="20"/>
                <w:szCs w:val="20"/>
              </w:rPr>
              <w:lastRenderedPageBreak/>
              <w:t xml:space="preserve">Базовый уровень операционных расходов </w:t>
            </w:r>
          </w:p>
        </w:tc>
        <w:tc>
          <w:tcPr>
            <w:tcW w:w="306" w:type="pct"/>
            <w:vMerge w:val="restart"/>
          </w:tcPr>
          <w:p w:rsidR="0077004C" w:rsidRPr="00037C12" w:rsidRDefault="0077004C" w:rsidP="00450C38">
            <w:pPr>
              <w:jc w:val="center"/>
              <w:rPr>
                <w:rFonts w:ascii="Times New Roman" w:hAnsi="Times New Roman" w:cs="Times New Roman"/>
                <w:sz w:val="18"/>
                <w:szCs w:val="18"/>
              </w:rPr>
            </w:pPr>
            <w:r w:rsidRPr="00037C12">
              <w:rPr>
                <w:rFonts w:ascii="Times New Roman" w:hAnsi="Times New Roman" w:cs="Times New Roman"/>
                <w:sz w:val="18"/>
                <w:szCs w:val="18"/>
              </w:rPr>
              <w:t>тыс</w:t>
            </w:r>
            <w:proofErr w:type="gramStart"/>
            <w:r w:rsidRPr="00037C12">
              <w:rPr>
                <w:rFonts w:ascii="Times New Roman" w:hAnsi="Times New Roman" w:cs="Times New Roman"/>
                <w:sz w:val="18"/>
                <w:szCs w:val="18"/>
              </w:rPr>
              <w:t>.р</w:t>
            </w:r>
            <w:proofErr w:type="gramEnd"/>
            <w:r w:rsidRPr="00037C12">
              <w:rPr>
                <w:rFonts w:ascii="Times New Roman" w:hAnsi="Times New Roman" w:cs="Times New Roman"/>
                <w:sz w:val="18"/>
                <w:szCs w:val="18"/>
              </w:rPr>
              <w:t>уб.</w:t>
            </w:r>
          </w:p>
          <w:p w:rsidR="0077004C" w:rsidRPr="00037C12" w:rsidRDefault="0077004C" w:rsidP="00450C38">
            <w:pPr>
              <w:jc w:val="center"/>
              <w:rPr>
                <w:rFonts w:ascii="Times New Roman" w:hAnsi="Times New Roman" w:cs="Times New Roman"/>
                <w:sz w:val="18"/>
                <w:szCs w:val="18"/>
              </w:rPr>
            </w:pPr>
          </w:p>
        </w:tc>
        <w:tc>
          <w:tcPr>
            <w:tcW w:w="333"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201</w:t>
            </w:r>
            <w:r>
              <w:rPr>
                <w:rFonts w:ascii="Times New Roman" w:hAnsi="Times New Roman" w:cs="Times New Roman"/>
                <w:b/>
                <w:sz w:val="18"/>
                <w:szCs w:val="18"/>
              </w:rPr>
              <w:t>8</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201</w:t>
            </w:r>
            <w:r>
              <w:rPr>
                <w:rFonts w:ascii="Times New Roman" w:hAnsi="Times New Roman" w:cs="Times New Roman"/>
                <w:b/>
                <w:sz w:val="18"/>
                <w:szCs w:val="18"/>
              </w:rPr>
              <w:t>9</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w:t>
            </w:r>
            <w:r>
              <w:rPr>
                <w:rFonts w:ascii="Times New Roman" w:hAnsi="Times New Roman" w:cs="Times New Roman"/>
                <w:b/>
                <w:sz w:val="18"/>
                <w:szCs w:val="18"/>
              </w:rPr>
              <w:t>20</w:t>
            </w:r>
          </w:p>
        </w:tc>
        <w:tc>
          <w:tcPr>
            <w:tcW w:w="338"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w:t>
            </w:r>
            <w:r>
              <w:rPr>
                <w:rFonts w:ascii="Times New Roman" w:hAnsi="Times New Roman" w:cs="Times New Roman"/>
                <w:b/>
                <w:sz w:val="18"/>
                <w:szCs w:val="18"/>
              </w:rPr>
              <w:t>21</w:t>
            </w:r>
          </w:p>
        </w:tc>
        <w:tc>
          <w:tcPr>
            <w:tcW w:w="325"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2</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3</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4</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5</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6</w:t>
            </w:r>
          </w:p>
        </w:tc>
        <w:tc>
          <w:tcPr>
            <w:tcW w:w="351"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7</w:t>
            </w:r>
          </w:p>
        </w:tc>
        <w:tc>
          <w:tcPr>
            <w:tcW w:w="351" w:type="pct"/>
          </w:tcPr>
          <w:p w:rsidR="0077004C" w:rsidRPr="00037C12" w:rsidRDefault="0077004C" w:rsidP="007121A6">
            <w:pPr>
              <w:jc w:val="center"/>
              <w:rPr>
                <w:rFonts w:ascii="Times New Roman" w:hAnsi="Times New Roman" w:cs="Times New Roman"/>
                <w:b/>
                <w:sz w:val="18"/>
                <w:szCs w:val="18"/>
              </w:rPr>
            </w:pPr>
            <w:r>
              <w:rPr>
                <w:rFonts w:ascii="Times New Roman" w:hAnsi="Times New Roman" w:cs="Times New Roman"/>
                <w:b/>
                <w:sz w:val="18"/>
                <w:szCs w:val="18"/>
              </w:rPr>
              <w:t>2028</w:t>
            </w:r>
          </w:p>
        </w:tc>
      </w:tr>
      <w:tr w:rsidR="0077004C" w:rsidRPr="00037C12" w:rsidTr="0077004C">
        <w:trPr>
          <w:trHeight w:val="691"/>
        </w:trPr>
        <w:tc>
          <w:tcPr>
            <w:tcW w:w="1004" w:type="pct"/>
            <w:vMerge/>
            <w:shd w:val="clear" w:color="auto" w:fill="auto"/>
          </w:tcPr>
          <w:p w:rsidR="0077004C" w:rsidRPr="00037C12" w:rsidRDefault="0077004C" w:rsidP="00450C38">
            <w:pPr>
              <w:rPr>
                <w:rFonts w:ascii="Times New Roman" w:hAnsi="Times New Roman" w:cs="Times New Roman"/>
                <w:bCs/>
                <w:sz w:val="20"/>
                <w:szCs w:val="20"/>
              </w:rPr>
            </w:pPr>
          </w:p>
        </w:tc>
        <w:tc>
          <w:tcPr>
            <w:tcW w:w="306" w:type="pct"/>
            <w:vMerge/>
          </w:tcPr>
          <w:p w:rsidR="0077004C" w:rsidRPr="00037C12" w:rsidRDefault="0077004C" w:rsidP="00450C38">
            <w:pPr>
              <w:jc w:val="center"/>
              <w:rPr>
                <w:rFonts w:ascii="Times New Roman" w:hAnsi="Times New Roman" w:cs="Times New Roman"/>
                <w:sz w:val="18"/>
                <w:szCs w:val="18"/>
              </w:rPr>
            </w:pPr>
          </w:p>
        </w:tc>
        <w:tc>
          <w:tcPr>
            <w:tcW w:w="333"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8"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25"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51"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51" w:type="pct"/>
          </w:tcPr>
          <w:p w:rsidR="0077004C" w:rsidRPr="00037C12" w:rsidRDefault="0077004C" w:rsidP="00450C38">
            <w:pPr>
              <w:jc w:val="center"/>
              <w:rPr>
                <w:rFonts w:ascii="Times New Roman" w:hAnsi="Times New Roman" w:cs="Times New Roman"/>
                <w:color w:val="000000"/>
                <w:sz w:val="18"/>
                <w:szCs w:val="18"/>
              </w:rPr>
            </w:pPr>
          </w:p>
        </w:tc>
      </w:tr>
    </w:tbl>
    <w:p w:rsidR="00450C38" w:rsidRPr="00037C12" w:rsidRDefault="00450C38" w:rsidP="00450C38">
      <w:pPr>
        <w:pStyle w:val="Standard"/>
        <w:autoSpaceDE w:val="0"/>
        <w:ind w:firstLine="708"/>
        <w:jc w:val="both"/>
        <w:rPr>
          <w:rFonts w:eastAsia="Times New Roman CYR" w:cs="Times New Roman"/>
          <w:color w:val="000000"/>
          <w:sz w:val="12"/>
          <w:szCs w:val="12"/>
          <w:lang w:val="ru-RU"/>
        </w:rPr>
      </w:pPr>
    </w:p>
    <w:p w:rsidR="00450C38" w:rsidRPr="00037C12" w:rsidRDefault="00450C38" w:rsidP="00450C38">
      <w:pPr>
        <w:pStyle w:val="afffa"/>
        <w:keepNext w:val="0"/>
        <w:jc w:val="both"/>
        <w:rPr>
          <w:color w:val="000000"/>
          <w:sz w:val="28"/>
        </w:rPr>
      </w:pPr>
      <w:r w:rsidRPr="00037C12">
        <w:rPr>
          <w:color w:val="000000"/>
          <w:sz w:val="28"/>
          <w:szCs w:val="24"/>
        </w:rPr>
        <w:t xml:space="preserve">3.Показатели энергосбережения и энергетической эффективности на каждый год срока действия концессионного </w:t>
      </w:r>
      <w:r w:rsidRPr="00037C12">
        <w:rPr>
          <w:color w:val="000000"/>
          <w:sz w:val="28"/>
        </w:rPr>
        <w:t xml:space="preserve">соглашения (уровень потерь тепловой энергии, удельный расход электрической энергии) </w:t>
      </w:r>
    </w:p>
    <w:tbl>
      <w:tblPr>
        <w:tblpPr w:leftFromText="180" w:rightFromText="180" w:vertAnchor="text" w:tblpY="1"/>
        <w:tblOverlap w:val="never"/>
        <w:tblW w:w="4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4"/>
        <w:gridCol w:w="862"/>
        <w:gridCol w:w="932"/>
        <w:gridCol w:w="929"/>
        <w:gridCol w:w="929"/>
        <w:gridCol w:w="946"/>
        <w:gridCol w:w="912"/>
        <w:gridCol w:w="929"/>
        <w:gridCol w:w="929"/>
        <w:gridCol w:w="929"/>
        <w:gridCol w:w="929"/>
        <w:gridCol w:w="977"/>
        <w:gridCol w:w="974"/>
      </w:tblGrid>
      <w:tr w:rsidR="0077004C" w:rsidRPr="00037C12" w:rsidTr="0077004C">
        <w:trPr>
          <w:trHeight w:val="315"/>
        </w:trPr>
        <w:tc>
          <w:tcPr>
            <w:tcW w:w="1006" w:type="pct"/>
            <w:vMerge w:val="restart"/>
            <w:shd w:val="clear" w:color="auto" w:fill="auto"/>
          </w:tcPr>
          <w:p w:rsidR="0077004C" w:rsidRPr="00037C12" w:rsidRDefault="0077004C" w:rsidP="00450C38">
            <w:pPr>
              <w:rPr>
                <w:rFonts w:ascii="Times New Roman" w:hAnsi="Times New Roman" w:cs="Times New Roman"/>
                <w:sz w:val="20"/>
                <w:szCs w:val="20"/>
              </w:rPr>
            </w:pPr>
            <w:r w:rsidRPr="00037C12">
              <w:rPr>
                <w:rFonts w:ascii="Times New Roman" w:hAnsi="Times New Roman" w:cs="Times New Roman"/>
                <w:sz w:val="20"/>
                <w:szCs w:val="20"/>
              </w:rPr>
              <w:t>Удельное потребление электроэнергии на производство Гкал</w:t>
            </w:r>
          </w:p>
          <w:p w:rsidR="0077004C" w:rsidRPr="00037C12" w:rsidRDefault="0077004C" w:rsidP="00450C38">
            <w:pPr>
              <w:rPr>
                <w:rFonts w:ascii="Times New Roman" w:hAnsi="Times New Roman" w:cs="Times New Roman"/>
                <w:sz w:val="20"/>
                <w:szCs w:val="20"/>
              </w:rPr>
            </w:pPr>
          </w:p>
        </w:tc>
        <w:tc>
          <w:tcPr>
            <w:tcW w:w="308" w:type="pct"/>
            <w:vMerge w:val="restart"/>
          </w:tcPr>
          <w:p w:rsidR="0077004C" w:rsidRPr="00037C12" w:rsidRDefault="0077004C" w:rsidP="00450C38">
            <w:pPr>
              <w:jc w:val="center"/>
              <w:rPr>
                <w:rFonts w:ascii="Times New Roman" w:hAnsi="Times New Roman" w:cs="Times New Roman"/>
                <w:sz w:val="18"/>
                <w:szCs w:val="18"/>
              </w:rPr>
            </w:pPr>
            <w:r w:rsidRPr="00037C12">
              <w:rPr>
                <w:rFonts w:ascii="Times New Roman" w:hAnsi="Times New Roman" w:cs="Times New Roman"/>
                <w:sz w:val="18"/>
                <w:szCs w:val="18"/>
              </w:rPr>
              <w:t>кВт</w:t>
            </w:r>
            <w:proofErr w:type="gramStart"/>
            <w:r w:rsidRPr="00037C12">
              <w:rPr>
                <w:rFonts w:ascii="Times New Roman" w:hAnsi="Times New Roman" w:cs="Times New Roman"/>
                <w:sz w:val="18"/>
                <w:szCs w:val="18"/>
              </w:rPr>
              <w:t>.ч</w:t>
            </w:r>
            <w:proofErr w:type="gramEnd"/>
            <w:r w:rsidRPr="00037C12">
              <w:rPr>
                <w:rFonts w:ascii="Times New Roman" w:hAnsi="Times New Roman" w:cs="Times New Roman"/>
                <w:sz w:val="18"/>
                <w:szCs w:val="18"/>
              </w:rPr>
              <w:t>ас/Гкал</w:t>
            </w:r>
          </w:p>
        </w:tc>
        <w:tc>
          <w:tcPr>
            <w:tcW w:w="333"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201</w:t>
            </w:r>
            <w:r>
              <w:rPr>
                <w:rFonts w:ascii="Times New Roman" w:hAnsi="Times New Roman" w:cs="Times New Roman"/>
                <w:b/>
                <w:sz w:val="18"/>
                <w:szCs w:val="18"/>
              </w:rPr>
              <w:t>8</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201</w:t>
            </w:r>
            <w:r>
              <w:rPr>
                <w:rFonts w:ascii="Times New Roman" w:hAnsi="Times New Roman" w:cs="Times New Roman"/>
                <w:b/>
                <w:sz w:val="18"/>
                <w:szCs w:val="18"/>
              </w:rPr>
              <w:t>9</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Pr>
                <w:rFonts w:ascii="Times New Roman" w:hAnsi="Times New Roman" w:cs="Times New Roman"/>
                <w:b/>
                <w:sz w:val="18"/>
                <w:szCs w:val="18"/>
              </w:rPr>
              <w:t>2020</w:t>
            </w:r>
          </w:p>
        </w:tc>
        <w:tc>
          <w:tcPr>
            <w:tcW w:w="338"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w:t>
            </w:r>
            <w:r>
              <w:rPr>
                <w:rFonts w:ascii="Times New Roman" w:hAnsi="Times New Roman" w:cs="Times New Roman"/>
                <w:b/>
                <w:sz w:val="18"/>
                <w:szCs w:val="18"/>
              </w:rPr>
              <w:t>21</w:t>
            </w:r>
          </w:p>
        </w:tc>
        <w:tc>
          <w:tcPr>
            <w:tcW w:w="326"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2</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3</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4</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5</w:t>
            </w:r>
          </w:p>
        </w:tc>
        <w:tc>
          <w:tcPr>
            <w:tcW w:w="332"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6</w:t>
            </w:r>
          </w:p>
        </w:tc>
        <w:tc>
          <w:tcPr>
            <w:tcW w:w="349" w:type="pct"/>
            <w:shd w:val="clear" w:color="auto" w:fill="auto"/>
            <w:noWrap/>
            <w:vAlign w:val="center"/>
          </w:tcPr>
          <w:p w:rsidR="0077004C" w:rsidRPr="00037C12" w:rsidRDefault="0077004C" w:rsidP="007121A6">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7</w:t>
            </w:r>
          </w:p>
        </w:tc>
        <w:tc>
          <w:tcPr>
            <w:tcW w:w="349" w:type="pct"/>
          </w:tcPr>
          <w:p w:rsidR="0077004C" w:rsidRPr="00037C12" w:rsidRDefault="00BF5B0F" w:rsidP="007121A6">
            <w:pPr>
              <w:jc w:val="center"/>
              <w:rPr>
                <w:rFonts w:ascii="Times New Roman" w:hAnsi="Times New Roman" w:cs="Times New Roman"/>
                <w:b/>
                <w:sz w:val="18"/>
                <w:szCs w:val="18"/>
              </w:rPr>
            </w:pPr>
            <w:r>
              <w:rPr>
                <w:rFonts w:ascii="Times New Roman" w:hAnsi="Times New Roman" w:cs="Times New Roman"/>
                <w:b/>
                <w:sz w:val="18"/>
                <w:szCs w:val="18"/>
              </w:rPr>
              <w:t>2028</w:t>
            </w:r>
          </w:p>
        </w:tc>
      </w:tr>
      <w:tr w:rsidR="0077004C" w:rsidRPr="00037C12" w:rsidTr="0077004C">
        <w:trPr>
          <w:trHeight w:val="315"/>
        </w:trPr>
        <w:tc>
          <w:tcPr>
            <w:tcW w:w="1006" w:type="pct"/>
            <w:vMerge/>
            <w:shd w:val="clear" w:color="auto" w:fill="auto"/>
          </w:tcPr>
          <w:p w:rsidR="0077004C" w:rsidRPr="00037C12" w:rsidRDefault="0077004C" w:rsidP="00450C38">
            <w:pPr>
              <w:rPr>
                <w:rFonts w:ascii="Times New Roman" w:hAnsi="Times New Roman" w:cs="Times New Roman"/>
                <w:sz w:val="18"/>
                <w:szCs w:val="18"/>
              </w:rPr>
            </w:pPr>
          </w:p>
        </w:tc>
        <w:tc>
          <w:tcPr>
            <w:tcW w:w="308" w:type="pct"/>
            <w:vMerge/>
          </w:tcPr>
          <w:p w:rsidR="0077004C" w:rsidRPr="00037C12" w:rsidRDefault="0077004C" w:rsidP="00450C38">
            <w:pPr>
              <w:jc w:val="center"/>
              <w:rPr>
                <w:rFonts w:ascii="Times New Roman" w:hAnsi="Times New Roman" w:cs="Times New Roman"/>
                <w:sz w:val="18"/>
                <w:szCs w:val="18"/>
              </w:rPr>
            </w:pPr>
          </w:p>
        </w:tc>
        <w:tc>
          <w:tcPr>
            <w:tcW w:w="333"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8"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26"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49"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49" w:type="pct"/>
          </w:tcPr>
          <w:p w:rsidR="0077004C" w:rsidRPr="00037C12" w:rsidRDefault="0077004C" w:rsidP="00BF5B0F">
            <w:pPr>
              <w:rPr>
                <w:rFonts w:ascii="Times New Roman" w:hAnsi="Times New Roman" w:cs="Times New Roman"/>
                <w:color w:val="000000"/>
                <w:sz w:val="18"/>
                <w:szCs w:val="18"/>
              </w:rPr>
            </w:pPr>
          </w:p>
        </w:tc>
      </w:tr>
      <w:tr w:rsidR="0077004C" w:rsidRPr="00037C12" w:rsidTr="0077004C">
        <w:trPr>
          <w:trHeight w:val="315"/>
        </w:trPr>
        <w:tc>
          <w:tcPr>
            <w:tcW w:w="1006" w:type="pct"/>
            <w:vMerge w:val="restart"/>
            <w:shd w:val="clear" w:color="auto" w:fill="auto"/>
          </w:tcPr>
          <w:p w:rsidR="0077004C" w:rsidRPr="00037C12" w:rsidRDefault="0077004C" w:rsidP="00450C38">
            <w:pPr>
              <w:jc w:val="both"/>
              <w:rPr>
                <w:rFonts w:ascii="Times New Roman" w:hAnsi="Times New Roman" w:cs="Times New Roman"/>
                <w:sz w:val="20"/>
              </w:rPr>
            </w:pPr>
            <w:r w:rsidRPr="00037C12">
              <w:rPr>
                <w:rFonts w:ascii="Times New Roman" w:hAnsi="Times New Roman" w:cs="Times New Roman"/>
                <w:sz w:val="20"/>
              </w:rPr>
              <w:t>Удельный расход топлива на производство единицы тепловой энергии, отпускаемой с коллекторов источников тепловой энергии</w:t>
            </w:r>
          </w:p>
          <w:p w:rsidR="0077004C" w:rsidRPr="00037C12" w:rsidRDefault="0077004C" w:rsidP="00450C38">
            <w:pPr>
              <w:rPr>
                <w:rFonts w:ascii="Times New Roman" w:hAnsi="Times New Roman" w:cs="Times New Roman"/>
                <w:bCs/>
                <w:sz w:val="18"/>
                <w:szCs w:val="18"/>
              </w:rPr>
            </w:pPr>
          </w:p>
        </w:tc>
        <w:tc>
          <w:tcPr>
            <w:tcW w:w="308" w:type="pct"/>
            <w:vMerge w:val="restart"/>
          </w:tcPr>
          <w:p w:rsidR="0077004C" w:rsidRPr="00037C12" w:rsidRDefault="0077004C" w:rsidP="00450C38">
            <w:pPr>
              <w:jc w:val="center"/>
              <w:rPr>
                <w:rFonts w:ascii="Times New Roman" w:hAnsi="Times New Roman" w:cs="Times New Roman"/>
                <w:sz w:val="18"/>
                <w:szCs w:val="18"/>
              </w:rPr>
            </w:pPr>
            <w:r w:rsidRPr="00037C12">
              <w:rPr>
                <w:rFonts w:ascii="Times New Roman" w:hAnsi="Times New Roman" w:cs="Times New Roman"/>
                <w:sz w:val="18"/>
                <w:szCs w:val="18"/>
              </w:rPr>
              <w:t>кг</w:t>
            </w:r>
            <w:proofErr w:type="gramStart"/>
            <w:r w:rsidRPr="00037C12">
              <w:rPr>
                <w:rFonts w:ascii="Times New Roman" w:hAnsi="Times New Roman" w:cs="Times New Roman"/>
                <w:sz w:val="18"/>
                <w:szCs w:val="18"/>
              </w:rPr>
              <w:t>.у</w:t>
            </w:r>
            <w:proofErr w:type="gramEnd"/>
            <w:r w:rsidRPr="00037C12">
              <w:rPr>
                <w:rFonts w:ascii="Times New Roman" w:hAnsi="Times New Roman" w:cs="Times New Roman"/>
                <w:sz w:val="18"/>
                <w:szCs w:val="18"/>
              </w:rPr>
              <w:t>.т/Гкал</w:t>
            </w:r>
          </w:p>
        </w:tc>
        <w:tc>
          <w:tcPr>
            <w:tcW w:w="333"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201</w:t>
            </w:r>
            <w:r>
              <w:rPr>
                <w:rFonts w:ascii="Times New Roman" w:hAnsi="Times New Roman" w:cs="Times New Roman"/>
                <w:b/>
                <w:sz w:val="18"/>
                <w:szCs w:val="18"/>
              </w:rPr>
              <w:t>8</w:t>
            </w:r>
          </w:p>
        </w:tc>
        <w:tc>
          <w:tcPr>
            <w:tcW w:w="332"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201</w:t>
            </w:r>
            <w:r>
              <w:rPr>
                <w:rFonts w:ascii="Times New Roman" w:hAnsi="Times New Roman" w:cs="Times New Roman"/>
                <w:b/>
                <w:sz w:val="18"/>
                <w:szCs w:val="18"/>
              </w:rPr>
              <w:t>9</w:t>
            </w:r>
          </w:p>
        </w:tc>
        <w:tc>
          <w:tcPr>
            <w:tcW w:w="332"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w:t>
            </w:r>
            <w:r>
              <w:rPr>
                <w:rFonts w:ascii="Times New Roman" w:hAnsi="Times New Roman" w:cs="Times New Roman"/>
                <w:b/>
                <w:sz w:val="18"/>
                <w:szCs w:val="18"/>
              </w:rPr>
              <w:t>20</w:t>
            </w:r>
          </w:p>
        </w:tc>
        <w:tc>
          <w:tcPr>
            <w:tcW w:w="338"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w:t>
            </w:r>
            <w:r>
              <w:rPr>
                <w:rFonts w:ascii="Times New Roman" w:hAnsi="Times New Roman" w:cs="Times New Roman"/>
                <w:b/>
                <w:sz w:val="18"/>
                <w:szCs w:val="18"/>
              </w:rPr>
              <w:t>2</w:t>
            </w:r>
            <w:r w:rsidRPr="00037C12">
              <w:rPr>
                <w:rFonts w:ascii="Times New Roman" w:hAnsi="Times New Roman" w:cs="Times New Roman"/>
                <w:b/>
                <w:sz w:val="18"/>
                <w:szCs w:val="18"/>
              </w:rPr>
              <w:t>1</w:t>
            </w:r>
          </w:p>
        </w:tc>
        <w:tc>
          <w:tcPr>
            <w:tcW w:w="326"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2</w:t>
            </w:r>
          </w:p>
        </w:tc>
        <w:tc>
          <w:tcPr>
            <w:tcW w:w="332"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3</w:t>
            </w:r>
          </w:p>
        </w:tc>
        <w:tc>
          <w:tcPr>
            <w:tcW w:w="332"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4</w:t>
            </w:r>
          </w:p>
        </w:tc>
        <w:tc>
          <w:tcPr>
            <w:tcW w:w="332"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5</w:t>
            </w:r>
          </w:p>
        </w:tc>
        <w:tc>
          <w:tcPr>
            <w:tcW w:w="332"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6</w:t>
            </w:r>
          </w:p>
        </w:tc>
        <w:tc>
          <w:tcPr>
            <w:tcW w:w="349" w:type="pct"/>
            <w:shd w:val="clear" w:color="auto" w:fill="auto"/>
            <w:noWrap/>
            <w:vAlign w:val="center"/>
          </w:tcPr>
          <w:p w:rsidR="0077004C" w:rsidRPr="00037C12" w:rsidRDefault="0077004C" w:rsidP="0023526C">
            <w:pPr>
              <w:jc w:val="center"/>
              <w:rPr>
                <w:rFonts w:ascii="Times New Roman" w:hAnsi="Times New Roman" w:cs="Times New Roman"/>
                <w:b/>
                <w:sz w:val="18"/>
                <w:szCs w:val="18"/>
              </w:rPr>
            </w:pPr>
            <w:r w:rsidRPr="00037C12">
              <w:rPr>
                <w:rFonts w:ascii="Times New Roman" w:hAnsi="Times New Roman" w:cs="Times New Roman"/>
                <w:b/>
                <w:sz w:val="18"/>
                <w:szCs w:val="18"/>
              </w:rPr>
              <w:t>202</w:t>
            </w:r>
            <w:r>
              <w:rPr>
                <w:rFonts w:ascii="Times New Roman" w:hAnsi="Times New Roman" w:cs="Times New Roman"/>
                <w:b/>
                <w:sz w:val="18"/>
                <w:szCs w:val="18"/>
              </w:rPr>
              <w:t>7</w:t>
            </w:r>
          </w:p>
        </w:tc>
        <w:tc>
          <w:tcPr>
            <w:tcW w:w="349" w:type="pct"/>
          </w:tcPr>
          <w:p w:rsidR="0077004C" w:rsidRPr="00037C12" w:rsidRDefault="00BF5B0F" w:rsidP="0023526C">
            <w:pPr>
              <w:jc w:val="center"/>
              <w:rPr>
                <w:rFonts w:ascii="Times New Roman" w:hAnsi="Times New Roman" w:cs="Times New Roman"/>
                <w:b/>
                <w:sz w:val="18"/>
                <w:szCs w:val="18"/>
              </w:rPr>
            </w:pPr>
            <w:r>
              <w:rPr>
                <w:rFonts w:ascii="Times New Roman" w:hAnsi="Times New Roman" w:cs="Times New Roman"/>
                <w:b/>
                <w:sz w:val="18"/>
                <w:szCs w:val="18"/>
              </w:rPr>
              <w:t>2028</w:t>
            </w:r>
          </w:p>
        </w:tc>
      </w:tr>
      <w:tr w:rsidR="0077004C" w:rsidRPr="00037C12" w:rsidTr="0077004C">
        <w:trPr>
          <w:trHeight w:val="315"/>
        </w:trPr>
        <w:tc>
          <w:tcPr>
            <w:tcW w:w="1006" w:type="pct"/>
            <w:vMerge/>
            <w:shd w:val="clear" w:color="auto" w:fill="auto"/>
          </w:tcPr>
          <w:p w:rsidR="0077004C" w:rsidRPr="00037C12" w:rsidRDefault="0077004C" w:rsidP="00450C38">
            <w:pPr>
              <w:rPr>
                <w:rFonts w:ascii="Times New Roman" w:hAnsi="Times New Roman" w:cs="Times New Roman"/>
                <w:bCs/>
                <w:sz w:val="18"/>
                <w:szCs w:val="18"/>
              </w:rPr>
            </w:pPr>
          </w:p>
        </w:tc>
        <w:tc>
          <w:tcPr>
            <w:tcW w:w="308" w:type="pct"/>
            <w:vMerge/>
          </w:tcPr>
          <w:p w:rsidR="0077004C" w:rsidRPr="00037C12" w:rsidRDefault="0077004C" w:rsidP="00450C38">
            <w:pPr>
              <w:jc w:val="center"/>
              <w:rPr>
                <w:rFonts w:ascii="Times New Roman" w:hAnsi="Times New Roman" w:cs="Times New Roman"/>
                <w:sz w:val="18"/>
                <w:szCs w:val="18"/>
              </w:rPr>
            </w:pPr>
          </w:p>
        </w:tc>
        <w:tc>
          <w:tcPr>
            <w:tcW w:w="333"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8"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26"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32"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49" w:type="pct"/>
            <w:shd w:val="clear" w:color="auto" w:fill="auto"/>
            <w:noWrap/>
            <w:vAlign w:val="bottom"/>
          </w:tcPr>
          <w:p w:rsidR="0077004C" w:rsidRPr="00037C12" w:rsidRDefault="0077004C" w:rsidP="00450C38">
            <w:pPr>
              <w:jc w:val="center"/>
              <w:rPr>
                <w:rFonts w:ascii="Times New Roman" w:hAnsi="Times New Roman" w:cs="Times New Roman"/>
                <w:color w:val="000000"/>
                <w:sz w:val="18"/>
                <w:szCs w:val="18"/>
              </w:rPr>
            </w:pPr>
          </w:p>
        </w:tc>
        <w:tc>
          <w:tcPr>
            <w:tcW w:w="349" w:type="pct"/>
          </w:tcPr>
          <w:p w:rsidR="0077004C" w:rsidRPr="00037C12" w:rsidRDefault="0077004C" w:rsidP="00450C38">
            <w:pPr>
              <w:jc w:val="center"/>
              <w:rPr>
                <w:rFonts w:ascii="Times New Roman" w:hAnsi="Times New Roman" w:cs="Times New Roman"/>
                <w:color w:val="000000"/>
                <w:sz w:val="18"/>
                <w:szCs w:val="18"/>
              </w:rPr>
            </w:pPr>
          </w:p>
        </w:tc>
      </w:tr>
    </w:tbl>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5"/>
        <w:gridCol w:w="859"/>
        <w:gridCol w:w="932"/>
        <w:gridCol w:w="929"/>
        <w:gridCol w:w="929"/>
        <w:gridCol w:w="946"/>
        <w:gridCol w:w="910"/>
        <w:gridCol w:w="929"/>
        <w:gridCol w:w="929"/>
        <w:gridCol w:w="929"/>
        <w:gridCol w:w="929"/>
        <w:gridCol w:w="980"/>
        <w:gridCol w:w="977"/>
      </w:tblGrid>
      <w:tr w:rsidR="00BF5B0F" w:rsidRPr="00037C12" w:rsidTr="00BF5B0F">
        <w:trPr>
          <w:trHeight w:val="965"/>
        </w:trPr>
        <w:tc>
          <w:tcPr>
            <w:tcW w:w="1006" w:type="pct"/>
            <w:vMerge w:val="restart"/>
            <w:shd w:val="clear" w:color="auto" w:fill="auto"/>
          </w:tcPr>
          <w:p w:rsidR="00BF5B0F" w:rsidRPr="00037C12" w:rsidRDefault="00BF5B0F" w:rsidP="00450C38">
            <w:pPr>
              <w:rPr>
                <w:rFonts w:ascii="Times New Roman" w:hAnsi="Times New Roman" w:cs="Times New Roman"/>
                <w:sz w:val="18"/>
                <w:szCs w:val="18"/>
              </w:rPr>
            </w:pPr>
            <w:r w:rsidRPr="00037C12">
              <w:rPr>
                <w:rFonts w:ascii="Times New Roman" w:hAnsi="Times New Roman" w:cs="Times New Roman"/>
                <w:color w:val="000000"/>
                <w:sz w:val="28"/>
              </w:rPr>
              <w:br w:type="textWrapping" w:clear="all"/>
            </w:r>
            <w:r w:rsidRPr="00037C12">
              <w:rPr>
                <w:rFonts w:ascii="Times New Roman" w:hAnsi="Times New Roman" w:cs="Times New Roman"/>
                <w:sz w:val="20"/>
              </w:rPr>
              <w:t>Отношение величины технологических потерь тепловой энергии, теплоносителя к материальной характеристике тепловой сети</w:t>
            </w:r>
          </w:p>
        </w:tc>
        <w:tc>
          <w:tcPr>
            <w:tcW w:w="307" w:type="pct"/>
            <w:vMerge w:val="restart"/>
            <w:vAlign w:val="center"/>
          </w:tcPr>
          <w:p w:rsidR="00BF5B0F" w:rsidRPr="00037C12" w:rsidRDefault="00BF5B0F" w:rsidP="00450C38">
            <w:pPr>
              <w:jc w:val="center"/>
              <w:rPr>
                <w:rFonts w:ascii="Times New Roman" w:hAnsi="Times New Roman" w:cs="Times New Roman"/>
                <w:sz w:val="18"/>
                <w:szCs w:val="18"/>
              </w:rPr>
            </w:pPr>
            <w:r w:rsidRPr="00037C12">
              <w:rPr>
                <w:rFonts w:ascii="Times New Roman" w:hAnsi="Times New Roman" w:cs="Times New Roman"/>
                <w:sz w:val="18"/>
                <w:szCs w:val="18"/>
              </w:rPr>
              <w:t>%</w:t>
            </w:r>
          </w:p>
        </w:tc>
        <w:tc>
          <w:tcPr>
            <w:tcW w:w="333"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2018</w:t>
            </w:r>
          </w:p>
        </w:tc>
        <w:tc>
          <w:tcPr>
            <w:tcW w:w="332"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2019</w:t>
            </w:r>
          </w:p>
        </w:tc>
        <w:tc>
          <w:tcPr>
            <w:tcW w:w="332"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2020</w:t>
            </w:r>
          </w:p>
        </w:tc>
        <w:tc>
          <w:tcPr>
            <w:tcW w:w="338"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2021</w:t>
            </w:r>
          </w:p>
        </w:tc>
        <w:tc>
          <w:tcPr>
            <w:tcW w:w="325"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2022</w:t>
            </w:r>
          </w:p>
        </w:tc>
        <w:tc>
          <w:tcPr>
            <w:tcW w:w="332"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2023</w:t>
            </w:r>
          </w:p>
        </w:tc>
        <w:tc>
          <w:tcPr>
            <w:tcW w:w="332"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2024</w:t>
            </w:r>
          </w:p>
        </w:tc>
        <w:tc>
          <w:tcPr>
            <w:tcW w:w="332"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2025</w:t>
            </w:r>
          </w:p>
        </w:tc>
        <w:tc>
          <w:tcPr>
            <w:tcW w:w="332"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2026</w:t>
            </w:r>
          </w:p>
        </w:tc>
        <w:tc>
          <w:tcPr>
            <w:tcW w:w="350" w:type="pct"/>
            <w:shd w:val="clear" w:color="auto" w:fill="auto"/>
            <w:noWrap/>
            <w:vAlign w:val="center"/>
          </w:tcPr>
          <w:p w:rsidR="00BF5B0F" w:rsidRPr="00037C12"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2027</w:t>
            </w:r>
          </w:p>
        </w:tc>
        <w:tc>
          <w:tcPr>
            <w:tcW w:w="350" w:type="pct"/>
          </w:tcPr>
          <w:p w:rsidR="00BF5B0F" w:rsidRDefault="00BF5B0F" w:rsidP="00BF5B0F">
            <w:pPr>
              <w:spacing w:line="240" w:lineRule="auto"/>
              <w:jc w:val="center"/>
              <w:rPr>
                <w:rFonts w:ascii="Times New Roman" w:hAnsi="Times New Roman" w:cs="Times New Roman"/>
                <w:b/>
                <w:bCs/>
                <w:sz w:val="18"/>
                <w:szCs w:val="18"/>
              </w:rPr>
            </w:pPr>
          </w:p>
          <w:p w:rsidR="00BF5B0F" w:rsidRDefault="00BF5B0F" w:rsidP="00BF5B0F">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2028</w:t>
            </w:r>
          </w:p>
        </w:tc>
      </w:tr>
      <w:tr w:rsidR="00BF5B0F" w:rsidRPr="00037C12" w:rsidTr="00BF5B0F">
        <w:trPr>
          <w:trHeight w:val="315"/>
        </w:trPr>
        <w:tc>
          <w:tcPr>
            <w:tcW w:w="1006" w:type="pct"/>
            <w:vMerge/>
            <w:shd w:val="clear" w:color="auto" w:fill="auto"/>
          </w:tcPr>
          <w:p w:rsidR="00BF5B0F" w:rsidRPr="00037C12" w:rsidRDefault="00BF5B0F" w:rsidP="00450C38">
            <w:pPr>
              <w:rPr>
                <w:rFonts w:ascii="Times New Roman" w:hAnsi="Times New Roman" w:cs="Times New Roman"/>
                <w:bCs/>
                <w:sz w:val="18"/>
                <w:szCs w:val="18"/>
              </w:rPr>
            </w:pPr>
          </w:p>
        </w:tc>
        <w:tc>
          <w:tcPr>
            <w:tcW w:w="307" w:type="pct"/>
            <w:vMerge/>
            <w:vAlign w:val="center"/>
          </w:tcPr>
          <w:p w:rsidR="00BF5B0F" w:rsidRPr="00037C12" w:rsidRDefault="00BF5B0F" w:rsidP="00450C38">
            <w:pPr>
              <w:jc w:val="center"/>
              <w:rPr>
                <w:rFonts w:ascii="Times New Roman" w:hAnsi="Times New Roman" w:cs="Times New Roman"/>
                <w:sz w:val="18"/>
                <w:szCs w:val="18"/>
              </w:rPr>
            </w:pPr>
          </w:p>
        </w:tc>
        <w:tc>
          <w:tcPr>
            <w:tcW w:w="333"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8"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25"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50"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50" w:type="pct"/>
          </w:tcPr>
          <w:p w:rsidR="00BF5B0F" w:rsidRPr="00037C12" w:rsidRDefault="00BF5B0F" w:rsidP="00450C38">
            <w:pPr>
              <w:jc w:val="center"/>
              <w:rPr>
                <w:rFonts w:ascii="Times New Roman" w:hAnsi="Times New Roman" w:cs="Times New Roman"/>
                <w:sz w:val="18"/>
                <w:szCs w:val="18"/>
              </w:rPr>
            </w:pPr>
          </w:p>
        </w:tc>
      </w:tr>
      <w:tr w:rsidR="00BF5B0F" w:rsidRPr="00037C12" w:rsidTr="00BF5B0F">
        <w:trPr>
          <w:trHeight w:val="965"/>
        </w:trPr>
        <w:tc>
          <w:tcPr>
            <w:tcW w:w="1006" w:type="pct"/>
            <w:vMerge w:val="restart"/>
            <w:shd w:val="clear" w:color="auto" w:fill="auto"/>
          </w:tcPr>
          <w:p w:rsidR="00BF5B0F" w:rsidRPr="00037C12" w:rsidRDefault="00BF5B0F" w:rsidP="00450C38">
            <w:pPr>
              <w:jc w:val="both"/>
              <w:rPr>
                <w:rFonts w:ascii="Times New Roman" w:hAnsi="Times New Roman" w:cs="Times New Roman"/>
                <w:sz w:val="20"/>
              </w:rPr>
            </w:pPr>
            <w:r w:rsidRPr="00037C12">
              <w:rPr>
                <w:rFonts w:ascii="Times New Roman" w:hAnsi="Times New Roman" w:cs="Times New Roman"/>
                <w:sz w:val="20"/>
              </w:rPr>
              <w:t>Величина технологических потерь при передаче тепловой энергии, теплоносителя по тепловым сетям</w:t>
            </w:r>
          </w:p>
          <w:p w:rsidR="00BF5B0F" w:rsidRPr="00037C12" w:rsidRDefault="00BF5B0F" w:rsidP="00450C38">
            <w:pPr>
              <w:rPr>
                <w:rFonts w:ascii="Times New Roman" w:hAnsi="Times New Roman" w:cs="Times New Roman"/>
                <w:sz w:val="18"/>
                <w:szCs w:val="18"/>
              </w:rPr>
            </w:pPr>
          </w:p>
        </w:tc>
        <w:tc>
          <w:tcPr>
            <w:tcW w:w="307" w:type="pct"/>
            <w:vMerge w:val="restart"/>
            <w:vAlign w:val="center"/>
          </w:tcPr>
          <w:p w:rsidR="00BF5B0F" w:rsidRPr="00037C12" w:rsidRDefault="00BF5B0F" w:rsidP="00450C38">
            <w:pPr>
              <w:jc w:val="center"/>
              <w:rPr>
                <w:rFonts w:ascii="Times New Roman" w:hAnsi="Times New Roman" w:cs="Times New Roman"/>
                <w:sz w:val="18"/>
                <w:szCs w:val="18"/>
              </w:rPr>
            </w:pPr>
            <w:r w:rsidRPr="00037C12">
              <w:rPr>
                <w:rFonts w:ascii="Times New Roman" w:hAnsi="Times New Roman" w:cs="Times New Roman"/>
                <w:sz w:val="18"/>
                <w:szCs w:val="18"/>
              </w:rPr>
              <w:t>%</w:t>
            </w:r>
          </w:p>
        </w:tc>
        <w:tc>
          <w:tcPr>
            <w:tcW w:w="333"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2018</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2019</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2020</w:t>
            </w:r>
          </w:p>
        </w:tc>
        <w:tc>
          <w:tcPr>
            <w:tcW w:w="338"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2021</w:t>
            </w:r>
          </w:p>
        </w:tc>
        <w:tc>
          <w:tcPr>
            <w:tcW w:w="325"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2022</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2023</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2024</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2025</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2026</w:t>
            </w:r>
          </w:p>
        </w:tc>
        <w:tc>
          <w:tcPr>
            <w:tcW w:w="350" w:type="pct"/>
            <w:shd w:val="clear" w:color="auto" w:fill="auto"/>
            <w:noWrap/>
            <w:vAlign w:val="center"/>
          </w:tcPr>
          <w:p w:rsidR="00BF5B0F" w:rsidRPr="00037C12" w:rsidRDefault="00BF5B0F" w:rsidP="0023526C">
            <w:pPr>
              <w:jc w:val="center"/>
              <w:rPr>
                <w:rFonts w:ascii="Times New Roman" w:hAnsi="Times New Roman" w:cs="Times New Roman"/>
                <w:b/>
                <w:bCs/>
                <w:sz w:val="18"/>
                <w:szCs w:val="18"/>
              </w:rPr>
            </w:pPr>
            <w:r>
              <w:rPr>
                <w:rFonts w:ascii="Times New Roman" w:hAnsi="Times New Roman" w:cs="Times New Roman"/>
                <w:b/>
                <w:bCs/>
                <w:sz w:val="18"/>
                <w:szCs w:val="18"/>
              </w:rPr>
              <w:t>2027</w:t>
            </w:r>
          </w:p>
        </w:tc>
        <w:tc>
          <w:tcPr>
            <w:tcW w:w="350" w:type="pct"/>
          </w:tcPr>
          <w:p w:rsidR="00BF5B0F" w:rsidRDefault="00BF5B0F" w:rsidP="0023526C">
            <w:pPr>
              <w:jc w:val="center"/>
              <w:rPr>
                <w:rFonts w:ascii="Times New Roman" w:hAnsi="Times New Roman" w:cs="Times New Roman"/>
                <w:b/>
                <w:bCs/>
                <w:sz w:val="18"/>
                <w:szCs w:val="18"/>
              </w:rPr>
            </w:pPr>
          </w:p>
          <w:p w:rsidR="00BF5B0F" w:rsidRDefault="00BF5B0F" w:rsidP="0023526C">
            <w:pPr>
              <w:jc w:val="center"/>
              <w:rPr>
                <w:rFonts w:ascii="Times New Roman" w:hAnsi="Times New Roman" w:cs="Times New Roman"/>
                <w:b/>
                <w:bCs/>
                <w:sz w:val="18"/>
                <w:szCs w:val="18"/>
              </w:rPr>
            </w:pPr>
            <w:r>
              <w:rPr>
                <w:rFonts w:ascii="Times New Roman" w:hAnsi="Times New Roman" w:cs="Times New Roman"/>
                <w:b/>
                <w:bCs/>
                <w:sz w:val="18"/>
                <w:szCs w:val="18"/>
              </w:rPr>
              <w:t>2028</w:t>
            </w:r>
          </w:p>
        </w:tc>
      </w:tr>
      <w:tr w:rsidR="00BF5B0F" w:rsidRPr="00037C12" w:rsidTr="00BF5B0F">
        <w:trPr>
          <w:trHeight w:val="315"/>
        </w:trPr>
        <w:tc>
          <w:tcPr>
            <w:tcW w:w="1006" w:type="pct"/>
            <w:vMerge/>
            <w:shd w:val="clear" w:color="auto" w:fill="auto"/>
          </w:tcPr>
          <w:p w:rsidR="00BF5B0F" w:rsidRPr="00037C12" w:rsidRDefault="00BF5B0F" w:rsidP="00450C38">
            <w:pPr>
              <w:rPr>
                <w:rFonts w:ascii="Times New Roman" w:hAnsi="Times New Roman" w:cs="Times New Roman"/>
                <w:bCs/>
                <w:sz w:val="18"/>
                <w:szCs w:val="18"/>
              </w:rPr>
            </w:pPr>
          </w:p>
        </w:tc>
        <w:tc>
          <w:tcPr>
            <w:tcW w:w="307" w:type="pct"/>
            <w:vMerge/>
            <w:vAlign w:val="center"/>
          </w:tcPr>
          <w:p w:rsidR="00BF5B0F" w:rsidRPr="00037C12" w:rsidRDefault="00BF5B0F" w:rsidP="00450C38">
            <w:pPr>
              <w:jc w:val="center"/>
              <w:rPr>
                <w:rFonts w:ascii="Times New Roman" w:hAnsi="Times New Roman" w:cs="Times New Roman"/>
                <w:sz w:val="18"/>
                <w:szCs w:val="18"/>
              </w:rPr>
            </w:pPr>
          </w:p>
        </w:tc>
        <w:tc>
          <w:tcPr>
            <w:tcW w:w="333"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8"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25"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50"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50" w:type="pct"/>
          </w:tcPr>
          <w:p w:rsidR="00BF5B0F" w:rsidRPr="00037C12" w:rsidRDefault="00BF5B0F" w:rsidP="00450C38">
            <w:pPr>
              <w:jc w:val="center"/>
              <w:rPr>
                <w:rFonts w:ascii="Times New Roman" w:hAnsi="Times New Roman" w:cs="Times New Roman"/>
                <w:sz w:val="18"/>
                <w:szCs w:val="18"/>
              </w:rPr>
            </w:pPr>
          </w:p>
        </w:tc>
      </w:tr>
    </w:tbl>
    <w:p w:rsidR="00450C38" w:rsidRPr="00037C12" w:rsidRDefault="00450C38" w:rsidP="00450C38">
      <w:pPr>
        <w:numPr>
          <w:ilvl w:val="1"/>
          <w:numId w:val="0"/>
        </w:numPr>
        <w:spacing w:before="240" w:after="240"/>
        <w:outlineLvl w:val="1"/>
        <w:rPr>
          <w:rFonts w:ascii="Times New Roman" w:hAnsi="Times New Roman" w:cs="Times New Roman"/>
          <w:b/>
          <w:color w:val="000000"/>
          <w:sz w:val="28"/>
        </w:rPr>
      </w:pPr>
    </w:p>
    <w:p w:rsidR="00450C38" w:rsidRPr="00037C12" w:rsidRDefault="00450C38" w:rsidP="00450C38">
      <w:pPr>
        <w:numPr>
          <w:ilvl w:val="1"/>
          <w:numId w:val="0"/>
        </w:numPr>
        <w:spacing w:before="240" w:after="240"/>
        <w:outlineLvl w:val="1"/>
        <w:rPr>
          <w:rFonts w:ascii="Times New Roman" w:hAnsi="Times New Roman" w:cs="Times New Roman"/>
          <w:b/>
          <w:color w:val="000000"/>
          <w:sz w:val="28"/>
        </w:rPr>
      </w:pPr>
      <w:r w:rsidRPr="00037C12">
        <w:rPr>
          <w:rFonts w:ascii="Times New Roman" w:hAnsi="Times New Roman" w:cs="Times New Roman"/>
          <w:b/>
          <w:color w:val="000000"/>
          <w:sz w:val="28"/>
        </w:rPr>
        <w:t>4. Нормативный уровень прибыли (на каждый год действия концессионного соглашения)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4"/>
        <w:gridCol w:w="907"/>
        <w:gridCol w:w="985"/>
        <w:gridCol w:w="982"/>
        <w:gridCol w:w="982"/>
        <w:gridCol w:w="1000"/>
        <w:gridCol w:w="964"/>
        <w:gridCol w:w="982"/>
        <w:gridCol w:w="982"/>
        <w:gridCol w:w="982"/>
        <w:gridCol w:w="982"/>
        <w:gridCol w:w="1032"/>
        <w:gridCol w:w="1032"/>
      </w:tblGrid>
      <w:tr w:rsidR="00BF5B0F" w:rsidRPr="00037C12" w:rsidTr="00BF5B0F">
        <w:trPr>
          <w:trHeight w:val="315"/>
        </w:trPr>
        <w:tc>
          <w:tcPr>
            <w:tcW w:w="1006" w:type="pct"/>
            <w:vMerge w:val="restart"/>
            <w:shd w:val="clear" w:color="auto" w:fill="auto"/>
          </w:tcPr>
          <w:p w:rsidR="00BF5B0F" w:rsidRPr="00037C12" w:rsidRDefault="00BF5B0F" w:rsidP="00450C38">
            <w:pPr>
              <w:rPr>
                <w:rFonts w:ascii="Times New Roman" w:hAnsi="Times New Roman" w:cs="Times New Roman"/>
                <w:sz w:val="20"/>
                <w:szCs w:val="20"/>
              </w:rPr>
            </w:pPr>
            <w:r w:rsidRPr="00037C12">
              <w:rPr>
                <w:rFonts w:ascii="Times New Roman" w:hAnsi="Times New Roman" w:cs="Times New Roman"/>
                <w:sz w:val="20"/>
                <w:szCs w:val="20"/>
              </w:rPr>
              <w:t xml:space="preserve">Нормативный уровень прибыли </w:t>
            </w:r>
          </w:p>
        </w:tc>
        <w:tc>
          <w:tcPr>
            <w:tcW w:w="307" w:type="pct"/>
            <w:vMerge w:val="restart"/>
          </w:tcPr>
          <w:p w:rsidR="00BF5B0F" w:rsidRPr="00037C12" w:rsidRDefault="00BF5B0F" w:rsidP="00450C38">
            <w:pPr>
              <w:jc w:val="center"/>
              <w:rPr>
                <w:rFonts w:ascii="Times New Roman" w:hAnsi="Times New Roman" w:cs="Times New Roman"/>
                <w:sz w:val="18"/>
                <w:szCs w:val="18"/>
              </w:rPr>
            </w:pPr>
            <w:r w:rsidRPr="00037C12">
              <w:rPr>
                <w:rFonts w:ascii="Times New Roman" w:hAnsi="Times New Roman" w:cs="Times New Roman"/>
                <w:sz w:val="18"/>
                <w:szCs w:val="18"/>
              </w:rPr>
              <w:t>%</w:t>
            </w:r>
          </w:p>
        </w:tc>
        <w:tc>
          <w:tcPr>
            <w:tcW w:w="333"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2018</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2019</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2020</w:t>
            </w:r>
          </w:p>
        </w:tc>
        <w:tc>
          <w:tcPr>
            <w:tcW w:w="338"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2021</w:t>
            </w:r>
          </w:p>
        </w:tc>
        <w:tc>
          <w:tcPr>
            <w:tcW w:w="326"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2022</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2023</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2024</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2025</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2026</w:t>
            </w:r>
          </w:p>
        </w:tc>
        <w:tc>
          <w:tcPr>
            <w:tcW w:w="349" w:type="pct"/>
            <w:shd w:val="clear" w:color="auto" w:fill="auto"/>
            <w:noWrap/>
            <w:vAlign w:val="center"/>
          </w:tcPr>
          <w:p w:rsidR="00BF5B0F" w:rsidRPr="00037C12"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2027</w:t>
            </w:r>
          </w:p>
        </w:tc>
        <w:tc>
          <w:tcPr>
            <w:tcW w:w="349" w:type="pct"/>
          </w:tcPr>
          <w:p w:rsidR="00BF5B0F" w:rsidRDefault="00BF5B0F" w:rsidP="00450C38">
            <w:pPr>
              <w:jc w:val="center"/>
              <w:rPr>
                <w:rFonts w:ascii="Times New Roman" w:hAnsi="Times New Roman" w:cs="Times New Roman"/>
                <w:b/>
                <w:sz w:val="18"/>
                <w:szCs w:val="18"/>
              </w:rPr>
            </w:pPr>
            <w:r>
              <w:rPr>
                <w:rFonts w:ascii="Times New Roman" w:hAnsi="Times New Roman" w:cs="Times New Roman"/>
                <w:b/>
                <w:sz w:val="18"/>
                <w:szCs w:val="18"/>
              </w:rPr>
              <w:t>2028</w:t>
            </w:r>
          </w:p>
        </w:tc>
      </w:tr>
      <w:tr w:rsidR="00BF5B0F" w:rsidRPr="00037C12" w:rsidTr="00BF5B0F">
        <w:trPr>
          <w:trHeight w:val="315"/>
        </w:trPr>
        <w:tc>
          <w:tcPr>
            <w:tcW w:w="1006" w:type="pct"/>
            <w:vMerge/>
            <w:shd w:val="clear" w:color="auto" w:fill="auto"/>
          </w:tcPr>
          <w:p w:rsidR="00BF5B0F" w:rsidRPr="00037C12" w:rsidRDefault="00BF5B0F" w:rsidP="00450C38">
            <w:pPr>
              <w:rPr>
                <w:rFonts w:ascii="Times New Roman" w:hAnsi="Times New Roman" w:cs="Times New Roman"/>
                <w:sz w:val="18"/>
                <w:szCs w:val="18"/>
              </w:rPr>
            </w:pPr>
          </w:p>
        </w:tc>
        <w:tc>
          <w:tcPr>
            <w:tcW w:w="307" w:type="pct"/>
            <w:vMerge/>
          </w:tcPr>
          <w:p w:rsidR="00BF5B0F" w:rsidRPr="00037C12" w:rsidRDefault="00BF5B0F" w:rsidP="00450C38">
            <w:pPr>
              <w:jc w:val="center"/>
              <w:rPr>
                <w:rFonts w:ascii="Times New Roman" w:hAnsi="Times New Roman" w:cs="Times New Roman"/>
                <w:sz w:val="18"/>
                <w:szCs w:val="18"/>
              </w:rPr>
            </w:pPr>
          </w:p>
        </w:tc>
        <w:tc>
          <w:tcPr>
            <w:tcW w:w="333"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38"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26"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49" w:type="pct"/>
            <w:shd w:val="clear" w:color="auto" w:fill="auto"/>
            <w:noWrap/>
            <w:vAlign w:val="center"/>
          </w:tcPr>
          <w:p w:rsidR="00BF5B0F" w:rsidRPr="00037C12" w:rsidRDefault="00BF5B0F" w:rsidP="00450C38">
            <w:pPr>
              <w:jc w:val="center"/>
              <w:rPr>
                <w:rFonts w:ascii="Times New Roman" w:hAnsi="Times New Roman" w:cs="Times New Roman"/>
                <w:color w:val="000000"/>
                <w:sz w:val="18"/>
                <w:szCs w:val="18"/>
              </w:rPr>
            </w:pPr>
          </w:p>
        </w:tc>
        <w:tc>
          <w:tcPr>
            <w:tcW w:w="349" w:type="pct"/>
          </w:tcPr>
          <w:p w:rsidR="00BF5B0F" w:rsidRPr="00037C12" w:rsidRDefault="00BF5B0F" w:rsidP="00450C38">
            <w:pPr>
              <w:jc w:val="center"/>
              <w:rPr>
                <w:rFonts w:ascii="Times New Roman" w:hAnsi="Times New Roman" w:cs="Times New Roman"/>
                <w:color w:val="000000"/>
                <w:sz w:val="18"/>
                <w:szCs w:val="18"/>
              </w:rPr>
            </w:pPr>
          </w:p>
        </w:tc>
      </w:tr>
    </w:tbl>
    <w:p w:rsidR="00037C12" w:rsidRDefault="00037C12" w:rsidP="00450C38">
      <w:pPr>
        <w:jc w:val="both"/>
        <w:rPr>
          <w:rFonts w:ascii="Times New Roman" w:hAnsi="Times New Roman" w:cs="Times New Roman"/>
          <w:b/>
        </w:rPr>
      </w:pPr>
    </w:p>
    <w:p w:rsidR="00450C38" w:rsidRPr="00037C12" w:rsidRDefault="00450C38" w:rsidP="00450C38">
      <w:pPr>
        <w:jc w:val="both"/>
        <w:rPr>
          <w:rFonts w:ascii="Times New Roman" w:hAnsi="Times New Roman" w:cs="Times New Roman"/>
          <w:b/>
          <w:color w:val="000000"/>
          <w:sz w:val="28"/>
        </w:rPr>
      </w:pPr>
      <w:r w:rsidRPr="00037C12">
        <w:rPr>
          <w:rFonts w:ascii="Times New Roman" w:hAnsi="Times New Roman" w:cs="Times New Roman"/>
          <w:b/>
        </w:rPr>
        <w:t xml:space="preserve">5. </w:t>
      </w:r>
      <w:r w:rsidRPr="00037C12">
        <w:rPr>
          <w:rFonts w:ascii="Times New Roman" w:hAnsi="Times New Roman" w:cs="Times New Roman"/>
          <w:b/>
          <w:sz w:val="28"/>
        </w:rPr>
        <w:t xml:space="preserve">Плановые показатели деятельности концессионера </w:t>
      </w:r>
      <w:r w:rsidRPr="00037C12">
        <w:rPr>
          <w:rFonts w:ascii="Times New Roman" w:hAnsi="Times New Roman" w:cs="Times New Roman"/>
          <w:b/>
          <w:color w:val="000000"/>
          <w:sz w:val="28"/>
        </w:rPr>
        <w:t>(на каждый год действия концессионного соглашения)</w:t>
      </w:r>
    </w:p>
    <w:p w:rsidR="00450C38" w:rsidRPr="00037C12" w:rsidRDefault="00450C38" w:rsidP="00450C38">
      <w:pPr>
        <w:jc w:val="both"/>
        <w:rPr>
          <w:rFonts w:ascii="Times New Roman" w:eastAsia="Times New Roman CYR" w:hAnsi="Times New Roman" w:cs="Times New Roman"/>
          <w:b/>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4"/>
        <w:gridCol w:w="907"/>
        <w:gridCol w:w="985"/>
        <w:gridCol w:w="982"/>
        <w:gridCol w:w="982"/>
        <w:gridCol w:w="1000"/>
        <w:gridCol w:w="964"/>
        <w:gridCol w:w="982"/>
        <w:gridCol w:w="982"/>
        <w:gridCol w:w="982"/>
        <w:gridCol w:w="982"/>
        <w:gridCol w:w="1032"/>
        <w:gridCol w:w="1032"/>
      </w:tblGrid>
      <w:tr w:rsidR="00BF5B0F" w:rsidRPr="00037C12" w:rsidTr="00BF5B0F">
        <w:trPr>
          <w:trHeight w:val="965"/>
        </w:trPr>
        <w:tc>
          <w:tcPr>
            <w:tcW w:w="1006" w:type="pct"/>
            <w:vMerge w:val="restart"/>
            <w:shd w:val="clear" w:color="auto" w:fill="auto"/>
          </w:tcPr>
          <w:p w:rsidR="00BF5B0F" w:rsidRPr="00037C12" w:rsidRDefault="00BF5B0F" w:rsidP="00450C38">
            <w:pPr>
              <w:rPr>
                <w:rFonts w:ascii="Times New Roman" w:hAnsi="Times New Roman" w:cs="Times New Roman"/>
                <w:sz w:val="18"/>
                <w:szCs w:val="18"/>
              </w:rPr>
            </w:pPr>
            <w:r w:rsidRPr="00037C12">
              <w:rPr>
                <w:rFonts w:ascii="Times New Roman" w:hAnsi="Times New Roman" w:cs="Times New Roman"/>
                <w:sz w:val="20"/>
              </w:rPr>
              <w:t>Количество прекращений подачи тепловой энергии, теплоносителя в результате технологических нарушений на тепловых сетях</w:t>
            </w:r>
          </w:p>
        </w:tc>
        <w:tc>
          <w:tcPr>
            <w:tcW w:w="307" w:type="pct"/>
            <w:vMerge w:val="restart"/>
            <w:vAlign w:val="center"/>
          </w:tcPr>
          <w:p w:rsidR="00BF5B0F" w:rsidRPr="00037C12" w:rsidRDefault="00BF5B0F" w:rsidP="00450C38">
            <w:pPr>
              <w:jc w:val="center"/>
              <w:rPr>
                <w:rFonts w:ascii="Times New Roman" w:hAnsi="Times New Roman" w:cs="Times New Roman"/>
                <w:sz w:val="18"/>
                <w:szCs w:val="18"/>
              </w:rPr>
            </w:pPr>
            <w:r w:rsidRPr="00037C12">
              <w:rPr>
                <w:rFonts w:ascii="Times New Roman" w:hAnsi="Times New Roman" w:cs="Times New Roman"/>
                <w:sz w:val="18"/>
                <w:szCs w:val="18"/>
              </w:rPr>
              <w:t>шт./</w:t>
            </w:r>
            <w:proofErr w:type="gramStart"/>
            <w:r w:rsidRPr="00037C12">
              <w:rPr>
                <w:rFonts w:ascii="Times New Roman" w:hAnsi="Times New Roman" w:cs="Times New Roman"/>
                <w:sz w:val="18"/>
                <w:szCs w:val="18"/>
              </w:rPr>
              <w:t>км</w:t>
            </w:r>
            <w:proofErr w:type="gramEnd"/>
          </w:p>
        </w:tc>
        <w:tc>
          <w:tcPr>
            <w:tcW w:w="333"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2018</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2019</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2020</w:t>
            </w:r>
          </w:p>
        </w:tc>
        <w:tc>
          <w:tcPr>
            <w:tcW w:w="338"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2021</w:t>
            </w:r>
          </w:p>
        </w:tc>
        <w:tc>
          <w:tcPr>
            <w:tcW w:w="326"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2022</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2023</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2024</w:t>
            </w:r>
          </w:p>
        </w:tc>
        <w:tc>
          <w:tcPr>
            <w:tcW w:w="332" w:type="pct"/>
            <w:shd w:val="clear" w:color="auto" w:fill="auto"/>
            <w:noWrap/>
            <w:vAlign w:val="center"/>
          </w:tcPr>
          <w:p w:rsidR="00BF5B0F" w:rsidRPr="00037C12" w:rsidRDefault="00BF5B0F" w:rsidP="0023526C">
            <w:pPr>
              <w:jc w:val="center"/>
              <w:rPr>
                <w:rFonts w:ascii="Times New Roman" w:hAnsi="Times New Roman" w:cs="Times New Roman"/>
                <w:b/>
                <w:bCs/>
                <w:sz w:val="18"/>
                <w:szCs w:val="18"/>
              </w:rPr>
            </w:pPr>
            <w:r>
              <w:rPr>
                <w:rFonts w:ascii="Times New Roman" w:hAnsi="Times New Roman" w:cs="Times New Roman"/>
                <w:b/>
                <w:bCs/>
                <w:sz w:val="18"/>
                <w:szCs w:val="18"/>
              </w:rPr>
              <w:t>2025</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2026</w:t>
            </w:r>
          </w:p>
        </w:tc>
        <w:tc>
          <w:tcPr>
            <w:tcW w:w="349"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2027</w:t>
            </w:r>
          </w:p>
        </w:tc>
        <w:tc>
          <w:tcPr>
            <w:tcW w:w="349" w:type="pct"/>
          </w:tcPr>
          <w:p w:rsidR="00BF5B0F" w:rsidRDefault="00BF5B0F" w:rsidP="00450C38">
            <w:pPr>
              <w:jc w:val="center"/>
              <w:rPr>
                <w:rFonts w:ascii="Times New Roman" w:hAnsi="Times New Roman" w:cs="Times New Roman"/>
                <w:b/>
                <w:bCs/>
                <w:sz w:val="18"/>
                <w:szCs w:val="18"/>
              </w:rPr>
            </w:pPr>
          </w:p>
          <w:p w:rsidR="00BF5B0F"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2028</w:t>
            </w:r>
          </w:p>
        </w:tc>
      </w:tr>
      <w:tr w:rsidR="00BF5B0F" w:rsidRPr="00037C12" w:rsidTr="00BF5B0F">
        <w:trPr>
          <w:trHeight w:val="315"/>
        </w:trPr>
        <w:tc>
          <w:tcPr>
            <w:tcW w:w="1006" w:type="pct"/>
            <w:vMerge/>
            <w:shd w:val="clear" w:color="auto" w:fill="auto"/>
          </w:tcPr>
          <w:p w:rsidR="00BF5B0F" w:rsidRPr="00037C12" w:rsidRDefault="00BF5B0F" w:rsidP="00450C38">
            <w:pPr>
              <w:rPr>
                <w:rFonts w:ascii="Times New Roman" w:hAnsi="Times New Roman" w:cs="Times New Roman"/>
                <w:bCs/>
                <w:sz w:val="18"/>
                <w:szCs w:val="18"/>
              </w:rPr>
            </w:pPr>
          </w:p>
        </w:tc>
        <w:tc>
          <w:tcPr>
            <w:tcW w:w="307" w:type="pct"/>
            <w:vMerge/>
            <w:vAlign w:val="center"/>
          </w:tcPr>
          <w:p w:rsidR="00BF5B0F" w:rsidRPr="00037C12" w:rsidRDefault="00BF5B0F" w:rsidP="00450C38">
            <w:pPr>
              <w:jc w:val="center"/>
              <w:rPr>
                <w:rFonts w:ascii="Times New Roman" w:hAnsi="Times New Roman" w:cs="Times New Roman"/>
                <w:sz w:val="18"/>
                <w:szCs w:val="18"/>
              </w:rPr>
            </w:pPr>
          </w:p>
        </w:tc>
        <w:tc>
          <w:tcPr>
            <w:tcW w:w="333"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8"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26"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49"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49" w:type="pct"/>
          </w:tcPr>
          <w:p w:rsidR="00BF5B0F" w:rsidRPr="00037C12" w:rsidRDefault="00BF5B0F" w:rsidP="00450C38">
            <w:pPr>
              <w:jc w:val="center"/>
              <w:rPr>
                <w:rFonts w:ascii="Times New Roman" w:hAnsi="Times New Roman" w:cs="Times New Roman"/>
                <w:sz w:val="18"/>
                <w:szCs w:val="18"/>
              </w:rPr>
            </w:pPr>
          </w:p>
        </w:tc>
      </w:tr>
      <w:tr w:rsidR="00BF5B0F" w:rsidRPr="00037C12" w:rsidTr="00BF5B0F">
        <w:trPr>
          <w:trHeight w:val="965"/>
        </w:trPr>
        <w:tc>
          <w:tcPr>
            <w:tcW w:w="1006" w:type="pct"/>
            <w:vMerge w:val="restart"/>
            <w:shd w:val="clear" w:color="auto" w:fill="auto"/>
          </w:tcPr>
          <w:p w:rsidR="00BF5B0F" w:rsidRPr="00037C12" w:rsidRDefault="00BF5B0F" w:rsidP="00450C38">
            <w:pPr>
              <w:rPr>
                <w:rFonts w:ascii="Times New Roman" w:hAnsi="Times New Roman" w:cs="Times New Roman"/>
                <w:sz w:val="18"/>
                <w:szCs w:val="18"/>
              </w:rPr>
            </w:pPr>
            <w:r w:rsidRPr="00037C12">
              <w:rPr>
                <w:rFonts w:ascii="Times New Roman" w:hAnsi="Times New Roman" w:cs="Times New Roman"/>
                <w:sz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07" w:type="pct"/>
            <w:vMerge w:val="restart"/>
            <w:vAlign w:val="center"/>
          </w:tcPr>
          <w:p w:rsidR="00BF5B0F" w:rsidRPr="00037C12" w:rsidRDefault="00BF5B0F" w:rsidP="00450C38">
            <w:pPr>
              <w:jc w:val="center"/>
              <w:rPr>
                <w:rFonts w:ascii="Times New Roman" w:hAnsi="Times New Roman" w:cs="Times New Roman"/>
                <w:sz w:val="18"/>
                <w:szCs w:val="18"/>
              </w:rPr>
            </w:pPr>
            <w:proofErr w:type="gramStart"/>
            <w:r w:rsidRPr="00037C12">
              <w:rPr>
                <w:rFonts w:ascii="Times New Roman" w:hAnsi="Times New Roman" w:cs="Times New Roman"/>
                <w:sz w:val="18"/>
                <w:szCs w:val="18"/>
              </w:rPr>
              <w:t>шт</w:t>
            </w:r>
            <w:proofErr w:type="gramEnd"/>
            <w:r w:rsidRPr="00037C12">
              <w:rPr>
                <w:rFonts w:ascii="Times New Roman" w:hAnsi="Times New Roman" w:cs="Times New Roman"/>
                <w:sz w:val="18"/>
                <w:szCs w:val="18"/>
              </w:rPr>
              <w:t>/1 Гкал/час</w:t>
            </w:r>
          </w:p>
          <w:p w:rsidR="00BF5B0F" w:rsidRPr="00037C12" w:rsidRDefault="00BF5B0F" w:rsidP="00450C38">
            <w:pPr>
              <w:jc w:val="center"/>
              <w:rPr>
                <w:rFonts w:ascii="Times New Roman" w:hAnsi="Times New Roman" w:cs="Times New Roman"/>
                <w:sz w:val="18"/>
                <w:szCs w:val="18"/>
              </w:rPr>
            </w:pPr>
          </w:p>
        </w:tc>
        <w:tc>
          <w:tcPr>
            <w:tcW w:w="333" w:type="pct"/>
            <w:shd w:val="clear" w:color="auto" w:fill="auto"/>
            <w:noWrap/>
            <w:vAlign w:val="center"/>
          </w:tcPr>
          <w:p w:rsidR="00BF5B0F" w:rsidRPr="00037C12" w:rsidRDefault="00BF5B0F" w:rsidP="0023526C">
            <w:pPr>
              <w:jc w:val="center"/>
              <w:rPr>
                <w:rFonts w:ascii="Times New Roman" w:hAnsi="Times New Roman" w:cs="Times New Roman"/>
                <w:b/>
                <w:bCs/>
                <w:sz w:val="18"/>
                <w:szCs w:val="18"/>
              </w:rPr>
            </w:pPr>
            <w:r>
              <w:rPr>
                <w:rFonts w:ascii="Times New Roman" w:hAnsi="Times New Roman" w:cs="Times New Roman"/>
                <w:b/>
                <w:bCs/>
                <w:sz w:val="18"/>
                <w:szCs w:val="18"/>
              </w:rPr>
              <w:t>2018</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2019</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2020</w:t>
            </w:r>
          </w:p>
        </w:tc>
        <w:tc>
          <w:tcPr>
            <w:tcW w:w="338"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2021</w:t>
            </w:r>
          </w:p>
        </w:tc>
        <w:tc>
          <w:tcPr>
            <w:tcW w:w="326"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2022</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2023</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2024</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2025</w:t>
            </w:r>
          </w:p>
        </w:tc>
        <w:tc>
          <w:tcPr>
            <w:tcW w:w="332"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2026</w:t>
            </w:r>
          </w:p>
        </w:tc>
        <w:tc>
          <w:tcPr>
            <w:tcW w:w="349" w:type="pct"/>
            <w:shd w:val="clear" w:color="auto" w:fill="auto"/>
            <w:noWrap/>
            <w:vAlign w:val="center"/>
          </w:tcPr>
          <w:p w:rsidR="00BF5B0F" w:rsidRPr="00037C12"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2027</w:t>
            </w:r>
          </w:p>
        </w:tc>
        <w:tc>
          <w:tcPr>
            <w:tcW w:w="349" w:type="pct"/>
          </w:tcPr>
          <w:p w:rsidR="00BF5B0F" w:rsidRDefault="00BF5B0F" w:rsidP="00450C38">
            <w:pPr>
              <w:jc w:val="center"/>
              <w:rPr>
                <w:rFonts w:ascii="Times New Roman" w:hAnsi="Times New Roman" w:cs="Times New Roman"/>
                <w:b/>
                <w:bCs/>
                <w:sz w:val="18"/>
                <w:szCs w:val="18"/>
              </w:rPr>
            </w:pPr>
          </w:p>
          <w:p w:rsidR="00BF5B0F" w:rsidRDefault="00BF5B0F" w:rsidP="00450C38">
            <w:pPr>
              <w:jc w:val="center"/>
              <w:rPr>
                <w:rFonts w:ascii="Times New Roman" w:hAnsi="Times New Roman" w:cs="Times New Roman"/>
                <w:b/>
                <w:bCs/>
                <w:sz w:val="18"/>
                <w:szCs w:val="18"/>
              </w:rPr>
            </w:pPr>
            <w:r>
              <w:rPr>
                <w:rFonts w:ascii="Times New Roman" w:hAnsi="Times New Roman" w:cs="Times New Roman"/>
                <w:b/>
                <w:bCs/>
                <w:sz w:val="18"/>
                <w:szCs w:val="18"/>
              </w:rPr>
              <w:t>2028</w:t>
            </w:r>
          </w:p>
        </w:tc>
      </w:tr>
      <w:tr w:rsidR="00BF5B0F" w:rsidRPr="00037C12" w:rsidTr="00BF5B0F">
        <w:trPr>
          <w:trHeight w:val="315"/>
        </w:trPr>
        <w:tc>
          <w:tcPr>
            <w:tcW w:w="1006" w:type="pct"/>
            <w:vMerge/>
            <w:shd w:val="clear" w:color="auto" w:fill="auto"/>
          </w:tcPr>
          <w:p w:rsidR="00BF5B0F" w:rsidRPr="00037C12" w:rsidRDefault="00BF5B0F" w:rsidP="00450C38">
            <w:pPr>
              <w:rPr>
                <w:rFonts w:ascii="Times New Roman" w:hAnsi="Times New Roman" w:cs="Times New Roman"/>
                <w:bCs/>
                <w:sz w:val="18"/>
                <w:szCs w:val="18"/>
              </w:rPr>
            </w:pPr>
          </w:p>
        </w:tc>
        <w:tc>
          <w:tcPr>
            <w:tcW w:w="307" w:type="pct"/>
            <w:vMerge/>
            <w:vAlign w:val="center"/>
          </w:tcPr>
          <w:p w:rsidR="00BF5B0F" w:rsidRPr="00037C12" w:rsidRDefault="00BF5B0F" w:rsidP="00450C38">
            <w:pPr>
              <w:jc w:val="center"/>
              <w:rPr>
                <w:rFonts w:ascii="Times New Roman" w:hAnsi="Times New Roman" w:cs="Times New Roman"/>
                <w:sz w:val="18"/>
                <w:szCs w:val="18"/>
              </w:rPr>
            </w:pPr>
          </w:p>
        </w:tc>
        <w:tc>
          <w:tcPr>
            <w:tcW w:w="333"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8"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26"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32"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49" w:type="pct"/>
            <w:shd w:val="clear" w:color="auto" w:fill="auto"/>
            <w:noWrap/>
            <w:vAlign w:val="center"/>
          </w:tcPr>
          <w:p w:rsidR="00BF5B0F" w:rsidRPr="00037C12" w:rsidRDefault="00BF5B0F" w:rsidP="00450C38">
            <w:pPr>
              <w:jc w:val="center"/>
              <w:rPr>
                <w:rFonts w:ascii="Times New Roman" w:hAnsi="Times New Roman" w:cs="Times New Roman"/>
                <w:sz w:val="18"/>
                <w:szCs w:val="18"/>
              </w:rPr>
            </w:pPr>
          </w:p>
        </w:tc>
        <w:tc>
          <w:tcPr>
            <w:tcW w:w="349" w:type="pct"/>
          </w:tcPr>
          <w:p w:rsidR="00BF5B0F" w:rsidRPr="00037C12" w:rsidRDefault="00BF5B0F" w:rsidP="00450C38">
            <w:pPr>
              <w:jc w:val="center"/>
              <w:rPr>
                <w:rFonts w:ascii="Times New Roman" w:hAnsi="Times New Roman" w:cs="Times New Roman"/>
                <w:sz w:val="18"/>
                <w:szCs w:val="18"/>
              </w:rPr>
            </w:pPr>
          </w:p>
        </w:tc>
      </w:tr>
    </w:tbl>
    <w:p w:rsidR="00450C38" w:rsidRPr="00037C12" w:rsidRDefault="00450C38" w:rsidP="00450C38">
      <w:pPr>
        <w:rPr>
          <w:rFonts w:ascii="Times New Roman" w:hAnsi="Times New Roman" w:cs="Times New Roman"/>
          <w:b/>
          <w:sz w:val="28"/>
          <w:szCs w:val="28"/>
        </w:rPr>
      </w:pPr>
    </w:p>
    <w:p w:rsidR="00450C38" w:rsidRPr="00037C12" w:rsidRDefault="00450C38" w:rsidP="0023526C">
      <w:pPr>
        <w:rPr>
          <w:rFonts w:ascii="Times New Roman" w:hAnsi="Times New Roman" w:cs="Times New Roman"/>
          <w:b/>
          <w:sz w:val="10"/>
          <w:szCs w:val="10"/>
        </w:rPr>
      </w:pPr>
      <w:r w:rsidRPr="00037C12">
        <w:rPr>
          <w:rFonts w:ascii="Times New Roman" w:hAnsi="Times New Roman" w:cs="Times New Roman"/>
          <w:b/>
          <w:sz w:val="28"/>
          <w:szCs w:val="28"/>
        </w:rPr>
        <w:t>I</w:t>
      </w:r>
      <w:r w:rsidRPr="00037C12">
        <w:rPr>
          <w:rFonts w:ascii="Times New Roman" w:hAnsi="Times New Roman" w:cs="Times New Roman"/>
          <w:b/>
          <w:sz w:val="28"/>
          <w:szCs w:val="28"/>
          <w:lang w:val="en-US"/>
        </w:rPr>
        <w:t>I</w:t>
      </w:r>
      <w:r w:rsidRPr="00037C12">
        <w:rPr>
          <w:rFonts w:ascii="Times New Roman" w:hAnsi="Times New Roman" w:cs="Times New Roman"/>
          <w:b/>
          <w:sz w:val="28"/>
          <w:szCs w:val="28"/>
        </w:rPr>
        <w:t>. ОСНОВНЫЕ МЕРОПРИЯТИЯ ПО СОЗДАНИЮ И (ИЛИ) РЕКОНСТРУКЦИИ ОБЪЕКТА КОНЦЕССИОННОГО СОГЛАШЕНИЯ И ИНОГО ИМУЩЕСТВА, ОБЕСПЕЧИВАЮЩИЕ ДОСТИЖЕНИЕ ПРЕДУСМОТРЕННЫХ ЗАДАНИЕМ ЦЕЛЕЙ И МИНИМАЛЬНО ДОПУСТИМЫХ ПЛАНОВЫХ ЗНАЧЕНИЙ ПОКАЗАТЕЛЕЙ ДЕЯТЕЛЬНОСТИ КОНЦЕССИОНЕРА</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201"/>
        <w:gridCol w:w="2594"/>
        <w:gridCol w:w="3402"/>
        <w:gridCol w:w="1695"/>
        <w:gridCol w:w="2555"/>
        <w:gridCol w:w="2128"/>
      </w:tblGrid>
      <w:tr w:rsidR="00450C38" w:rsidRPr="00037C12" w:rsidTr="00450C38">
        <w:trPr>
          <w:trHeight w:val="481"/>
        </w:trPr>
        <w:tc>
          <w:tcPr>
            <w:tcW w:w="185" w:type="pct"/>
            <w:vMerge w:val="restart"/>
          </w:tcPr>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t>№</w:t>
            </w:r>
          </w:p>
        </w:tc>
        <w:tc>
          <w:tcPr>
            <w:tcW w:w="727" w:type="pct"/>
            <w:vMerge w:val="restart"/>
          </w:tcPr>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t xml:space="preserve">Наименование объекта </w:t>
            </w:r>
            <w:r w:rsidRPr="00037C12">
              <w:rPr>
                <w:rFonts w:ascii="Times New Roman" w:hAnsi="Times New Roman" w:cs="Times New Roman"/>
                <w:sz w:val="20"/>
                <w:szCs w:val="20"/>
              </w:rPr>
              <w:lastRenderedPageBreak/>
              <w:t xml:space="preserve">имущества </w:t>
            </w:r>
          </w:p>
          <w:p w:rsidR="00450C38" w:rsidRPr="00037C12" w:rsidRDefault="00450C38" w:rsidP="00450C38">
            <w:pPr>
              <w:rPr>
                <w:rFonts w:ascii="Times New Roman" w:hAnsi="Times New Roman" w:cs="Times New Roman"/>
                <w:sz w:val="20"/>
                <w:szCs w:val="20"/>
              </w:rPr>
            </w:pPr>
          </w:p>
        </w:tc>
        <w:tc>
          <w:tcPr>
            <w:tcW w:w="857" w:type="pct"/>
            <w:vMerge w:val="restart"/>
          </w:tcPr>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lastRenderedPageBreak/>
              <w:t>Адрес объекта</w:t>
            </w:r>
          </w:p>
        </w:tc>
        <w:tc>
          <w:tcPr>
            <w:tcW w:w="1124" w:type="pct"/>
            <w:vMerge w:val="restart"/>
          </w:tcPr>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t>вид мероприятия</w:t>
            </w:r>
          </w:p>
          <w:p w:rsidR="00450C38" w:rsidRPr="00037C12" w:rsidRDefault="00450C38" w:rsidP="00450C38">
            <w:pPr>
              <w:rPr>
                <w:rFonts w:ascii="Times New Roman" w:hAnsi="Times New Roman" w:cs="Times New Roman"/>
                <w:sz w:val="20"/>
                <w:szCs w:val="20"/>
              </w:rPr>
            </w:pPr>
            <w:proofErr w:type="gramStart"/>
            <w:r w:rsidRPr="00037C12">
              <w:rPr>
                <w:rFonts w:ascii="Times New Roman" w:hAnsi="Times New Roman" w:cs="Times New Roman"/>
                <w:sz w:val="20"/>
                <w:szCs w:val="20"/>
              </w:rPr>
              <w:lastRenderedPageBreak/>
              <w:t>(строительство/</w:t>
            </w:r>
            <w:proofErr w:type="gramEnd"/>
          </w:p>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t>реконструкция/</w:t>
            </w:r>
          </w:p>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t>модернизация/</w:t>
            </w:r>
          </w:p>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t>вывод из эксплуатации. Параметры строительства/реконструкции</w:t>
            </w:r>
          </w:p>
        </w:tc>
        <w:tc>
          <w:tcPr>
            <w:tcW w:w="560" w:type="pct"/>
            <w:vMerge w:val="restart"/>
          </w:tcPr>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lastRenderedPageBreak/>
              <w:t xml:space="preserve">Срок ввода в </w:t>
            </w:r>
            <w:r w:rsidRPr="00037C12">
              <w:rPr>
                <w:rFonts w:ascii="Times New Roman" w:hAnsi="Times New Roman" w:cs="Times New Roman"/>
                <w:sz w:val="20"/>
                <w:szCs w:val="20"/>
              </w:rPr>
              <w:lastRenderedPageBreak/>
              <w:t>эксплуатацию/</w:t>
            </w:r>
          </w:p>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t xml:space="preserve"> Вывод из эксплуатации объекта имущества</w:t>
            </w:r>
          </w:p>
        </w:tc>
        <w:tc>
          <w:tcPr>
            <w:tcW w:w="844" w:type="pct"/>
            <w:vMerge w:val="restart"/>
          </w:tcPr>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lastRenderedPageBreak/>
              <w:t xml:space="preserve">Планируемая </w:t>
            </w:r>
            <w:r w:rsidRPr="00037C12">
              <w:rPr>
                <w:rFonts w:ascii="Times New Roman" w:hAnsi="Times New Roman" w:cs="Times New Roman"/>
                <w:sz w:val="20"/>
                <w:szCs w:val="20"/>
              </w:rPr>
              <w:lastRenderedPageBreak/>
              <w:t>мощность/протяженность сетей</w:t>
            </w:r>
          </w:p>
        </w:tc>
        <w:tc>
          <w:tcPr>
            <w:tcW w:w="703" w:type="pct"/>
            <w:vMerge w:val="restart"/>
          </w:tcPr>
          <w:p w:rsidR="00450C38" w:rsidRPr="00037C12" w:rsidRDefault="00450C38" w:rsidP="00450C38">
            <w:pPr>
              <w:rPr>
                <w:rFonts w:ascii="Times New Roman" w:hAnsi="Times New Roman" w:cs="Times New Roman"/>
                <w:sz w:val="20"/>
                <w:szCs w:val="20"/>
              </w:rPr>
            </w:pPr>
            <w:r w:rsidRPr="00037C12">
              <w:rPr>
                <w:rFonts w:ascii="Times New Roman" w:hAnsi="Times New Roman" w:cs="Times New Roman"/>
                <w:sz w:val="20"/>
                <w:szCs w:val="20"/>
              </w:rPr>
              <w:lastRenderedPageBreak/>
              <w:t xml:space="preserve">Цели реконструкции, </w:t>
            </w:r>
            <w:r w:rsidRPr="00037C12">
              <w:rPr>
                <w:rFonts w:ascii="Times New Roman" w:hAnsi="Times New Roman" w:cs="Times New Roman"/>
                <w:sz w:val="20"/>
                <w:szCs w:val="20"/>
              </w:rPr>
              <w:lastRenderedPageBreak/>
              <w:t>планируемый эффект</w:t>
            </w:r>
          </w:p>
        </w:tc>
      </w:tr>
      <w:tr w:rsidR="00450C38" w:rsidRPr="00037C12" w:rsidTr="00450C38">
        <w:trPr>
          <w:trHeight w:val="1137"/>
        </w:trPr>
        <w:tc>
          <w:tcPr>
            <w:tcW w:w="185" w:type="pct"/>
            <w:vMerge/>
          </w:tcPr>
          <w:p w:rsidR="00450C38" w:rsidRPr="00037C12" w:rsidRDefault="00450C38" w:rsidP="00450C38">
            <w:pPr>
              <w:rPr>
                <w:rFonts w:ascii="Times New Roman" w:hAnsi="Times New Roman" w:cs="Times New Roman"/>
                <w:sz w:val="20"/>
                <w:szCs w:val="20"/>
              </w:rPr>
            </w:pPr>
          </w:p>
        </w:tc>
        <w:tc>
          <w:tcPr>
            <w:tcW w:w="727" w:type="pct"/>
            <w:vMerge/>
          </w:tcPr>
          <w:p w:rsidR="00450C38" w:rsidRPr="00037C12" w:rsidRDefault="00450C38" w:rsidP="00450C38">
            <w:pPr>
              <w:rPr>
                <w:rFonts w:ascii="Times New Roman" w:hAnsi="Times New Roman" w:cs="Times New Roman"/>
                <w:sz w:val="20"/>
                <w:szCs w:val="20"/>
              </w:rPr>
            </w:pPr>
          </w:p>
        </w:tc>
        <w:tc>
          <w:tcPr>
            <w:tcW w:w="857" w:type="pct"/>
            <w:vMerge/>
          </w:tcPr>
          <w:p w:rsidR="00450C38" w:rsidRPr="00037C12" w:rsidRDefault="00450C38" w:rsidP="00450C38">
            <w:pPr>
              <w:rPr>
                <w:rFonts w:ascii="Times New Roman" w:hAnsi="Times New Roman" w:cs="Times New Roman"/>
                <w:sz w:val="20"/>
                <w:szCs w:val="20"/>
              </w:rPr>
            </w:pPr>
          </w:p>
        </w:tc>
        <w:tc>
          <w:tcPr>
            <w:tcW w:w="1124" w:type="pct"/>
            <w:vMerge/>
          </w:tcPr>
          <w:p w:rsidR="00450C38" w:rsidRPr="00037C12" w:rsidRDefault="00450C38" w:rsidP="00450C38">
            <w:pPr>
              <w:rPr>
                <w:rFonts w:ascii="Times New Roman" w:hAnsi="Times New Roman" w:cs="Times New Roman"/>
                <w:sz w:val="20"/>
                <w:szCs w:val="20"/>
              </w:rPr>
            </w:pPr>
          </w:p>
        </w:tc>
        <w:tc>
          <w:tcPr>
            <w:tcW w:w="560" w:type="pct"/>
            <w:vMerge/>
          </w:tcPr>
          <w:p w:rsidR="00450C38" w:rsidRPr="00037C12" w:rsidRDefault="00450C38" w:rsidP="00450C38">
            <w:pPr>
              <w:rPr>
                <w:rFonts w:ascii="Times New Roman" w:hAnsi="Times New Roman" w:cs="Times New Roman"/>
                <w:sz w:val="20"/>
                <w:szCs w:val="20"/>
              </w:rPr>
            </w:pPr>
          </w:p>
        </w:tc>
        <w:tc>
          <w:tcPr>
            <w:tcW w:w="844" w:type="pct"/>
            <w:vMerge/>
          </w:tcPr>
          <w:p w:rsidR="00450C38" w:rsidRPr="00037C12" w:rsidRDefault="00450C38" w:rsidP="00450C38">
            <w:pPr>
              <w:rPr>
                <w:rFonts w:ascii="Times New Roman" w:hAnsi="Times New Roman" w:cs="Times New Roman"/>
                <w:sz w:val="20"/>
                <w:szCs w:val="20"/>
              </w:rPr>
            </w:pPr>
          </w:p>
        </w:tc>
        <w:tc>
          <w:tcPr>
            <w:tcW w:w="703" w:type="pct"/>
            <w:vMerge/>
          </w:tcPr>
          <w:p w:rsidR="00450C38" w:rsidRPr="00037C12" w:rsidRDefault="00450C38" w:rsidP="00450C38">
            <w:pPr>
              <w:rPr>
                <w:rFonts w:ascii="Times New Roman" w:hAnsi="Times New Roman" w:cs="Times New Roman"/>
                <w:sz w:val="20"/>
                <w:szCs w:val="20"/>
              </w:rPr>
            </w:pPr>
          </w:p>
        </w:tc>
      </w:tr>
      <w:tr w:rsidR="00450C38" w:rsidRPr="00037C12" w:rsidTr="00450C38">
        <w:trPr>
          <w:trHeight w:val="481"/>
        </w:trPr>
        <w:tc>
          <w:tcPr>
            <w:tcW w:w="185" w:type="pct"/>
            <w:vMerge w:val="restart"/>
          </w:tcPr>
          <w:p w:rsidR="00450C38" w:rsidRPr="00037C12" w:rsidRDefault="00450C38" w:rsidP="00450C38">
            <w:pPr>
              <w:jc w:val="center"/>
              <w:rPr>
                <w:rFonts w:ascii="Times New Roman" w:hAnsi="Times New Roman" w:cs="Times New Roman"/>
                <w:sz w:val="20"/>
                <w:szCs w:val="20"/>
              </w:rPr>
            </w:pPr>
            <w:r w:rsidRPr="00037C12">
              <w:rPr>
                <w:rFonts w:ascii="Times New Roman" w:hAnsi="Times New Roman" w:cs="Times New Roman"/>
                <w:sz w:val="20"/>
                <w:szCs w:val="20"/>
              </w:rPr>
              <w:lastRenderedPageBreak/>
              <w:t>1</w:t>
            </w:r>
          </w:p>
        </w:tc>
        <w:tc>
          <w:tcPr>
            <w:tcW w:w="727" w:type="pct"/>
            <w:vMerge w:val="restart"/>
          </w:tcPr>
          <w:p w:rsidR="00450C38" w:rsidRPr="00037C12" w:rsidRDefault="00450C38" w:rsidP="00450C38">
            <w:pPr>
              <w:jc w:val="center"/>
              <w:rPr>
                <w:rFonts w:ascii="Times New Roman" w:hAnsi="Times New Roman" w:cs="Times New Roman"/>
                <w:sz w:val="20"/>
                <w:szCs w:val="20"/>
              </w:rPr>
            </w:pPr>
            <w:r w:rsidRPr="00037C12">
              <w:rPr>
                <w:rFonts w:ascii="Times New Roman" w:hAnsi="Times New Roman" w:cs="Times New Roman"/>
                <w:sz w:val="20"/>
                <w:szCs w:val="20"/>
              </w:rPr>
              <w:t>2</w:t>
            </w:r>
          </w:p>
        </w:tc>
        <w:tc>
          <w:tcPr>
            <w:tcW w:w="857" w:type="pct"/>
            <w:vMerge w:val="restart"/>
          </w:tcPr>
          <w:p w:rsidR="00450C38" w:rsidRPr="00037C12" w:rsidRDefault="00450C38" w:rsidP="00450C38">
            <w:pPr>
              <w:jc w:val="center"/>
              <w:rPr>
                <w:rFonts w:ascii="Times New Roman" w:hAnsi="Times New Roman" w:cs="Times New Roman"/>
                <w:sz w:val="20"/>
                <w:szCs w:val="20"/>
              </w:rPr>
            </w:pPr>
            <w:r w:rsidRPr="00037C12">
              <w:rPr>
                <w:rFonts w:ascii="Times New Roman" w:hAnsi="Times New Roman" w:cs="Times New Roman"/>
                <w:sz w:val="20"/>
                <w:szCs w:val="20"/>
              </w:rPr>
              <w:t>3</w:t>
            </w:r>
          </w:p>
        </w:tc>
        <w:tc>
          <w:tcPr>
            <w:tcW w:w="1124" w:type="pct"/>
            <w:vMerge w:val="restart"/>
          </w:tcPr>
          <w:p w:rsidR="00450C38" w:rsidRPr="00037C12" w:rsidRDefault="00450C38" w:rsidP="00450C38">
            <w:pPr>
              <w:jc w:val="center"/>
              <w:rPr>
                <w:rFonts w:ascii="Times New Roman" w:hAnsi="Times New Roman" w:cs="Times New Roman"/>
                <w:sz w:val="20"/>
                <w:szCs w:val="20"/>
              </w:rPr>
            </w:pPr>
            <w:r w:rsidRPr="00037C12">
              <w:rPr>
                <w:rFonts w:ascii="Times New Roman" w:hAnsi="Times New Roman" w:cs="Times New Roman"/>
                <w:sz w:val="20"/>
                <w:szCs w:val="20"/>
              </w:rPr>
              <w:t>4</w:t>
            </w:r>
          </w:p>
        </w:tc>
        <w:tc>
          <w:tcPr>
            <w:tcW w:w="560" w:type="pct"/>
            <w:vMerge w:val="restart"/>
          </w:tcPr>
          <w:p w:rsidR="00450C38" w:rsidRPr="00037C12" w:rsidRDefault="00450C38" w:rsidP="00450C38">
            <w:pPr>
              <w:jc w:val="center"/>
              <w:rPr>
                <w:rFonts w:ascii="Times New Roman" w:hAnsi="Times New Roman" w:cs="Times New Roman"/>
                <w:sz w:val="20"/>
                <w:szCs w:val="20"/>
              </w:rPr>
            </w:pPr>
            <w:r w:rsidRPr="00037C12">
              <w:rPr>
                <w:rFonts w:ascii="Times New Roman" w:hAnsi="Times New Roman" w:cs="Times New Roman"/>
                <w:sz w:val="20"/>
                <w:szCs w:val="20"/>
              </w:rPr>
              <w:t>5</w:t>
            </w:r>
          </w:p>
        </w:tc>
        <w:tc>
          <w:tcPr>
            <w:tcW w:w="844" w:type="pct"/>
            <w:vMerge w:val="restart"/>
          </w:tcPr>
          <w:p w:rsidR="00450C38" w:rsidRPr="00037C12" w:rsidRDefault="00450C38" w:rsidP="00450C38">
            <w:pPr>
              <w:jc w:val="center"/>
              <w:rPr>
                <w:rFonts w:ascii="Times New Roman" w:hAnsi="Times New Roman" w:cs="Times New Roman"/>
                <w:sz w:val="20"/>
                <w:szCs w:val="20"/>
              </w:rPr>
            </w:pPr>
            <w:r w:rsidRPr="00037C12">
              <w:rPr>
                <w:rFonts w:ascii="Times New Roman" w:hAnsi="Times New Roman" w:cs="Times New Roman"/>
                <w:sz w:val="20"/>
                <w:szCs w:val="20"/>
              </w:rPr>
              <w:t>6</w:t>
            </w:r>
          </w:p>
        </w:tc>
        <w:tc>
          <w:tcPr>
            <w:tcW w:w="703" w:type="pct"/>
            <w:vMerge w:val="restart"/>
          </w:tcPr>
          <w:p w:rsidR="00450C38" w:rsidRPr="00037C12" w:rsidRDefault="00450C38" w:rsidP="00450C38">
            <w:pPr>
              <w:jc w:val="center"/>
              <w:rPr>
                <w:rFonts w:ascii="Times New Roman" w:hAnsi="Times New Roman" w:cs="Times New Roman"/>
                <w:sz w:val="20"/>
                <w:szCs w:val="20"/>
              </w:rPr>
            </w:pPr>
            <w:r w:rsidRPr="00037C12">
              <w:rPr>
                <w:rFonts w:ascii="Times New Roman" w:hAnsi="Times New Roman" w:cs="Times New Roman"/>
                <w:sz w:val="20"/>
                <w:szCs w:val="20"/>
              </w:rPr>
              <w:t>7</w:t>
            </w:r>
          </w:p>
        </w:tc>
      </w:tr>
      <w:tr w:rsidR="009D3FE6" w:rsidRPr="00037C12" w:rsidTr="00450C38">
        <w:trPr>
          <w:trHeight w:val="481"/>
        </w:trPr>
        <w:tc>
          <w:tcPr>
            <w:tcW w:w="185" w:type="pct"/>
            <w:vMerge/>
          </w:tcPr>
          <w:p w:rsidR="009D3FE6" w:rsidRPr="00037C12" w:rsidRDefault="009D3FE6" w:rsidP="00450C38">
            <w:pPr>
              <w:jc w:val="center"/>
              <w:rPr>
                <w:rFonts w:ascii="Times New Roman" w:hAnsi="Times New Roman" w:cs="Times New Roman"/>
                <w:sz w:val="20"/>
                <w:szCs w:val="20"/>
              </w:rPr>
            </w:pPr>
          </w:p>
        </w:tc>
        <w:tc>
          <w:tcPr>
            <w:tcW w:w="727" w:type="pct"/>
            <w:vMerge/>
          </w:tcPr>
          <w:p w:rsidR="009D3FE6" w:rsidRPr="00037C12" w:rsidRDefault="009D3FE6" w:rsidP="00450C38">
            <w:pPr>
              <w:jc w:val="center"/>
              <w:rPr>
                <w:rFonts w:ascii="Times New Roman" w:hAnsi="Times New Roman" w:cs="Times New Roman"/>
                <w:sz w:val="20"/>
                <w:szCs w:val="20"/>
              </w:rPr>
            </w:pPr>
          </w:p>
        </w:tc>
        <w:tc>
          <w:tcPr>
            <w:tcW w:w="857" w:type="pct"/>
            <w:vMerge/>
          </w:tcPr>
          <w:p w:rsidR="009D3FE6" w:rsidRPr="00037C12" w:rsidRDefault="009D3FE6" w:rsidP="00450C38">
            <w:pPr>
              <w:jc w:val="center"/>
              <w:rPr>
                <w:rFonts w:ascii="Times New Roman" w:hAnsi="Times New Roman" w:cs="Times New Roman"/>
                <w:sz w:val="20"/>
                <w:szCs w:val="20"/>
              </w:rPr>
            </w:pPr>
          </w:p>
        </w:tc>
        <w:tc>
          <w:tcPr>
            <w:tcW w:w="1124" w:type="pct"/>
            <w:vMerge/>
          </w:tcPr>
          <w:p w:rsidR="009D3FE6" w:rsidRPr="00037C12" w:rsidRDefault="009D3FE6" w:rsidP="00450C38">
            <w:pPr>
              <w:jc w:val="center"/>
              <w:rPr>
                <w:rFonts w:ascii="Times New Roman" w:hAnsi="Times New Roman" w:cs="Times New Roman"/>
                <w:sz w:val="20"/>
                <w:szCs w:val="20"/>
              </w:rPr>
            </w:pPr>
          </w:p>
        </w:tc>
        <w:tc>
          <w:tcPr>
            <w:tcW w:w="560" w:type="pct"/>
            <w:vMerge/>
          </w:tcPr>
          <w:p w:rsidR="009D3FE6" w:rsidRPr="00037C12" w:rsidRDefault="009D3FE6" w:rsidP="00450C38">
            <w:pPr>
              <w:jc w:val="center"/>
              <w:rPr>
                <w:rFonts w:ascii="Times New Roman" w:hAnsi="Times New Roman" w:cs="Times New Roman"/>
                <w:sz w:val="20"/>
                <w:szCs w:val="20"/>
              </w:rPr>
            </w:pPr>
          </w:p>
        </w:tc>
        <w:tc>
          <w:tcPr>
            <w:tcW w:w="844" w:type="pct"/>
            <w:vMerge/>
          </w:tcPr>
          <w:p w:rsidR="009D3FE6" w:rsidRPr="00037C12" w:rsidRDefault="009D3FE6" w:rsidP="00450C38">
            <w:pPr>
              <w:jc w:val="center"/>
              <w:rPr>
                <w:rFonts w:ascii="Times New Roman" w:hAnsi="Times New Roman" w:cs="Times New Roman"/>
                <w:sz w:val="20"/>
                <w:szCs w:val="20"/>
              </w:rPr>
            </w:pPr>
          </w:p>
        </w:tc>
        <w:tc>
          <w:tcPr>
            <w:tcW w:w="703" w:type="pct"/>
            <w:vMerge/>
          </w:tcPr>
          <w:p w:rsidR="009D3FE6" w:rsidRPr="00037C12" w:rsidRDefault="009D3FE6" w:rsidP="00450C38">
            <w:pPr>
              <w:jc w:val="center"/>
              <w:rPr>
                <w:rFonts w:ascii="Times New Roman" w:hAnsi="Times New Roman" w:cs="Times New Roman"/>
                <w:sz w:val="20"/>
                <w:szCs w:val="20"/>
              </w:rPr>
            </w:pPr>
          </w:p>
        </w:tc>
      </w:tr>
      <w:tr w:rsidR="00450C38" w:rsidRPr="00037C12" w:rsidTr="00450C38">
        <w:trPr>
          <w:trHeight w:val="481"/>
        </w:trPr>
        <w:tc>
          <w:tcPr>
            <w:tcW w:w="185" w:type="pct"/>
            <w:vMerge/>
          </w:tcPr>
          <w:p w:rsidR="00450C38" w:rsidRPr="00037C12" w:rsidRDefault="00450C38" w:rsidP="00450C38">
            <w:pPr>
              <w:rPr>
                <w:rFonts w:ascii="Times New Roman" w:hAnsi="Times New Roman" w:cs="Times New Roman"/>
                <w:sz w:val="20"/>
                <w:szCs w:val="20"/>
              </w:rPr>
            </w:pPr>
          </w:p>
        </w:tc>
        <w:tc>
          <w:tcPr>
            <w:tcW w:w="727" w:type="pct"/>
            <w:vMerge/>
          </w:tcPr>
          <w:p w:rsidR="00450C38" w:rsidRPr="00037C12" w:rsidRDefault="00450C38" w:rsidP="00450C38">
            <w:pPr>
              <w:rPr>
                <w:rFonts w:ascii="Times New Roman" w:hAnsi="Times New Roman" w:cs="Times New Roman"/>
                <w:sz w:val="20"/>
                <w:szCs w:val="20"/>
              </w:rPr>
            </w:pPr>
          </w:p>
        </w:tc>
        <w:tc>
          <w:tcPr>
            <w:tcW w:w="857" w:type="pct"/>
            <w:vMerge/>
          </w:tcPr>
          <w:p w:rsidR="00450C38" w:rsidRPr="00037C12" w:rsidRDefault="00450C38" w:rsidP="00450C38">
            <w:pPr>
              <w:rPr>
                <w:rFonts w:ascii="Times New Roman" w:hAnsi="Times New Roman" w:cs="Times New Roman"/>
                <w:sz w:val="20"/>
                <w:szCs w:val="20"/>
              </w:rPr>
            </w:pPr>
          </w:p>
        </w:tc>
        <w:tc>
          <w:tcPr>
            <w:tcW w:w="1124" w:type="pct"/>
            <w:vMerge/>
          </w:tcPr>
          <w:p w:rsidR="00450C38" w:rsidRPr="00037C12" w:rsidRDefault="00450C38" w:rsidP="00450C38">
            <w:pPr>
              <w:rPr>
                <w:rFonts w:ascii="Times New Roman" w:hAnsi="Times New Roman" w:cs="Times New Roman"/>
                <w:sz w:val="20"/>
                <w:szCs w:val="20"/>
              </w:rPr>
            </w:pPr>
          </w:p>
        </w:tc>
        <w:tc>
          <w:tcPr>
            <w:tcW w:w="560" w:type="pct"/>
            <w:vMerge/>
          </w:tcPr>
          <w:p w:rsidR="00450C38" w:rsidRPr="00037C12" w:rsidRDefault="00450C38" w:rsidP="00450C38">
            <w:pPr>
              <w:rPr>
                <w:rFonts w:ascii="Times New Roman" w:hAnsi="Times New Roman" w:cs="Times New Roman"/>
                <w:sz w:val="20"/>
                <w:szCs w:val="20"/>
              </w:rPr>
            </w:pPr>
          </w:p>
        </w:tc>
        <w:tc>
          <w:tcPr>
            <w:tcW w:w="844" w:type="pct"/>
            <w:vMerge/>
          </w:tcPr>
          <w:p w:rsidR="00450C38" w:rsidRPr="00037C12" w:rsidRDefault="00450C38" w:rsidP="00450C38">
            <w:pPr>
              <w:rPr>
                <w:rFonts w:ascii="Times New Roman" w:hAnsi="Times New Roman" w:cs="Times New Roman"/>
                <w:sz w:val="20"/>
                <w:szCs w:val="20"/>
              </w:rPr>
            </w:pPr>
          </w:p>
        </w:tc>
        <w:tc>
          <w:tcPr>
            <w:tcW w:w="703" w:type="pct"/>
            <w:vMerge/>
          </w:tcPr>
          <w:p w:rsidR="00450C38" w:rsidRPr="00037C12" w:rsidRDefault="00450C38" w:rsidP="00450C38">
            <w:pPr>
              <w:rPr>
                <w:rFonts w:ascii="Times New Roman" w:hAnsi="Times New Roman" w:cs="Times New Roman"/>
                <w:sz w:val="20"/>
                <w:szCs w:val="20"/>
              </w:rPr>
            </w:pPr>
          </w:p>
        </w:tc>
      </w:tr>
    </w:tbl>
    <w:p w:rsidR="00450C38" w:rsidRPr="00037C12" w:rsidRDefault="00450C38" w:rsidP="00450C38">
      <w:pPr>
        <w:pStyle w:val="Standard"/>
        <w:keepNext/>
        <w:autoSpaceDE w:val="0"/>
        <w:ind w:firstLine="567"/>
        <w:jc w:val="both"/>
        <w:rPr>
          <w:rFonts w:eastAsia="Times New Roman CYR" w:cs="Times New Roman"/>
          <w:color w:val="000000"/>
          <w:lang w:val="ru-RU"/>
        </w:rPr>
      </w:pPr>
      <w:r w:rsidRPr="00037C12">
        <w:rPr>
          <w:rFonts w:eastAsia="Times New Roman CYR" w:cs="Times New Roman"/>
          <w:color w:val="000000"/>
          <w:lang w:val="ru-RU"/>
        </w:rPr>
        <w:t>Участник конкурса:</w:t>
      </w:r>
    </w:p>
    <w:p w:rsidR="00450C38" w:rsidRPr="00037C12" w:rsidRDefault="00450C38" w:rsidP="00450C38">
      <w:pPr>
        <w:pStyle w:val="Standard"/>
        <w:keepNext/>
        <w:autoSpaceDE w:val="0"/>
        <w:ind w:firstLine="567"/>
        <w:jc w:val="both"/>
        <w:rPr>
          <w:rFonts w:eastAsia="Times New Roman CYR" w:cs="Times New Roman"/>
          <w:color w:val="000000"/>
          <w:lang w:val="ru-RU"/>
        </w:rPr>
      </w:pPr>
      <w:r w:rsidRPr="00037C12">
        <w:rPr>
          <w:rFonts w:eastAsia="Times New Roman CYR" w:cs="Times New Roman"/>
          <w:color w:val="000000"/>
          <w:lang w:val="ru-RU"/>
        </w:rPr>
        <w:t xml:space="preserve">Руководитель юридического лица     _________________________(Ф.И.О.)   </w:t>
      </w:r>
    </w:p>
    <w:p w:rsidR="00450C38" w:rsidRPr="00037C12" w:rsidRDefault="00450C38" w:rsidP="00450C38">
      <w:pPr>
        <w:pStyle w:val="Standard"/>
        <w:keepNext/>
        <w:autoSpaceDE w:val="0"/>
        <w:ind w:firstLine="567"/>
        <w:jc w:val="both"/>
        <w:rPr>
          <w:rFonts w:cs="Times New Roman"/>
          <w:color w:val="000000"/>
        </w:rPr>
      </w:pPr>
      <w:r w:rsidRPr="00037C12">
        <w:rPr>
          <w:rFonts w:eastAsia="Times New Roman" w:cs="Times New Roman"/>
          <w:color w:val="000000"/>
          <w:lang w:val="ru-RU"/>
        </w:rPr>
        <w:t xml:space="preserve">                                                                                 </w:t>
      </w:r>
      <w:r w:rsidRPr="00037C12">
        <w:rPr>
          <w:rFonts w:eastAsia="Times New Roman CYR" w:cs="Times New Roman"/>
          <w:color w:val="000000"/>
          <w:lang w:val="ru-RU"/>
        </w:rPr>
        <w:t>подпись и печать</w:t>
      </w:r>
    </w:p>
    <w:p w:rsidR="00450C38" w:rsidRPr="00037C12" w:rsidRDefault="00450C38" w:rsidP="00450C38">
      <w:pPr>
        <w:pStyle w:val="Standard"/>
        <w:autoSpaceDE w:val="0"/>
        <w:ind w:firstLine="567"/>
        <w:rPr>
          <w:rFonts w:eastAsia="Times New Roman CYR" w:cs="Times New Roman"/>
          <w:color w:val="000000"/>
          <w:lang w:val="ru-RU"/>
        </w:rPr>
      </w:pPr>
      <w:r w:rsidRPr="00037C12">
        <w:rPr>
          <w:rFonts w:eastAsia="Times New Roman CYR" w:cs="Times New Roman"/>
          <w:color w:val="000000"/>
          <w:lang w:val="ru-RU"/>
        </w:rPr>
        <w:t xml:space="preserve">Главный бухгалтер                                 ______________________ (Ф.И.О.)   </w:t>
      </w:r>
      <w:r w:rsidRPr="00037C12">
        <w:rPr>
          <w:rFonts w:eastAsia="Times New Roman CYR" w:cs="Times New Roman"/>
          <w:color w:val="000000"/>
          <w:lang w:val="ru-RU"/>
        </w:rPr>
        <w:tab/>
      </w:r>
    </w:p>
    <w:p w:rsidR="00450C38" w:rsidRPr="00037C12" w:rsidRDefault="00450C38" w:rsidP="00450C38">
      <w:pPr>
        <w:pStyle w:val="Standard"/>
        <w:keepNext/>
        <w:autoSpaceDE w:val="0"/>
        <w:ind w:firstLine="567"/>
        <w:jc w:val="both"/>
        <w:rPr>
          <w:rFonts w:cs="Times New Roman"/>
          <w:color w:val="000000"/>
        </w:rPr>
      </w:pPr>
      <w:r w:rsidRPr="00037C12">
        <w:rPr>
          <w:rFonts w:eastAsia="Times New Roman" w:cs="Times New Roman"/>
          <w:color w:val="000000"/>
          <w:lang w:val="ru-RU"/>
        </w:rPr>
        <w:t>(</w:t>
      </w:r>
      <w:r w:rsidRPr="00037C12">
        <w:rPr>
          <w:rFonts w:eastAsia="Times New Roman CYR" w:cs="Times New Roman"/>
          <w:color w:val="000000"/>
          <w:lang w:val="ru-RU"/>
        </w:rPr>
        <w:t>для юридического лица)</w:t>
      </w:r>
    </w:p>
    <w:p w:rsidR="00450C38" w:rsidRDefault="00450C38" w:rsidP="00450C38">
      <w:pPr>
        <w:spacing w:after="0"/>
        <w:jc w:val="both"/>
        <w:rPr>
          <w:rFonts w:ascii="Times New Roman" w:eastAsia="Times New Roman CYR" w:hAnsi="Times New Roman" w:cs="Times New Roman"/>
          <w:b/>
          <w:bCs/>
          <w:color w:val="000000"/>
        </w:rPr>
      </w:pPr>
      <w:r w:rsidRPr="00037C12">
        <w:rPr>
          <w:rFonts w:ascii="Times New Roman" w:eastAsia="Times New Roman" w:hAnsi="Times New Roman" w:cs="Times New Roman"/>
          <w:b/>
          <w:bCs/>
          <w:color w:val="000000"/>
        </w:rPr>
        <w:tab/>
      </w:r>
      <w:r w:rsidRPr="00037C12">
        <w:rPr>
          <w:rFonts w:ascii="Times New Roman" w:eastAsia="Times New Roman" w:hAnsi="Times New Roman" w:cs="Times New Roman"/>
          <w:b/>
          <w:bCs/>
          <w:color w:val="000000"/>
        </w:rPr>
        <w:tab/>
      </w:r>
      <w:r w:rsidRPr="00037C12">
        <w:rPr>
          <w:rFonts w:ascii="Times New Roman" w:eastAsia="Times New Roman" w:hAnsi="Times New Roman" w:cs="Times New Roman"/>
          <w:b/>
          <w:bCs/>
          <w:color w:val="000000"/>
        </w:rPr>
        <w:tab/>
        <w:t xml:space="preserve">              </w:t>
      </w:r>
      <w:r w:rsidRPr="00037C12">
        <w:rPr>
          <w:rFonts w:ascii="Times New Roman" w:eastAsia="Times New Roman CYR" w:hAnsi="Times New Roman" w:cs="Times New Roman"/>
          <w:b/>
          <w:bCs/>
          <w:color w:val="000000"/>
        </w:rPr>
        <w:t>М.</w:t>
      </w:r>
      <w:proofErr w:type="gramStart"/>
      <w:r w:rsidRPr="00037C12">
        <w:rPr>
          <w:rFonts w:ascii="Times New Roman" w:eastAsia="Times New Roman CYR" w:hAnsi="Times New Roman" w:cs="Times New Roman"/>
          <w:b/>
          <w:bCs/>
          <w:color w:val="000000"/>
        </w:rPr>
        <w:t>П</w:t>
      </w:r>
      <w:proofErr w:type="gramEnd"/>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BF5B0F" w:rsidRDefault="00BF5B0F" w:rsidP="00450C38">
      <w:pPr>
        <w:spacing w:after="0"/>
        <w:jc w:val="both"/>
        <w:rPr>
          <w:rFonts w:ascii="Times New Roman" w:eastAsia="Times New Roman CYR" w:hAnsi="Times New Roman" w:cs="Times New Roman"/>
          <w:b/>
          <w:bCs/>
          <w:color w:val="000000"/>
        </w:rPr>
      </w:pPr>
    </w:p>
    <w:p w:rsidR="00037C12" w:rsidRDefault="00037C12" w:rsidP="00450C38">
      <w:pPr>
        <w:spacing w:after="0"/>
        <w:jc w:val="both"/>
        <w:rPr>
          <w:rFonts w:ascii="Times New Roman" w:eastAsia="Times New Roman CYR" w:hAnsi="Times New Roman" w:cs="Times New Roman"/>
          <w:b/>
          <w:bCs/>
          <w:color w:val="000000"/>
        </w:rPr>
      </w:pPr>
    </w:p>
    <w:p w:rsidR="00037C12" w:rsidRPr="000D3471" w:rsidRDefault="00037C12" w:rsidP="00037C12">
      <w:pPr>
        <w:ind w:left="5103"/>
        <w:jc w:val="right"/>
        <w:rPr>
          <w:rFonts w:ascii="Times New Roman" w:hAnsi="Times New Roman" w:cs="Times New Roman"/>
          <w:sz w:val="24"/>
          <w:szCs w:val="24"/>
        </w:rPr>
      </w:pPr>
      <w:r w:rsidRPr="000D3471">
        <w:rPr>
          <w:rFonts w:ascii="Times New Roman" w:hAnsi="Times New Roman" w:cs="Times New Roman"/>
          <w:sz w:val="24"/>
          <w:szCs w:val="24"/>
        </w:rPr>
        <w:t>Приложение № 9</w:t>
      </w:r>
    </w:p>
    <w:p w:rsidR="00037C12" w:rsidRPr="000D3471" w:rsidRDefault="00037C12" w:rsidP="00037C12">
      <w:pPr>
        <w:ind w:left="5103"/>
        <w:jc w:val="right"/>
        <w:rPr>
          <w:rFonts w:ascii="Times New Roman" w:hAnsi="Times New Roman" w:cs="Times New Roman"/>
          <w:sz w:val="24"/>
          <w:szCs w:val="24"/>
        </w:rPr>
      </w:pPr>
      <w:r w:rsidRPr="000D3471">
        <w:rPr>
          <w:rFonts w:ascii="Times New Roman" w:hAnsi="Times New Roman" w:cs="Times New Roman"/>
          <w:sz w:val="24"/>
          <w:szCs w:val="24"/>
        </w:rPr>
        <w:t xml:space="preserve">к конкурсной документации </w:t>
      </w:r>
      <w:r w:rsidRPr="000D3471">
        <w:rPr>
          <w:rFonts w:ascii="Times New Roman" w:hAnsi="Times New Roman" w:cs="Times New Roman"/>
          <w:sz w:val="24"/>
          <w:szCs w:val="24"/>
        </w:rPr>
        <w:br/>
      </w:r>
      <w:proofErr w:type="gramStart"/>
      <w:r w:rsidRPr="000D3471">
        <w:rPr>
          <w:rFonts w:ascii="Times New Roman" w:hAnsi="Times New Roman" w:cs="Times New Roman"/>
          <w:sz w:val="24"/>
          <w:szCs w:val="24"/>
        </w:rPr>
        <w:t>от</w:t>
      </w:r>
      <w:proofErr w:type="gramEnd"/>
      <w:r w:rsidRPr="000D3471">
        <w:rPr>
          <w:rFonts w:ascii="Times New Roman" w:hAnsi="Times New Roman" w:cs="Times New Roman"/>
          <w:sz w:val="24"/>
          <w:szCs w:val="24"/>
        </w:rPr>
        <w:t xml:space="preserve"> ______________№________</w:t>
      </w:r>
    </w:p>
    <w:p w:rsidR="00037C12" w:rsidRDefault="00037C12" w:rsidP="00037C12">
      <w:pPr>
        <w:jc w:val="center"/>
        <w:rPr>
          <w:rFonts w:ascii="Times New Roman" w:hAnsi="Times New Roman" w:cs="Times New Roman"/>
          <w:b/>
          <w:sz w:val="28"/>
          <w:szCs w:val="28"/>
        </w:rPr>
      </w:pPr>
      <w:r w:rsidRPr="000A6ADA">
        <w:rPr>
          <w:rFonts w:ascii="Times New Roman" w:hAnsi="Times New Roman" w:cs="Times New Roman"/>
          <w:b/>
          <w:sz w:val="28"/>
          <w:szCs w:val="28"/>
        </w:rPr>
        <w:t>Задание</w:t>
      </w:r>
    </w:p>
    <w:p w:rsidR="00037C12" w:rsidRDefault="00037C12" w:rsidP="00037C12">
      <w:pPr>
        <w:rPr>
          <w:rFonts w:ascii="Times New Roman" w:hAnsi="Times New Roman" w:cs="Times New Roman"/>
          <w:sz w:val="28"/>
          <w:szCs w:val="28"/>
        </w:rPr>
      </w:pPr>
    </w:p>
    <w:p w:rsidR="00037C12" w:rsidRDefault="00037C12" w:rsidP="00037C12">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Таблица 1.</w:t>
      </w:r>
      <w:r w:rsidRPr="005967FD">
        <w:rPr>
          <w:rFonts w:ascii="Times New Roman" w:hAnsi="Times New Roman" w:cs="Times New Roman"/>
          <w:sz w:val="24"/>
          <w:szCs w:val="24"/>
        </w:rPr>
        <w:t xml:space="preserve"> Задачи развития </w:t>
      </w:r>
      <w:r>
        <w:rPr>
          <w:rFonts w:ascii="Times New Roman" w:hAnsi="Times New Roman" w:cs="Times New Roman"/>
          <w:sz w:val="24"/>
          <w:szCs w:val="24"/>
        </w:rPr>
        <w:t>централизованной системы теплоснабжения</w:t>
      </w:r>
    </w:p>
    <w:p w:rsidR="00037C12" w:rsidRPr="00BD7296" w:rsidRDefault="00037C12" w:rsidP="00037C12">
      <w:pPr>
        <w:rPr>
          <w:rFonts w:ascii="Times New Roman" w:hAnsi="Times New Roman" w:cs="Times New Roman"/>
          <w:sz w:val="24"/>
          <w:szCs w:val="24"/>
        </w:rPr>
      </w:pPr>
    </w:p>
    <w:tbl>
      <w:tblPr>
        <w:tblStyle w:val="a9"/>
        <w:tblW w:w="14850" w:type="dxa"/>
        <w:tblLayout w:type="fixed"/>
        <w:tblLook w:val="04A0"/>
      </w:tblPr>
      <w:tblGrid>
        <w:gridCol w:w="959"/>
        <w:gridCol w:w="3118"/>
        <w:gridCol w:w="4253"/>
        <w:gridCol w:w="1984"/>
        <w:gridCol w:w="4536"/>
      </w:tblGrid>
      <w:tr w:rsidR="00037C12" w:rsidTr="00037C12">
        <w:trPr>
          <w:trHeight w:val="3071"/>
        </w:trPr>
        <w:tc>
          <w:tcPr>
            <w:tcW w:w="959" w:type="dxa"/>
          </w:tcPr>
          <w:p w:rsidR="00037C12" w:rsidRPr="0030729A" w:rsidRDefault="00037C12" w:rsidP="00037C12">
            <w:pPr>
              <w:ind w:right="-1134"/>
              <w:rPr>
                <w:rFonts w:ascii="Times New Roman" w:hAnsi="Times New Roman"/>
                <w:sz w:val="20"/>
                <w:szCs w:val="20"/>
              </w:rPr>
            </w:pPr>
            <w:r w:rsidRPr="0030729A">
              <w:rPr>
                <w:rFonts w:ascii="Times New Roman" w:hAnsi="Times New Roman"/>
                <w:sz w:val="20"/>
                <w:szCs w:val="20"/>
              </w:rPr>
              <w:t xml:space="preserve">N   п </w:t>
            </w:r>
            <w:r w:rsidRPr="0030729A">
              <w:rPr>
                <w:rFonts w:ascii="Times New Roman" w:hAnsi="Times New Roman"/>
                <w:sz w:val="20"/>
                <w:szCs w:val="20"/>
                <w:lang w:val="en-US"/>
              </w:rPr>
              <w:t>/</w:t>
            </w:r>
            <w:proofErr w:type="gramStart"/>
            <w:r w:rsidRPr="0030729A">
              <w:rPr>
                <w:rFonts w:ascii="Times New Roman" w:hAnsi="Times New Roman"/>
                <w:sz w:val="20"/>
                <w:szCs w:val="20"/>
              </w:rPr>
              <w:t>п</w:t>
            </w:r>
            <w:proofErr w:type="gramEnd"/>
            <w:r w:rsidRPr="0030729A">
              <w:rPr>
                <w:rFonts w:ascii="Times New Roman" w:hAnsi="Times New Roman"/>
                <w:sz w:val="20"/>
                <w:szCs w:val="20"/>
              </w:rPr>
              <w:t xml:space="preserve"> </w:t>
            </w:r>
          </w:p>
        </w:tc>
        <w:tc>
          <w:tcPr>
            <w:tcW w:w="3118" w:type="dxa"/>
          </w:tcPr>
          <w:p w:rsidR="00037C12" w:rsidRPr="0030729A" w:rsidRDefault="00037C12" w:rsidP="00037C12">
            <w:pPr>
              <w:ind w:right="34"/>
              <w:jc w:val="both"/>
              <w:rPr>
                <w:rFonts w:ascii="Times New Roman" w:hAnsi="Times New Roman"/>
                <w:sz w:val="20"/>
                <w:szCs w:val="20"/>
              </w:rPr>
            </w:pPr>
            <w:r w:rsidRPr="0030729A">
              <w:rPr>
                <w:rFonts w:ascii="Times New Roman" w:hAnsi="Times New Roman"/>
                <w:sz w:val="20"/>
                <w:szCs w:val="20"/>
              </w:rPr>
              <w:t>Наименование и (или) условное обозначение поселения, городского округа, зоны централизованного водоснабжения, зоны централизованного водоотведения, границ планируемой зоны размещения объектов централизованных систем холодного водоснабжения, планируемой зоны централизованных систем водоотведения</w:t>
            </w:r>
          </w:p>
        </w:tc>
        <w:tc>
          <w:tcPr>
            <w:tcW w:w="4253" w:type="dxa"/>
            <w:vAlign w:val="center"/>
          </w:tcPr>
          <w:p w:rsidR="00037C12" w:rsidRPr="0030729A" w:rsidRDefault="00037C12" w:rsidP="00037C12">
            <w:pPr>
              <w:ind w:right="175"/>
              <w:jc w:val="center"/>
              <w:rPr>
                <w:rFonts w:ascii="Times New Roman" w:hAnsi="Times New Roman"/>
                <w:sz w:val="20"/>
                <w:szCs w:val="20"/>
              </w:rPr>
            </w:pPr>
            <w:r w:rsidRPr="0030729A">
              <w:rPr>
                <w:rFonts w:ascii="Times New Roman" w:hAnsi="Times New Roman"/>
                <w:sz w:val="20"/>
                <w:szCs w:val="20"/>
              </w:rPr>
              <w:t>Описание задачи</w:t>
            </w:r>
          </w:p>
        </w:tc>
        <w:tc>
          <w:tcPr>
            <w:tcW w:w="1984" w:type="dxa"/>
            <w:vAlign w:val="center"/>
          </w:tcPr>
          <w:p w:rsidR="00037C12" w:rsidRDefault="00037C12" w:rsidP="00037C12">
            <w:pPr>
              <w:ind w:right="-125"/>
              <w:jc w:val="center"/>
              <w:rPr>
                <w:rFonts w:ascii="Times New Roman" w:hAnsi="Times New Roman"/>
                <w:sz w:val="20"/>
                <w:szCs w:val="20"/>
              </w:rPr>
            </w:pPr>
            <w:r>
              <w:rPr>
                <w:rFonts w:ascii="Times New Roman" w:hAnsi="Times New Roman"/>
                <w:sz w:val="20"/>
                <w:szCs w:val="20"/>
              </w:rPr>
              <w:t>Срок выполнения</w:t>
            </w:r>
          </w:p>
        </w:tc>
        <w:tc>
          <w:tcPr>
            <w:tcW w:w="4536" w:type="dxa"/>
          </w:tcPr>
          <w:p w:rsidR="00037C12" w:rsidRDefault="00037C12" w:rsidP="00037C12">
            <w:pPr>
              <w:ind w:right="-125"/>
              <w:jc w:val="center"/>
              <w:rPr>
                <w:rFonts w:ascii="Times New Roman" w:hAnsi="Times New Roman"/>
                <w:sz w:val="20"/>
                <w:szCs w:val="20"/>
              </w:rPr>
            </w:pPr>
          </w:p>
          <w:p w:rsidR="00037C12" w:rsidRDefault="00037C12" w:rsidP="00037C12">
            <w:pPr>
              <w:ind w:right="-125"/>
              <w:jc w:val="center"/>
              <w:rPr>
                <w:rFonts w:ascii="Times New Roman" w:hAnsi="Times New Roman"/>
                <w:sz w:val="20"/>
                <w:szCs w:val="20"/>
              </w:rPr>
            </w:pPr>
          </w:p>
          <w:p w:rsidR="00037C12" w:rsidRDefault="00037C12" w:rsidP="00037C12">
            <w:pPr>
              <w:ind w:right="-125"/>
              <w:jc w:val="center"/>
              <w:rPr>
                <w:rFonts w:ascii="Times New Roman" w:hAnsi="Times New Roman"/>
                <w:sz w:val="20"/>
                <w:szCs w:val="20"/>
              </w:rPr>
            </w:pPr>
          </w:p>
          <w:p w:rsidR="00037C12" w:rsidRDefault="00037C12" w:rsidP="00037C12">
            <w:pPr>
              <w:ind w:right="-125"/>
              <w:rPr>
                <w:rFonts w:ascii="Times New Roman" w:hAnsi="Times New Roman"/>
                <w:sz w:val="20"/>
                <w:szCs w:val="20"/>
              </w:rPr>
            </w:pPr>
          </w:p>
          <w:p w:rsidR="00037C12" w:rsidRDefault="00037C12" w:rsidP="00037C12">
            <w:pPr>
              <w:ind w:right="-125"/>
              <w:rPr>
                <w:rFonts w:ascii="Times New Roman" w:hAnsi="Times New Roman"/>
                <w:sz w:val="20"/>
                <w:szCs w:val="20"/>
              </w:rPr>
            </w:pPr>
          </w:p>
          <w:p w:rsidR="00037C12" w:rsidRDefault="00037C12" w:rsidP="00037C12">
            <w:pPr>
              <w:ind w:right="-125"/>
              <w:rPr>
                <w:rFonts w:ascii="Times New Roman" w:hAnsi="Times New Roman"/>
                <w:sz w:val="20"/>
                <w:szCs w:val="20"/>
              </w:rPr>
            </w:pPr>
          </w:p>
          <w:p w:rsidR="00037C12" w:rsidRDefault="00037C12" w:rsidP="00037C12">
            <w:pPr>
              <w:ind w:right="-125"/>
              <w:rPr>
                <w:rFonts w:ascii="Times New Roman" w:hAnsi="Times New Roman"/>
                <w:sz w:val="20"/>
                <w:szCs w:val="20"/>
              </w:rPr>
            </w:pPr>
          </w:p>
          <w:p w:rsidR="00037C12" w:rsidRDefault="00037C12" w:rsidP="00037C12">
            <w:pPr>
              <w:ind w:right="-125"/>
              <w:rPr>
                <w:rFonts w:ascii="Times New Roman" w:hAnsi="Times New Roman"/>
                <w:sz w:val="20"/>
                <w:szCs w:val="20"/>
              </w:rPr>
            </w:pPr>
            <w:r>
              <w:rPr>
                <w:rFonts w:ascii="Times New Roman" w:hAnsi="Times New Roman"/>
                <w:sz w:val="20"/>
                <w:szCs w:val="20"/>
              </w:rPr>
              <w:t xml:space="preserve">                        Результат</w:t>
            </w:r>
          </w:p>
        </w:tc>
      </w:tr>
      <w:tr w:rsidR="00037C12" w:rsidTr="00037C12">
        <w:tc>
          <w:tcPr>
            <w:tcW w:w="959" w:type="dxa"/>
          </w:tcPr>
          <w:p w:rsidR="00037C12" w:rsidRDefault="00037C12" w:rsidP="00037C12">
            <w:pPr>
              <w:tabs>
                <w:tab w:val="left" w:pos="387"/>
              </w:tabs>
              <w:ind w:right="-1134"/>
              <w:rPr>
                <w:rFonts w:ascii="Times New Roman" w:hAnsi="Times New Roman"/>
                <w:sz w:val="20"/>
                <w:szCs w:val="20"/>
              </w:rPr>
            </w:pPr>
            <w:r>
              <w:rPr>
                <w:rFonts w:ascii="Times New Roman" w:hAnsi="Times New Roman"/>
                <w:sz w:val="20"/>
                <w:szCs w:val="20"/>
              </w:rPr>
              <w:t xml:space="preserve">      1.</w:t>
            </w:r>
          </w:p>
        </w:tc>
        <w:tc>
          <w:tcPr>
            <w:tcW w:w="3118" w:type="dxa"/>
          </w:tcPr>
          <w:p w:rsidR="00037C12" w:rsidRDefault="00037C12" w:rsidP="00037C12">
            <w:pPr>
              <w:ind w:right="-108"/>
              <w:jc w:val="both"/>
              <w:rPr>
                <w:rFonts w:ascii="Times New Roman" w:hAnsi="Times New Roman"/>
                <w:sz w:val="20"/>
                <w:szCs w:val="20"/>
              </w:rPr>
            </w:pPr>
            <w:r>
              <w:rPr>
                <w:rFonts w:ascii="Times New Roman" w:hAnsi="Times New Roman"/>
                <w:sz w:val="20"/>
                <w:szCs w:val="20"/>
              </w:rPr>
              <w:t>Муниципальное образование Беловский городской округ</w:t>
            </w:r>
          </w:p>
        </w:tc>
        <w:tc>
          <w:tcPr>
            <w:tcW w:w="4253" w:type="dxa"/>
          </w:tcPr>
          <w:p w:rsidR="00037C12" w:rsidRDefault="00037C12" w:rsidP="00037C12">
            <w:pPr>
              <w:pStyle w:val="a7"/>
              <w:spacing w:after="160" w:line="259"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Приведение </w:t>
            </w:r>
            <w:r w:rsidRPr="005111BB">
              <w:rPr>
                <w:rFonts w:ascii="Times New Roman" w:hAnsi="Times New Roman" w:cs="Times New Roman"/>
                <w:color w:val="000000"/>
                <w:sz w:val="20"/>
                <w:szCs w:val="20"/>
              </w:rPr>
              <w:t xml:space="preserve">существующих </w:t>
            </w:r>
            <w:r>
              <w:rPr>
                <w:rFonts w:ascii="Times New Roman" w:hAnsi="Times New Roman" w:cs="Times New Roman"/>
                <w:color w:val="000000"/>
                <w:sz w:val="20"/>
                <w:szCs w:val="20"/>
              </w:rPr>
              <w:t>тепловых сетей к требованиям СНиП. Обеспечение надежности теплоснабжения. Уменьшение количества прекращения подачи тепловой энергии и ГВС.</w:t>
            </w:r>
          </w:p>
          <w:p w:rsidR="00037C12" w:rsidRPr="005111BB" w:rsidRDefault="00037C12" w:rsidP="00037C12">
            <w:pPr>
              <w:pStyle w:val="a7"/>
              <w:spacing w:after="160" w:line="259" w:lineRule="auto"/>
              <w:ind w:left="0"/>
              <w:rPr>
                <w:rFonts w:ascii="Times New Roman" w:hAnsi="Times New Roman" w:cs="Times New Roman"/>
                <w:sz w:val="20"/>
                <w:szCs w:val="20"/>
              </w:rPr>
            </w:pPr>
            <w:r>
              <w:rPr>
                <w:rFonts w:ascii="Times New Roman" w:hAnsi="Times New Roman" w:cs="Times New Roman"/>
                <w:color w:val="000000"/>
                <w:sz w:val="20"/>
                <w:szCs w:val="20"/>
              </w:rPr>
              <w:t>Применение современных материалов.</w:t>
            </w:r>
          </w:p>
        </w:tc>
        <w:tc>
          <w:tcPr>
            <w:tcW w:w="1984" w:type="dxa"/>
            <w:vAlign w:val="center"/>
          </w:tcPr>
          <w:p w:rsidR="00037C12" w:rsidRDefault="00037C12" w:rsidP="0058484E">
            <w:pPr>
              <w:ind w:right="-108"/>
              <w:jc w:val="center"/>
              <w:rPr>
                <w:rFonts w:ascii="Times New Roman" w:hAnsi="Times New Roman"/>
                <w:sz w:val="20"/>
                <w:szCs w:val="20"/>
              </w:rPr>
            </w:pPr>
            <w:r>
              <w:rPr>
                <w:rFonts w:ascii="Times New Roman" w:hAnsi="Times New Roman"/>
                <w:sz w:val="20"/>
                <w:szCs w:val="20"/>
              </w:rPr>
              <w:t>201</w:t>
            </w:r>
            <w:r w:rsidR="0058484E">
              <w:rPr>
                <w:rFonts w:ascii="Times New Roman" w:hAnsi="Times New Roman"/>
                <w:sz w:val="20"/>
                <w:szCs w:val="20"/>
              </w:rPr>
              <w:t>8</w:t>
            </w:r>
          </w:p>
        </w:tc>
        <w:tc>
          <w:tcPr>
            <w:tcW w:w="4536" w:type="dxa"/>
          </w:tcPr>
          <w:p w:rsidR="00037C12" w:rsidRPr="000B4CD4" w:rsidRDefault="00037C12" w:rsidP="00037C12">
            <w:pPr>
              <w:rPr>
                <w:rFonts w:ascii="Times New Roman" w:hAnsi="Times New Roman"/>
                <w:sz w:val="20"/>
                <w:szCs w:val="20"/>
              </w:rPr>
            </w:pPr>
            <w:r>
              <w:rPr>
                <w:rFonts w:ascii="Times New Roman" w:hAnsi="Times New Roman" w:cs="Times New Roman"/>
                <w:color w:val="000000"/>
                <w:sz w:val="20"/>
                <w:szCs w:val="20"/>
              </w:rPr>
              <w:t xml:space="preserve">Обеспечение надежности теплоснабжения. Уменьшение потерь на тепловых сетях. Улучшение показателей энергетической эффективности. Улучшение </w:t>
            </w:r>
            <w:proofErr w:type="gramStart"/>
            <w:r>
              <w:rPr>
                <w:rFonts w:ascii="Times New Roman" w:hAnsi="Times New Roman" w:cs="Times New Roman"/>
                <w:color w:val="000000"/>
                <w:sz w:val="20"/>
                <w:szCs w:val="20"/>
              </w:rPr>
              <w:t>эстетического вида</w:t>
            </w:r>
            <w:proofErr w:type="gramEnd"/>
            <w:r>
              <w:rPr>
                <w:rFonts w:ascii="Times New Roman" w:hAnsi="Times New Roman" w:cs="Times New Roman"/>
                <w:color w:val="000000"/>
                <w:sz w:val="20"/>
                <w:szCs w:val="20"/>
              </w:rPr>
              <w:t xml:space="preserve"> надземной теплосети.</w:t>
            </w:r>
          </w:p>
        </w:tc>
      </w:tr>
      <w:tr w:rsidR="00037C12" w:rsidTr="00037C12">
        <w:tc>
          <w:tcPr>
            <w:tcW w:w="959" w:type="dxa"/>
          </w:tcPr>
          <w:p w:rsidR="00037C12" w:rsidRDefault="00037C12" w:rsidP="00037C12">
            <w:pPr>
              <w:tabs>
                <w:tab w:val="left" w:pos="373"/>
              </w:tabs>
              <w:ind w:right="-1134"/>
              <w:rPr>
                <w:rFonts w:ascii="Times New Roman" w:hAnsi="Times New Roman"/>
                <w:sz w:val="20"/>
                <w:szCs w:val="20"/>
              </w:rPr>
            </w:pPr>
            <w:r>
              <w:rPr>
                <w:rFonts w:ascii="Times New Roman" w:hAnsi="Times New Roman"/>
                <w:sz w:val="20"/>
                <w:szCs w:val="20"/>
              </w:rPr>
              <w:tab/>
              <w:t>2.</w:t>
            </w:r>
          </w:p>
        </w:tc>
        <w:tc>
          <w:tcPr>
            <w:tcW w:w="3118" w:type="dxa"/>
          </w:tcPr>
          <w:p w:rsidR="00037C12" w:rsidRDefault="00037C12" w:rsidP="00037C12">
            <w:pPr>
              <w:ind w:right="-108"/>
              <w:jc w:val="both"/>
              <w:rPr>
                <w:rFonts w:ascii="Times New Roman" w:hAnsi="Times New Roman"/>
                <w:sz w:val="20"/>
                <w:szCs w:val="20"/>
              </w:rPr>
            </w:pPr>
            <w:r>
              <w:rPr>
                <w:rFonts w:ascii="Times New Roman" w:hAnsi="Times New Roman"/>
                <w:sz w:val="20"/>
                <w:szCs w:val="20"/>
              </w:rPr>
              <w:t>Муниципальное образование Беловский городской округ</w:t>
            </w:r>
          </w:p>
        </w:tc>
        <w:tc>
          <w:tcPr>
            <w:tcW w:w="4253" w:type="dxa"/>
          </w:tcPr>
          <w:p w:rsidR="00037C12" w:rsidRPr="00706A6D" w:rsidRDefault="00037C12" w:rsidP="00037C12">
            <w:pPr>
              <w:pStyle w:val="a7"/>
              <w:spacing w:after="160" w:line="259"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Приведение </w:t>
            </w:r>
            <w:r w:rsidRPr="005111BB">
              <w:rPr>
                <w:rFonts w:ascii="Times New Roman" w:hAnsi="Times New Roman" w:cs="Times New Roman"/>
                <w:color w:val="000000"/>
                <w:sz w:val="20"/>
                <w:szCs w:val="20"/>
              </w:rPr>
              <w:t xml:space="preserve">существующих </w:t>
            </w:r>
            <w:r>
              <w:rPr>
                <w:rFonts w:ascii="Times New Roman" w:hAnsi="Times New Roman" w:cs="Times New Roman"/>
                <w:color w:val="000000"/>
                <w:sz w:val="20"/>
                <w:szCs w:val="20"/>
              </w:rPr>
              <w:t>тепловых сетей к требованиям СНиП. Обеспечение надежности теплоснабжения. Уменьшение количества прекращения подачи тепловой энергии и ГВС. Применение современных материалов.</w:t>
            </w:r>
          </w:p>
        </w:tc>
        <w:tc>
          <w:tcPr>
            <w:tcW w:w="1984" w:type="dxa"/>
            <w:vAlign w:val="center"/>
          </w:tcPr>
          <w:p w:rsidR="00037C12" w:rsidRDefault="00037C12" w:rsidP="0058484E">
            <w:pPr>
              <w:ind w:right="-108"/>
              <w:jc w:val="center"/>
              <w:rPr>
                <w:rFonts w:ascii="Times New Roman" w:hAnsi="Times New Roman"/>
                <w:sz w:val="20"/>
                <w:szCs w:val="20"/>
              </w:rPr>
            </w:pPr>
            <w:r w:rsidRPr="00191FFF">
              <w:rPr>
                <w:rFonts w:ascii="Times New Roman" w:hAnsi="Times New Roman"/>
                <w:sz w:val="20"/>
                <w:szCs w:val="20"/>
              </w:rPr>
              <w:t>20</w:t>
            </w:r>
            <w:r w:rsidR="0058484E">
              <w:rPr>
                <w:rFonts w:ascii="Times New Roman" w:hAnsi="Times New Roman"/>
                <w:sz w:val="20"/>
                <w:szCs w:val="20"/>
              </w:rPr>
              <w:t>19</w:t>
            </w:r>
          </w:p>
        </w:tc>
        <w:tc>
          <w:tcPr>
            <w:tcW w:w="4536" w:type="dxa"/>
          </w:tcPr>
          <w:p w:rsidR="00037C12" w:rsidRPr="00CC478C" w:rsidRDefault="00037C12" w:rsidP="00037C12">
            <w:pPr>
              <w:jc w:val="both"/>
              <w:rPr>
                <w:rFonts w:ascii="Times New Roman" w:hAnsi="Times New Roman" w:cs="Times New Roman"/>
                <w:sz w:val="20"/>
                <w:szCs w:val="20"/>
              </w:rPr>
            </w:pPr>
            <w:r>
              <w:rPr>
                <w:rFonts w:ascii="Times New Roman" w:hAnsi="Times New Roman" w:cs="Times New Roman"/>
                <w:color w:val="000000"/>
                <w:sz w:val="20"/>
                <w:szCs w:val="20"/>
              </w:rPr>
              <w:t xml:space="preserve">Обеспечение надежности теплоснабжения. Уменьшение потерь на тепловых сетях. Улучшение показателей энергетической эффективности. </w:t>
            </w:r>
          </w:p>
        </w:tc>
      </w:tr>
    </w:tbl>
    <w:p w:rsidR="00037C12" w:rsidRDefault="00037C12" w:rsidP="00037C12">
      <w:pPr>
        <w:spacing w:after="0" w:line="240" w:lineRule="auto"/>
        <w:jc w:val="both"/>
        <w:rPr>
          <w:rFonts w:ascii="Times New Roman" w:hAnsi="Times New Roman" w:cs="Times New Roman"/>
          <w:sz w:val="24"/>
          <w:szCs w:val="24"/>
        </w:rPr>
      </w:pPr>
    </w:p>
    <w:p w:rsidR="0023526C" w:rsidRDefault="0023526C" w:rsidP="00037C12">
      <w:pPr>
        <w:spacing w:after="0" w:line="240" w:lineRule="auto"/>
        <w:ind w:firstLine="709"/>
        <w:jc w:val="both"/>
        <w:rPr>
          <w:rFonts w:ascii="Times New Roman" w:hAnsi="Times New Roman" w:cs="Times New Roman"/>
          <w:sz w:val="24"/>
          <w:szCs w:val="24"/>
        </w:rPr>
      </w:pPr>
    </w:p>
    <w:p w:rsidR="0023526C" w:rsidRDefault="0023526C" w:rsidP="00037C12">
      <w:pPr>
        <w:spacing w:after="0" w:line="240" w:lineRule="auto"/>
        <w:ind w:firstLine="709"/>
        <w:jc w:val="both"/>
        <w:rPr>
          <w:rFonts w:ascii="Times New Roman" w:hAnsi="Times New Roman" w:cs="Times New Roman"/>
          <w:sz w:val="24"/>
          <w:szCs w:val="24"/>
        </w:rPr>
      </w:pPr>
    </w:p>
    <w:p w:rsidR="0023526C" w:rsidRDefault="0023526C" w:rsidP="00037C12">
      <w:pPr>
        <w:spacing w:after="0" w:line="240" w:lineRule="auto"/>
        <w:ind w:firstLine="709"/>
        <w:jc w:val="both"/>
        <w:rPr>
          <w:rFonts w:ascii="Times New Roman" w:hAnsi="Times New Roman" w:cs="Times New Roman"/>
          <w:sz w:val="24"/>
          <w:szCs w:val="24"/>
        </w:rPr>
      </w:pPr>
    </w:p>
    <w:p w:rsidR="00037C12" w:rsidRDefault="00037C12" w:rsidP="00037C12">
      <w:pPr>
        <w:spacing w:after="0" w:line="240" w:lineRule="auto"/>
        <w:ind w:firstLine="709"/>
        <w:jc w:val="both"/>
        <w:rPr>
          <w:rFonts w:ascii="Times New Roman" w:hAnsi="Times New Roman" w:cs="Times New Roman"/>
          <w:sz w:val="24"/>
          <w:szCs w:val="24"/>
        </w:rPr>
      </w:pPr>
      <w:r w:rsidRPr="005967FD">
        <w:rPr>
          <w:rFonts w:ascii="Times New Roman" w:hAnsi="Times New Roman" w:cs="Times New Roman"/>
          <w:sz w:val="24"/>
          <w:szCs w:val="24"/>
        </w:rPr>
        <w:t xml:space="preserve">Таблица № </w:t>
      </w:r>
      <w:r>
        <w:rPr>
          <w:rFonts w:ascii="Times New Roman" w:hAnsi="Times New Roman" w:cs="Times New Roman"/>
          <w:sz w:val="24"/>
          <w:szCs w:val="24"/>
        </w:rPr>
        <w:t>2.  П</w:t>
      </w:r>
      <w:r w:rsidRPr="005967FD">
        <w:rPr>
          <w:rFonts w:ascii="Times New Roman" w:hAnsi="Times New Roman" w:cs="Times New Roman"/>
          <w:sz w:val="24"/>
          <w:szCs w:val="24"/>
        </w:rPr>
        <w:t xml:space="preserve">лановая мощность объектов </w:t>
      </w:r>
      <w:r>
        <w:rPr>
          <w:rFonts w:ascii="Times New Roman" w:hAnsi="Times New Roman" w:cs="Times New Roman"/>
          <w:sz w:val="24"/>
          <w:szCs w:val="24"/>
        </w:rPr>
        <w:t>централизованной системы теплоснабжения</w:t>
      </w:r>
    </w:p>
    <w:p w:rsidR="00037C12" w:rsidRDefault="00037C12" w:rsidP="00037C12">
      <w:pPr>
        <w:spacing w:after="0" w:line="240" w:lineRule="auto"/>
        <w:jc w:val="both"/>
        <w:rPr>
          <w:rFonts w:ascii="Times New Roman" w:hAnsi="Times New Roman" w:cs="Times New Roman"/>
          <w:sz w:val="24"/>
          <w:szCs w:val="24"/>
        </w:rPr>
      </w:pPr>
    </w:p>
    <w:tbl>
      <w:tblPr>
        <w:tblStyle w:val="a9"/>
        <w:tblW w:w="14851" w:type="dxa"/>
        <w:tblLayout w:type="fixed"/>
        <w:tblLook w:val="04A0"/>
      </w:tblPr>
      <w:tblGrid>
        <w:gridCol w:w="436"/>
        <w:gridCol w:w="3074"/>
        <w:gridCol w:w="2127"/>
        <w:gridCol w:w="3402"/>
        <w:gridCol w:w="1418"/>
        <w:gridCol w:w="1276"/>
        <w:gridCol w:w="1559"/>
        <w:gridCol w:w="1559"/>
      </w:tblGrid>
      <w:tr w:rsidR="00037C12" w:rsidRPr="00FC5A32" w:rsidTr="00037C12">
        <w:trPr>
          <w:trHeight w:val="466"/>
        </w:trPr>
        <w:tc>
          <w:tcPr>
            <w:tcW w:w="436" w:type="dxa"/>
            <w:vMerge w:val="restart"/>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w:t>
            </w:r>
          </w:p>
        </w:tc>
        <w:tc>
          <w:tcPr>
            <w:tcW w:w="3074" w:type="dxa"/>
            <w:vMerge w:val="restart"/>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Наименование муниципального образования</w:t>
            </w:r>
          </w:p>
        </w:tc>
        <w:tc>
          <w:tcPr>
            <w:tcW w:w="2127" w:type="dxa"/>
            <w:vMerge w:val="restart"/>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 xml:space="preserve">Наименование объекта системы </w:t>
            </w:r>
            <w:r>
              <w:rPr>
                <w:rFonts w:ascii="Times New Roman" w:hAnsi="Times New Roman" w:cs="Times New Roman"/>
                <w:sz w:val="20"/>
                <w:szCs w:val="20"/>
              </w:rPr>
              <w:t>теплоснабжения</w:t>
            </w:r>
          </w:p>
        </w:tc>
        <w:tc>
          <w:tcPr>
            <w:tcW w:w="3402" w:type="dxa"/>
            <w:vMerge w:val="restart"/>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Точка подключения/</w:t>
            </w:r>
          </w:p>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приема/</w:t>
            </w:r>
          </w:p>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подачи/ отведения</w:t>
            </w:r>
          </w:p>
        </w:tc>
        <w:tc>
          <w:tcPr>
            <w:tcW w:w="5812" w:type="dxa"/>
            <w:gridSpan w:val="4"/>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Мощность в соответствующих точках</w:t>
            </w:r>
          </w:p>
        </w:tc>
      </w:tr>
      <w:tr w:rsidR="00037C12" w:rsidRPr="00FC5A32" w:rsidTr="00037C12">
        <w:trPr>
          <w:trHeight w:val="144"/>
        </w:trPr>
        <w:tc>
          <w:tcPr>
            <w:tcW w:w="436" w:type="dxa"/>
            <w:vMerge/>
            <w:vAlign w:val="center"/>
          </w:tcPr>
          <w:p w:rsidR="00037C12" w:rsidRPr="00FC5A32" w:rsidRDefault="00037C12" w:rsidP="00037C12">
            <w:pPr>
              <w:jc w:val="center"/>
              <w:rPr>
                <w:rFonts w:ascii="Times New Roman" w:hAnsi="Times New Roman" w:cs="Times New Roman"/>
                <w:sz w:val="20"/>
                <w:szCs w:val="20"/>
              </w:rPr>
            </w:pPr>
          </w:p>
        </w:tc>
        <w:tc>
          <w:tcPr>
            <w:tcW w:w="3074" w:type="dxa"/>
            <w:vMerge/>
            <w:vAlign w:val="center"/>
          </w:tcPr>
          <w:p w:rsidR="00037C12" w:rsidRPr="00FC5A32" w:rsidRDefault="00037C12" w:rsidP="00037C12">
            <w:pPr>
              <w:jc w:val="center"/>
              <w:rPr>
                <w:rFonts w:ascii="Times New Roman" w:hAnsi="Times New Roman" w:cs="Times New Roman"/>
                <w:sz w:val="20"/>
                <w:szCs w:val="20"/>
              </w:rPr>
            </w:pPr>
          </w:p>
        </w:tc>
        <w:tc>
          <w:tcPr>
            <w:tcW w:w="2127" w:type="dxa"/>
            <w:vMerge/>
            <w:vAlign w:val="center"/>
          </w:tcPr>
          <w:p w:rsidR="00037C12" w:rsidRPr="00FC5A32" w:rsidRDefault="00037C12" w:rsidP="00037C12">
            <w:pPr>
              <w:jc w:val="center"/>
              <w:rPr>
                <w:rFonts w:ascii="Times New Roman" w:hAnsi="Times New Roman" w:cs="Times New Roman"/>
                <w:sz w:val="20"/>
                <w:szCs w:val="20"/>
              </w:rPr>
            </w:pPr>
          </w:p>
        </w:tc>
        <w:tc>
          <w:tcPr>
            <w:tcW w:w="3402" w:type="dxa"/>
            <w:vMerge/>
            <w:vAlign w:val="center"/>
          </w:tcPr>
          <w:p w:rsidR="00037C12" w:rsidRPr="00FC5A32" w:rsidRDefault="00037C12" w:rsidP="00037C12">
            <w:pPr>
              <w:jc w:val="center"/>
              <w:rPr>
                <w:rFonts w:ascii="Times New Roman" w:hAnsi="Times New Roman" w:cs="Times New Roman"/>
                <w:sz w:val="20"/>
                <w:szCs w:val="20"/>
              </w:rPr>
            </w:pPr>
          </w:p>
        </w:tc>
        <w:tc>
          <w:tcPr>
            <w:tcW w:w="1418" w:type="dxa"/>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Единица измерения</w:t>
            </w:r>
          </w:p>
          <w:p w:rsidR="00037C12" w:rsidRPr="00FC5A32" w:rsidRDefault="00037C12" w:rsidP="00037C12">
            <w:pPr>
              <w:jc w:val="center"/>
              <w:rPr>
                <w:rFonts w:ascii="Times New Roman" w:hAnsi="Times New Roman" w:cs="Times New Roman"/>
                <w:sz w:val="20"/>
                <w:szCs w:val="20"/>
              </w:rPr>
            </w:pPr>
          </w:p>
        </w:tc>
        <w:tc>
          <w:tcPr>
            <w:tcW w:w="1276" w:type="dxa"/>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На дату ввода в эксплуатацию</w:t>
            </w:r>
          </w:p>
          <w:p w:rsidR="00037C12" w:rsidRPr="00FC5A32" w:rsidRDefault="00037C12" w:rsidP="00037C12">
            <w:pPr>
              <w:jc w:val="center"/>
              <w:rPr>
                <w:rFonts w:ascii="Times New Roman" w:hAnsi="Times New Roman" w:cs="Times New Roman"/>
                <w:sz w:val="20"/>
                <w:szCs w:val="20"/>
              </w:rPr>
            </w:pPr>
          </w:p>
        </w:tc>
        <w:tc>
          <w:tcPr>
            <w:tcW w:w="1559" w:type="dxa"/>
            <w:vAlign w:val="center"/>
          </w:tcPr>
          <w:p w:rsidR="00037C12" w:rsidRPr="00FC5A32" w:rsidRDefault="00037C12" w:rsidP="00037C12">
            <w:pPr>
              <w:jc w:val="center"/>
              <w:rPr>
                <w:rFonts w:ascii="Times New Roman" w:hAnsi="Times New Roman" w:cs="Times New Roman"/>
                <w:sz w:val="20"/>
                <w:szCs w:val="20"/>
              </w:rPr>
            </w:pPr>
            <w:r w:rsidRPr="00FC5A32">
              <w:rPr>
                <w:rFonts w:ascii="Times New Roman" w:hAnsi="Times New Roman" w:cs="Times New Roman"/>
                <w:sz w:val="20"/>
                <w:szCs w:val="20"/>
              </w:rPr>
              <w:t>Срок ввода в эксплуатацию мощности (в любой год в течение периода)</w:t>
            </w:r>
          </w:p>
        </w:tc>
        <w:tc>
          <w:tcPr>
            <w:tcW w:w="1559" w:type="dxa"/>
            <w:vAlign w:val="center"/>
          </w:tcPr>
          <w:p w:rsidR="00037C12" w:rsidRPr="00FC5A32" w:rsidRDefault="00037C12" w:rsidP="00037C12">
            <w:pPr>
              <w:jc w:val="center"/>
              <w:rPr>
                <w:rFonts w:ascii="Times New Roman" w:hAnsi="Times New Roman" w:cs="Times New Roman"/>
                <w:sz w:val="20"/>
                <w:szCs w:val="20"/>
              </w:rPr>
            </w:pPr>
            <w:r>
              <w:rPr>
                <w:rFonts w:ascii="Times New Roman" w:hAnsi="Times New Roman" w:cs="Times New Roman"/>
                <w:sz w:val="20"/>
                <w:szCs w:val="20"/>
              </w:rPr>
              <w:t>Ввод</w:t>
            </w:r>
            <w:r w:rsidRPr="00FC5A32">
              <w:rPr>
                <w:rFonts w:ascii="Times New Roman" w:hAnsi="Times New Roman" w:cs="Times New Roman"/>
                <w:sz w:val="20"/>
                <w:szCs w:val="20"/>
              </w:rPr>
              <w:t xml:space="preserve"> в эксплуатацию мощности: строительство/реконструкция/модернизация</w:t>
            </w:r>
          </w:p>
        </w:tc>
      </w:tr>
      <w:tr w:rsidR="00037C12" w:rsidRPr="00FC5A32" w:rsidTr="00037C12">
        <w:trPr>
          <w:trHeight w:val="144"/>
        </w:trPr>
        <w:tc>
          <w:tcPr>
            <w:tcW w:w="436" w:type="dxa"/>
            <w:vAlign w:val="center"/>
          </w:tcPr>
          <w:p w:rsidR="00037C12" w:rsidRPr="00FC5A32" w:rsidRDefault="00037C12" w:rsidP="00037C12">
            <w:pPr>
              <w:jc w:val="center"/>
              <w:rPr>
                <w:rFonts w:ascii="Times New Roman" w:hAnsi="Times New Roman" w:cs="Times New Roman"/>
                <w:sz w:val="20"/>
                <w:szCs w:val="20"/>
              </w:rPr>
            </w:pPr>
            <w:r>
              <w:rPr>
                <w:rFonts w:ascii="Times New Roman" w:hAnsi="Times New Roman" w:cs="Times New Roman"/>
                <w:sz w:val="20"/>
                <w:szCs w:val="20"/>
              </w:rPr>
              <w:t>1</w:t>
            </w:r>
          </w:p>
        </w:tc>
        <w:tc>
          <w:tcPr>
            <w:tcW w:w="3074" w:type="dxa"/>
            <w:vAlign w:val="center"/>
          </w:tcPr>
          <w:p w:rsidR="00037C12" w:rsidRPr="00FC5A32" w:rsidRDefault="00037C12" w:rsidP="00037C12">
            <w:pPr>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vAlign w:val="center"/>
          </w:tcPr>
          <w:p w:rsidR="00037C12" w:rsidRPr="00FC5A32" w:rsidRDefault="00037C12" w:rsidP="00037C12">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3402" w:type="dxa"/>
            <w:vAlign w:val="center"/>
          </w:tcPr>
          <w:p w:rsidR="00037C12" w:rsidRPr="00FC5A32" w:rsidRDefault="00037C12" w:rsidP="00037C12">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1418" w:type="dxa"/>
            <w:vAlign w:val="center"/>
          </w:tcPr>
          <w:p w:rsidR="00037C12" w:rsidRPr="00FC5A32" w:rsidRDefault="00037C12" w:rsidP="00037C12">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Align w:val="center"/>
          </w:tcPr>
          <w:p w:rsidR="00037C12" w:rsidRPr="00FC5A32" w:rsidRDefault="00037C12" w:rsidP="00037C12">
            <w:pPr>
              <w:jc w:val="center"/>
              <w:rPr>
                <w:rFonts w:ascii="Times New Roman" w:hAnsi="Times New Roman" w:cs="Times New Roman"/>
                <w:bCs/>
                <w:sz w:val="20"/>
                <w:szCs w:val="20"/>
              </w:rPr>
            </w:pPr>
            <w:r>
              <w:rPr>
                <w:rFonts w:ascii="Times New Roman" w:hAnsi="Times New Roman" w:cs="Times New Roman"/>
                <w:bCs/>
                <w:sz w:val="20"/>
                <w:szCs w:val="20"/>
              </w:rPr>
              <w:t>6</w:t>
            </w:r>
          </w:p>
        </w:tc>
        <w:tc>
          <w:tcPr>
            <w:tcW w:w="1559" w:type="dxa"/>
            <w:vAlign w:val="center"/>
          </w:tcPr>
          <w:p w:rsidR="00037C12" w:rsidRPr="00FC5A32" w:rsidRDefault="00037C12" w:rsidP="00037C12">
            <w:pPr>
              <w:jc w:val="center"/>
              <w:rPr>
                <w:rFonts w:ascii="Times New Roman" w:hAnsi="Times New Roman" w:cs="Times New Roman"/>
                <w:bCs/>
                <w:sz w:val="20"/>
                <w:szCs w:val="20"/>
              </w:rPr>
            </w:pPr>
            <w:r>
              <w:rPr>
                <w:rFonts w:ascii="Times New Roman" w:hAnsi="Times New Roman" w:cs="Times New Roman"/>
                <w:bCs/>
                <w:sz w:val="20"/>
                <w:szCs w:val="20"/>
              </w:rPr>
              <w:t>7</w:t>
            </w:r>
          </w:p>
        </w:tc>
        <w:tc>
          <w:tcPr>
            <w:tcW w:w="1559" w:type="dxa"/>
            <w:vAlign w:val="center"/>
          </w:tcPr>
          <w:p w:rsidR="00037C12" w:rsidRPr="00FC5A32" w:rsidRDefault="00037C12" w:rsidP="00037C12">
            <w:pPr>
              <w:jc w:val="center"/>
              <w:rPr>
                <w:rFonts w:ascii="Times New Roman" w:hAnsi="Times New Roman" w:cs="Times New Roman"/>
                <w:bCs/>
                <w:sz w:val="20"/>
                <w:szCs w:val="20"/>
              </w:rPr>
            </w:pPr>
            <w:r>
              <w:rPr>
                <w:rFonts w:ascii="Times New Roman" w:hAnsi="Times New Roman" w:cs="Times New Roman"/>
                <w:bCs/>
                <w:sz w:val="20"/>
                <w:szCs w:val="20"/>
              </w:rPr>
              <w:t>8</w:t>
            </w:r>
          </w:p>
        </w:tc>
      </w:tr>
      <w:tr w:rsidR="00037C12" w:rsidRPr="00FC5A32" w:rsidTr="00037C12">
        <w:trPr>
          <w:trHeight w:val="1887"/>
        </w:trPr>
        <w:tc>
          <w:tcPr>
            <w:tcW w:w="436" w:type="dxa"/>
          </w:tcPr>
          <w:p w:rsidR="00037C12" w:rsidRDefault="00037C12" w:rsidP="00037C12">
            <w:pPr>
              <w:rPr>
                <w:rFonts w:ascii="Times New Roman" w:hAnsi="Times New Roman" w:cs="Times New Roman"/>
                <w:sz w:val="20"/>
                <w:szCs w:val="20"/>
              </w:rPr>
            </w:pPr>
            <w:r>
              <w:rPr>
                <w:rFonts w:ascii="Times New Roman" w:hAnsi="Times New Roman" w:cs="Times New Roman"/>
                <w:sz w:val="20"/>
                <w:szCs w:val="20"/>
              </w:rPr>
              <w:t>1</w:t>
            </w:r>
          </w:p>
        </w:tc>
        <w:tc>
          <w:tcPr>
            <w:tcW w:w="3074" w:type="dxa"/>
          </w:tcPr>
          <w:p w:rsidR="00037C12" w:rsidRDefault="00037C12" w:rsidP="00037C12">
            <w:pPr>
              <w:rPr>
                <w:rFonts w:ascii="Times New Roman" w:hAnsi="Times New Roman"/>
                <w:sz w:val="20"/>
                <w:szCs w:val="20"/>
              </w:rPr>
            </w:pPr>
            <w:r>
              <w:rPr>
                <w:rFonts w:ascii="Times New Roman" w:hAnsi="Times New Roman"/>
                <w:sz w:val="20"/>
                <w:szCs w:val="20"/>
              </w:rPr>
              <w:t>Муниципальное образование Беловский городской округ</w:t>
            </w:r>
          </w:p>
        </w:tc>
        <w:tc>
          <w:tcPr>
            <w:tcW w:w="2127" w:type="dxa"/>
            <w:vAlign w:val="center"/>
          </w:tcPr>
          <w:p w:rsidR="00037C12" w:rsidRDefault="00037C12" w:rsidP="00037C12">
            <w:pPr>
              <w:jc w:val="center"/>
              <w:rPr>
                <w:rFonts w:ascii="Times New Roman" w:hAnsi="Times New Roman" w:cs="Times New Roman"/>
                <w:bCs/>
                <w:sz w:val="20"/>
                <w:szCs w:val="20"/>
              </w:rPr>
            </w:pPr>
            <w:r>
              <w:rPr>
                <w:rFonts w:ascii="Times New Roman" w:hAnsi="Times New Roman" w:cs="Times New Roman"/>
                <w:bCs/>
                <w:sz w:val="20"/>
                <w:szCs w:val="20"/>
              </w:rPr>
              <w:t>МКУ «Сибирь»</w:t>
            </w:r>
          </w:p>
        </w:tc>
        <w:tc>
          <w:tcPr>
            <w:tcW w:w="3402" w:type="dxa"/>
          </w:tcPr>
          <w:p w:rsidR="00037C12" w:rsidRPr="00706A6D" w:rsidRDefault="00037C12" w:rsidP="00037C12">
            <w:pPr>
              <w:rPr>
                <w:rFonts w:ascii="Times New Roman" w:hAnsi="Times New Roman" w:cs="Times New Roman"/>
                <w:bCs/>
                <w:sz w:val="20"/>
                <w:szCs w:val="20"/>
              </w:rPr>
            </w:pPr>
            <w:r w:rsidRPr="00706A6D">
              <w:rPr>
                <w:rFonts w:ascii="Times New Roman" w:hAnsi="Times New Roman" w:cs="Times New Roman"/>
                <w:sz w:val="20"/>
                <w:szCs w:val="20"/>
              </w:rPr>
              <w:t xml:space="preserve">Реконструкция участков тепловых сетей с повышением показателей энергетической эффективности от УТ-120  до котельной </w:t>
            </w:r>
          </w:p>
        </w:tc>
        <w:tc>
          <w:tcPr>
            <w:tcW w:w="1418" w:type="dxa"/>
            <w:vAlign w:val="center"/>
          </w:tcPr>
          <w:p w:rsidR="00037C12" w:rsidRPr="009769DB" w:rsidRDefault="00037C12" w:rsidP="00037C12">
            <w:pPr>
              <w:jc w:val="center"/>
              <w:rPr>
                <w:rFonts w:ascii="Times New Roman" w:hAnsi="Times New Roman" w:cs="Times New Roman"/>
                <w:sz w:val="20"/>
                <w:szCs w:val="20"/>
              </w:rPr>
            </w:pPr>
            <w:r>
              <w:rPr>
                <w:rFonts w:ascii="Times New Roman" w:hAnsi="Times New Roman" w:cs="Times New Roman"/>
                <w:sz w:val="20"/>
                <w:szCs w:val="20"/>
              </w:rPr>
              <w:t>м</w:t>
            </w:r>
          </w:p>
        </w:tc>
        <w:tc>
          <w:tcPr>
            <w:tcW w:w="1276" w:type="dxa"/>
          </w:tcPr>
          <w:p w:rsidR="00037C12" w:rsidRDefault="00037C12" w:rsidP="00037C12">
            <w:pPr>
              <w:jc w:val="center"/>
              <w:rPr>
                <w:rFonts w:ascii="Times New Roman" w:eastAsia="Times New Roman" w:hAnsi="Times New Roman"/>
                <w:color w:val="000000"/>
                <w:sz w:val="20"/>
                <w:szCs w:val="20"/>
              </w:rPr>
            </w:pPr>
          </w:p>
          <w:p w:rsidR="00037C12" w:rsidRDefault="00037C12" w:rsidP="00037C12">
            <w:pPr>
              <w:jc w:val="center"/>
              <w:rPr>
                <w:rFonts w:ascii="Times New Roman" w:eastAsia="Times New Roman" w:hAnsi="Times New Roman"/>
                <w:color w:val="000000"/>
                <w:sz w:val="20"/>
                <w:szCs w:val="20"/>
              </w:rPr>
            </w:pPr>
          </w:p>
          <w:p w:rsidR="00037C12" w:rsidRDefault="00037C12" w:rsidP="00037C12">
            <w:pPr>
              <w:jc w:val="center"/>
              <w:rPr>
                <w:rFonts w:ascii="Times New Roman" w:eastAsia="Times New Roman" w:hAnsi="Times New Roman"/>
                <w:color w:val="000000"/>
                <w:sz w:val="20"/>
                <w:szCs w:val="20"/>
              </w:rPr>
            </w:pPr>
          </w:p>
          <w:p w:rsidR="00037C12" w:rsidRDefault="00037C12" w:rsidP="00037C12">
            <w:pPr>
              <w:jc w:val="center"/>
              <w:rPr>
                <w:rFonts w:ascii="Times New Roman" w:eastAsia="Times New Roman" w:hAnsi="Times New Roman"/>
                <w:color w:val="000000"/>
                <w:sz w:val="20"/>
                <w:szCs w:val="20"/>
              </w:rPr>
            </w:pPr>
          </w:p>
          <w:p w:rsidR="00037C12" w:rsidRPr="00B2255B" w:rsidRDefault="00037C12" w:rsidP="00037C1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139,8</w:t>
            </w:r>
          </w:p>
        </w:tc>
        <w:tc>
          <w:tcPr>
            <w:tcW w:w="1559" w:type="dxa"/>
            <w:vAlign w:val="center"/>
          </w:tcPr>
          <w:p w:rsidR="00037C12" w:rsidRDefault="00037C12" w:rsidP="0058484E">
            <w:pPr>
              <w:jc w:val="center"/>
              <w:rPr>
                <w:rFonts w:ascii="Times New Roman" w:hAnsi="Times New Roman" w:cs="Times New Roman"/>
                <w:bCs/>
                <w:sz w:val="20"/>
                <w:szCs w:val="20"/>
              </w:rPr>
            </w:pPr>
            <w:r>
              <w:rPr>
                <w:rFonts w:ascii="Times New Roman" w:hAnsi="Times New Roman" w:cs="Times New Roman"/>
                <w:bCs/>
                <w:sz w:val="20"/>
                <w:szCs w:val="20"/>
              </w:rPr>
              <w:t>201</w:t>
            </w:r>
            <w:r w:rsidR="0058484E">
              <w:rPr>
                <w:rFonts w:ascii="Times New Roman" w:hAnsi="Times New Roman" w:cs="Times New Roman"/>
                <w:bCs/>
                <w:sz w:val="20"/>
                <w:szCs w:val="20"/>
              </w:rPr>
              <w:t>8</w:t>
            </w:r>
          </w:p>
        </w:tc>
        <w:tc>
          <w:tcPr>
            <w:tcW w:w="1559" w:type="dxa"/>
            <w:vAlign w:val="center"/>
          </w:tcPr>
          <w:p w:rsidR="00037C12" w:rsidRPr="00FC5A32" w:rsidRDefault="00037C12" w:rsidP="00037C12">
            <w:pPr>
              <w:jc w:val="center"/>
              <w:rPr>
                <w:rFonts w:ascii="Times New Roman" w:hAnsi="Times New Roman" w:cs="Times New Roman"/>
                <w:bCs/>
                <w:sz w:val="20"/>
                <w:szCs w:val="20"/>
              </w:rPr>
            </w:pPr>
            <w:r w:rsidRPr="00FC5A32">
              <w:rPr>
                <w:rFonts w:ascii="Times New Roman" w:hAnsi="Times New Roman" w:cs="Times New Roman"/>
                <w:bCs/>
                <w:sz w:val="20"/>
                <w:szCs w:val="20"/>
              </w:rPr>
              <w:t>реконструкция</w:t>
            </w:r>
          </w:p>
        </w:tc>
      </w:tr>
      <w:tr w:rsidR="00037C12" w:rsidRPr="00FC5A32" w:rsidTr="00037C12">
        <w:trPr>
          <w:trHeight w:val="964"/>
        </w:trPr>
        <w:tc>
          <w:tcPr>
            <w:tcW w:w="436" w:type="dxa"/>
          </w:tcPr>
          <w:p w:rsidR="00037C12" w:rsidRDefault="00037C12" w:rsidP="00037C12">
            <w:pPr>
              <w:rPr>
                <w:rFonts w:ascii="Times New Roman" w:hAnsi="Times New Roman" w:cs="Times New Roman"/>
                <w:sz w:val="20"/>
                <w:szCs w:val="20"/>
              </w:rPr>
            </w:pPr>
          </w:p>
          <w:p w:rsidR="00037C12" w:rsidRDefault="00037C12" w:rsidP="00037C12">
            <w:pPr>
              <w:rPr>
                <w:rFonts w:ascii="Times New Roman" w:hAnsi="Times New Roman" w:cs="Times New Roman"/>
                <w:sz w:val="20"/>
                <w:szCs w:val="20"/>
              </w:rPr>
            </w:pPr>
            <w:r>
              <w:rPr>
                <w:rFonts w:ascii="Times New Roman" w:hAnsi="Times New Roman" w:cs="Times New Roman"/>
                <w:sz w:val="20"/>
                <w:szCs w:val="20"/>
              </w:rPr>
              <w:t xml:space="preserve"> 2.</w:t>
            </w:r>
          </w:p>
        </w:tc>
        <w:tc>
          <w:tcPr>
            <w:tcW w:w="3074" w:type="dxa"/>
          </w:tcPr>
          <w:p w:rsidR="00037C12" w:rsidRDefault="00037C12" w:rsidP="00037C12">
            <w:pPr>
              <w:rPr>
                <w:rFonts w:ascii="Times New Roman" w:hAnsi="Times New Roman"/>
                <w:sz w:val="20"/>
                <w:szCs w:val="20"/>
              </w:rPr>
            </w:pPr>
            <w:r>
              <w:rPr>
                <w:rFonts w:ascii="Times New Roman" w:hAnsi="Times New Roman"/>
                <w:sz w:val="20"/>
                <w:szCs w:val="20"/>
              </w:rPr>
              <w:t>Муниципальное образование Беловский городской округ</w:t>
            </w:r>
          </w:p>
        </w:tc>
        <w:tc>
          <w:tcPr>
            <w:tcW w:w="2127" w:type="dxa"/>
            <w:vAlign w:val="center"/>
          </w:tcPr>
          <w:p w:rsidR="00037C12" w:rsidRDefault="00037C12" w:rsidP="00037C12">
            <w:pPr>
              <w:jc w:val="center"/>
              <w:rPr>
                <w:rFonts w:ascii="Times New Roman" w:hAnsi="Times New Roman" w:cs="Times New Roman"/>
                <w:bCs/>
                <w:sz w:val="20"/>
                <w:szCs w:val="20"/>
              </w:rPr>
            </w:pPr>
            <w:r>
              <w:rPr>
                <w:rFonts w:ascii="Times New Roman" w:hAnsi="Times New Roman" w:cs="Times New Roman"/>
                <w:bCs/>
                <w:sz w:val="20"/>
                <w:szCs w:val="20"/>
              </w:rPr>
              <w:t>Котельная мкр. Ивушка</w:t>
            </w:r>
          </w:p>
        </w:tc>
        <w:tc>
          <w:tcPr>
            <w:tcW w:w="3402" w:type="dxa"/>
          </w:tcPr>
          <w:p w:rsidR="00037C12" w:rsidRPr="0091062A" w:rsidRDefault="00037C12" w:rsidP="00037C12">
            <w:pPr>
              <w:rPr>
                <w:rFonts w:ascii="Times New Roman" w:hAnsi="Times New Roman" w:cs="Times New Roman"/>
                <w:bCs/>
                <w:sz w:val="20"/>
                <w:szCs w:val="20"/>
              </w:rPr>
            </w:pPr>
            <w:r w:rsidRPr="00706A6D">
              <w:rPr>
                <w:rFonts w:ascii="Times New Roman" w:hAnsi="Times New Roman" w:cs="Times New Roman"/>
                <w:sz w:val="20"/>
                <w:szCs w:val="20"/>
              </w:rPr>
              <w:t xml:space="preserve">Модернизация тепловой сети от  УТ-1 </w:t>
            </w:r>
            <w:proofErr w:type="gramStart"/>
            <w:r w:rsidRPr="00706A6D">
              <w:rPr>
                <w:rFonts w:ascii="Times New Roman" w:hAnsi="Times New Roman" w:cs="Times New Roman"/>
                <w:sz w:val="20"/>
                <w:szCs w:val="20"/>
              </w:rPr>
              <w:t>до</w:t>
            </w:r>
            <w:proofErr w:type="gramEnd"/>
            <w:r w:rsidRPr="00706A6D">
              <w:rPr>
                <w:rFonts w:ascii="Times New Roman" w:hAnsi="Times New Roman" w:cs="Times New Roman"/>
                <w:sz w:val="20"/>
                <w:szCs w:val="20"/>
              </w:rPr>
              <w:t xml:space="preserve"> ж.д.№7 (в том числе проект)</w:t>
            </w:r>
          </w:p>
        </w:tc>
        <w:tc>
          <w:tcPr>
            <w:tcW w:w="1418" w:type="dxa"/>
          </w:tcPr>
          <w:p w:rsidR="00037C12" w:rsidRDefault="00037C12" w:rsidP="00037C12">
            <w:pPr>
              <w:rPr>
                <w:rFonts w:ascii="Times New Roman" w:hAnsi="Times New Roman" w:cs="Times New Roman"/>
                <w:sz w:val="20"/>
                <w:szCs w:val="20"/>
              </w:rPr>
            </w:pPr>
          </w:p>
          <w:p w:rsidR="00037C12" w:rsidRDefault="00037C12" w:rsidP="00037C12">
            <w:pPr>
              <w:jc w:val="center"/>
              <w:rPr>
                <w:rFonts w:ascii="Times New Roman" w:hAnsi="Times New Roman" w:cs="Times New Roman"/>
                <w:sz w:val="20"/>
                <w:szCs w:val="20"/>
              </w:rPr>
            </w:pPr>
            <w:r>
              <w:rPr>
                <w:rFonts w:ascii="Times New Roman" w:hAnsi="Times New Roman" w:cs="Times New Roman"/>
                <w:sz w:val="20"/>
                <w:szCs w:val="20"/>
              </w:rPr>
              <w:t>м</w:t>
            </w:r>
          </w:p>
        </w:tc>
        <w:tc>
          <w:tcPr>
            <w:tcW w:w="1276" w:type="dxa"/>
          </w:tcPr>
          <w:p w:rsidR="00037C12" w:rsidRDefault="00037C12" w:rsidP="00037C12">
            <w:pPr>
              <w:jc w:val="center"/>
              <w:rPr>
                <w:rFonts w:ascii="Times New Roman" w:eastAsia="Times New Roman" w:hAnsi="Times New Roman"/>
                <w:color w:val="000000"/>
                <w:sz w:val="20"/>
                <w:szCs w:val="20"/>
              </w:rPr>
            </w:pPr>
          </w:p>
          <w:p w:rsidR="00037C12" w:rsidRDefault="00037C12" w:rsidP="00037C12">
            <w:pPr>
              <w:jc w:val="center"/>
              <w:rPr>
                <w:rFonts w:ascii="Times New Roman" w:eastAsia="Times New Roman" w:hAnsi="Times New Roman"/>
                <w:color w:val="000000"/>
                <w:sz w:val="20"/>
                <w:szCs w:val="20"/>
              </w:rPr>
            </w:pPr>
          </w:p>
          <w:p w:rsidR="00037C12" w:rsidRPr="00B2255B" w:rsidRDefault="00037C12" w:rsidP="00037C1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490</w:t>
            </w:r>
          </w:p>
        </w:tc>
        <w:tc>
          <w:tcPr>
            <w:tcW w:w="1559" w:type="dxa"/>
            <w:vAlign w:val="center"/>
          </w:tcPr>
          <w:p w:rsidR="00037C12" w:rsidRDefault="00037C12" w:rsidP="00037C12">
            <w:pPr>
              <w:rPr>
                <w:rFonts w:ascii="Times New Roman" w:hAnsi="Times New Roman" w:cs="Times New Roman"/>
                <w:bCs/>
                <w:sz w:val="20"/>
                <w:szCs w:val="20"/>
              </w:rPr>
            </w:pPr>
            <w:r>
              <w:rPr>
                <w:rFonts w:ascii="Times New Roman" w:hAnsi="Times New Roman" w:cs="Times New Roman"/>
                <w:bCs/>
                <w:sz w:val="20"/>
                <w:szCs w:val="20"/>
              </w:rPr>
              <w:t xml:space="preserve">        2019</w:t>
            </w:r>
          </w:p>
        </w:tc>
        <w:tc>
          <w:tcPr>
            <w:tcW w:w="1559" w:type="dxa"/>
            <w:vAlign w:val="center"/>
          </w:tcPr>
          <w:p w:rsidR="00037C12" w:rsidRPr="00FC5A32" w:rsidRDefault="00037C12" w:rsidP="00037C12">
            <w:pPr>
              <w:rPr>
                <w:rFonts w:ascii="Times New Roman" w:hAnsi="Times New Roman" w:cs="Times New Roman"/>
                <w:bCs/>
                <w:sz w:val="20"/>
                <w:szCs w:val="20"/>
              </w:rPr>
            </w:pPr>
            <w:r w:rsidRPr="00FC5A32">
              <w:rPr>
                <w:rFonts w:ascii="Times New Roman" w:hAnsi="Times New Roman" w:cs="Times New Roman"/>
                <w:sz w:val="20"/>
                <w:szCs w:val="20"/>
              </w:rPr>
              <w:t>модернизация</w:t>
            </w:r>
          </w:p>
        </w:tc>
      </w:tr>
      <w:tr w:rsidR="00037C12" w:rsidRPr="00FC5A32" w:rsidTr="00037C12">
        <w:trPr>
          <w:trHeight w:val="815"/>
        </w:trPr>
        <w:tc>
          <w:tcPr>
            <w:tcW w:w="436" w:type="dxa"/>
          </w:tcPr>
          <w:p w:rsidR="00037C12" w:rsidRDefault="00037C12" w:rsidP="00037C12">
            <w:pPr>
              <w:rPr>
                <w:rFonts w:ascii="Times New Roman" w:hAnsi="Times New Roman" w:cs="Times New Roman"/>
                <w:sz w:val="20"/>
                <w:szCs w:val="20"/>
              </w:rPr>
            </w:pPr>
            <w:r>
              <w:rPr>
                <w:rFonts w:ascii="Times New Roman" w:hAnsi="Times New Roman" w:cs="Times New Roman"/>
                <w:sz w:val="20"/>
                <w:szCs w:val="20"/>
              </w:rPr>
              <w:t>3</w:t>
            </w:r>
          </w:p>
        </w:tc>
        <w:tc>
          <w:tcPr>
            <w:tcW w:w="3074" w:type="dxa"/>
          </w:tcPr>
          <w:p w:rsidR="00037C12" w:rsidRDefault="00037C12" w:rsidP="00037C12">
            <w:pPr>
              <w:rPr>
                <w:rFonts w:ascii="Times New Roman" w:hAnsi="Times New Roman"/>
                <w:sz w:val="20"/>
                <w:szCs w:val="20"/>
              </w:rPr>
            </w:pPr>
            <w:r>
              <w:rPr>
                <w:rFonts w:ascii="Times New Roman" w:hAnsi="Times New Roman"/>
                <w:sz w:val="20"/>
                <w:szCs w:val="20"/>
              </w:rPr>
              <w:t>Муниципальное образование Беловский городской округ</w:t>
            </w:r>
          </w:p>
        </w:tc>
        <w:tc>
          <w:tcPr>
            <w:tcW w:w="2127" w:type="dxa"/>
            <w:vAlign w:val="center"/>
          </w:tcPr>
          <w:p w:rsidR="00037C12" w:rsidRDefault="00037C12" w:rsidP="00037C12">
            <w:pPr>
              <w:jc w:val="center"/>
            </w:pPr>
            <w:r w:rsidRPr="00832911">
              <w:rPr>
                <w:rFonts w:ascii="Times New Roman" w:hAnsi="Times New Roman" w:cs="Times New Roman"/>
                <w:bCs/>
                <w:sz w:val="20"/>
                <w:szCs w:val="20"/>
              </w:rPr>
              <w:t>МКУ «Сибирь»</w:t>
            </w:r>
          </w:p>
        </w:tc>
        <w:tc>
          <w:tcPr>
            <w:tcW w:w="3402" w:type="dxa"/>
          </w:tcPr>
          <w:p w:rsidR="00037C12" w:rsidRPr="0091062A" w:rsidRDefault="00037C12" w:rsidP="00037C12">
            <w:pPr>
              <w:rPr>
                <w:rFonts w:ascii="Times New Roman" w:hAnsi="Times New Roman" w:cs="Times New Roman"/>
                <w:sz w:val="20"/>
                <w:szCs w:val="20"/>
              </w:rPr>
            </w:pPr>
            <w:r w:rsidRPr="003111F5">
              <w:rPr>
                <w:rFonts w:ascii="Times New Roman" w:hAnsi="Times New Roman" w:cs="Times New Roman"/>
                <w:sz w:val="20"/>
                <w:szCs w:val="20"/>
              </w:rPr>
              <w:t>Реконструкция тепловой сети от УТ-126 по пер</w:t>
            </w:r>
            <w:proofErr w:type="gramStart"/>
            <w:r w:rsidRPr="003111F5">
              <w:rPr>
                <w:rFonts w:ascii="Times New Roman" w:hAnsi="Times New Roman" w:cs="Times New Roman"/>
                <w:sz w:val="20"/>
                <w:szCs w:val="20"/>
              </w:rPr>
              <w:t>.К</w:t>
            </w:r>
            <w:proofErr w:type="gramEnd"/>
            <w:r w:rsidRPr="003111F5">
              <w:rPr>
                <w:rFonts w:ascii="Times New Roman" w:hAnsi="Times New Roman" w:cs="Times New Roman"/>
                <w:sz w:val="20"/>
                <w:szCs w:val="20"/>
              </w:rPr>
              <w:t>озлова до ул.Тельмана,1</w:t>
            </w:r>
          </w:p>
        </w:tc>
        <w:tc>
          <w:tcPr>
            <w:tcW w:w="1418" w:type="dxa"/>
            <w:vAlign w:val="center"/>
          </w:tcPr>
          <w:p w:rsidR="00037C12" w:rsidRDefault="00037C12" w:rsidP="00037C12">
            <w:pPr>
              <w:jc w:val="center"/>
            </w:pPr>
            <w:r w:rsidRPr="007E3755">
              <w:rPr>
                <w:rFonts w:ascii="Times New Roman" w:hAnsi="Times New Roman" w:cs="Times New Roman"/>
                <w:sz w:val="20"/>
                <w:szCs w:val="20"/>
              </w:rPr>
              <w:t>м</w:t>
            </w:r>
          </w:p>
        </w:tc>
        <w:tc>
          <w:tcPr>
            <w:tcW w:w="1276" w:type="dxa"/>
            <w:vAlign w:val="center"/>
          </w:tcPr>
          <w:p w:rsidR="00037C12" w:rsidRDefault="00037C12" w:rsidP="00037C1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285</w:t>
            </w:r>
          </w:p>
        </w:tc>
        <w:tc>
          <w:tcPr>
            <w:tcW w:w="1559" w:type="dxa"/>
            <w:vAlign w:val="center"/>
          </w:tcPr>
          <w:p w:rsidR="00037C12" w:rsidRDefault="00037C12" w:rsidP="0058484E">
            <w:pPr>
              <w:jc w:val="center"/>
            </w:pPr>
            <w:r w:rsidRPr="00B37E72">
              <w:rPr>
                <w:rFonts w:ascii="Times New Roman" w:hAnsi="Times New Roman" w:cs="Times New Roman"/>
                <w:bCs/>
                <w:sz w:val="20"/>
                <w:szCs w:val="20"/>
              </w:rPr>
              <w:t>20</w:t>
            </w:r>
            <w:r w:rsidR="0058484E">
              <w:rPr>
                <w:rFonts w:ascii="Times New Roman" w:hAnsi="Times New Roman" w:cs="Times New Roman"/>
                <w:bCs/>
                <w:sz w:val="20"/>
                <w:szCs w:val="20"/>
              </w:rPr>
              <w:t>19</w:t>
            </w:r>
          </w:p>
        </w:tc>
        <w:tc>
          <w:tcPr>
            <w:tcW w:w="1559" w:type="dxa"/>
            <w:vAlign w:val="center"/>
          </w:tcPr>
          <w:p w:rsidR="00037C12" w:rsidRDefault="00037C12" w:rsidP="00037C12">
            <w:pPr>
              <w:jc w:val="center"/>
            </w:pPr>
            <w:r w:rsidRPr="0036143A">
              <w:rPr>
                <w:rFonts w:ascii="Times New Roman" w:hAnsi="Times New Roman" w:cs="Times New Roman"/>
                <w:bCs/>
                <w:sz w:val="20"/>
                <w:szCs w:val="20"/>
              </w:rPr>
              <w:t>реконструкция</w:t>
            </w:r>
          </w:p>
        </w:tc>
      </w:tr>
      <w:tr w:rsidR="00037C12" w:rsidRPr="00FC5A32" w:rsidTr="00037C12">
        <w:trPr>
          <w:trHeight w:val="960"/>
        </w:trPr>
        <w:tc>
          <w:tcPr>
            <w:tcW w:w="436" w:type="dxa"/>
          </w:tcPr>
          <w:p w:rsidR="00037C12" w:rsidRDefault="00037C12" w:rsidP="00037C12">
            <w:pPr>
              <w:rPr>
                <w:rFonts w:ascii="Times New Roman" w:hAnsi="Times New Roman" w:cs="Times New Roman"/>
                <w:sz w:val="20"/>
                <w:szCs w:val="20"/>
              </w:rPr>
            </w:pPr>
            <w:r>
              <w:rPr>
                <w:rFonts w:ascii="Times New Roman" w:hAnsi="Times New Roman" w:cs="Times New Roman"/>
                <w:sz w:val="20"/>
                <w:szCs w:val="20"/>
              </w:rPr>
              <w:t>4</w:t>
            </w:r>
          </w:p>
        </w:tc>
        <w:tc>
          <w:tcPr>
            <w:tcW w:w="3074" w:type="dxa"/>
          </w:tcPr>
          <w:p w:rsidR="00037C12" w:rsidRDefault="00037C12" w:rsidP="00037C12">
            <w:pPr>
              <w:rPr>
                <w:rFonts w:ascii="Times New Roman" w:hAnsi="Times New Roman"/>
                <w:sz w:val="20"/>
                <w:szCs w:val="20"/>
              </w:rPr>
            </w:pPr>
            <w:r>
              <w:rPr>
                <w:rFonts w:ascii="Times New Roman" w:hAnsi="Times New Roman"/>
                <w:sz w:val="20"/>
                <w:szCs w:val="20"/>
              </w:rPr>
              <w:t>Муниципальное образование Беловский городской округ</w:t>
            </w:r>
          </w:p>
        </w:tc>
        <w:tc>
          <w:tcPr>
            <w:tcW w:w="2127" w:type="dxa"/>
            <w:vAlign w:val="center"/>
          </w:tcPr>
          <w:p w:rsidR="00037C12" w:rsidRDefault="00037C12" w:rsidP="00037C12">
            <w:pPr>
              <w:jc w:val="center"/>
            </w:pPr>
            <w:r w:rsidRPr="00832911">
              <w:rPr>
                <w:rFonts w:ascii="Times New Roman" w:hAnsi="Times New Roman" w:cs="Times New Roman"/>
                <w:bCs/>
                <w:sz w:val="20"/>
                <w:szCs w:val="20"/>
              </w:rPr>
              <w:t>МКУ «Сибирь»</w:t>
            </w:r>
          </w:p>
        </w:tc>
        <w:tc>
          <w:tcPr>
            <w:tcW w:w="3402" w:type="dxa"/>
          </w:tcPr>
          <w:p w:rsidR="00037C12" w:rsidRPr="0091062A" w:rsidRDefault="00037C12" w:rsidP="00037C12">
            <w:pPr>
              <w:rPr>
                <w:rFonts w:ascii="Times New Roman" w:hAnsi="Times New Roman" w:cs="Times New Roman"/>
                <w:sz w:val="20"/>
                <w:szCs w:val="20"/>
              </w:rPr>
            </w:pPr>
            <w:r w:rsidRPr="003111F5">
              <w:rPr>
                <w:rFonts w:ascii="Times New Roman" w:hAnsi="Times New Roman" w:cs="Times New Roman"/>
                <w:sz w:val="20"/>
                <w:szCs w:val="20"/>
              </w:rPr>
              <w:t xml:space="preserve">Реконструкция тепловой сети от УТ-167  по ул.Р.Люксембург </w:t>
            </w:r>
            <w:proofErr w:type="gramStart"/>
            <w:r w:rsidRPr="003111F5">
              <w:rPr>
                <w:rFonts w:ascii="Times New Roman" w:hAnsi="Times New Roman" w:cs="Times New Roman"/>
                <w:sz w:val="20"/>
                <w:szCs w:val="20"/>
              </w:rPr>
              <w:t>до</w:t>
            </w:r>
            <w:proofErr w:type="gramEnd"/>
            <w:r w:rsidRPr="003111F5">
              <w:rPr>
                <w:rFonts w:ascii="Times New Roman" w:hAnsi="Times New Roman" w:cs="Times New Roman"/>
                <w:sz w:val="20"/>
                <w:szCs w:val="20"/>
              </w:rPr>
              <w:t xml:space="preserve"> ж.д. 34а</w:t>
            </w:r>
          </w:p>
        </w:tc>
        <w:tc>
          <w:tcPr>
            <w:tcW w:w="1418" w:type="dxa"/>
            <w:vAlign w:val="center"/>
          </w:tcPr>
          <w:p w:rsidR="00037C12" w:rsidRDefault="00037C12" w:rsidP="00037C12">
            <w:pPr>
              <w:jc w:val="center"/>
            </w:pPr>
            <w:r w:rsidRPr="007E3755">
              <w:rPr>
                <w:rFonts w:ascii="Times New Roman" w:hAnsi="Times New Roman" w:cs="Times New Roman"/>
                <w:sz w:val="20"/>
                <w:szCs w:val="20"/>
              </w:rPr>
              <w:t>м</w:t>
            </w:r>
          </w:p>
        </w:tc>
        <w:tc>
          <w:tcPr>
            <w:tcW w:w="1276" w:type="dxa"/>
            <w:vAlign w:val="center"/>
          </w:tcPr>
          <w:p w:rsidR="00037C12" w:rsidRDefault="00037C12" w:rsidP="00037C1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120</w:t>
            </w:r>
          </w:p>
        </w:tc>
        <w:tc>
          <w:tcPr>
            <w:tcW w:w="1559" w:type="dxa"/>
            <w:vAlign w:val="center"/>
          </w:tcPr>
          <w:p w:rsidR="00037C12" w:rsidRDefault="00037C12" w:rsidP="0058484E">
            <w:pPr>
              <w:jc w:val="center"/>
            </w:pPr>
            <w:r w:rsidRPr="00B37E72">
              <w:rPr>
                <w:rFonts w:ascii="Times New Roman" w:hAnsi="Times New Roman" w:cs="Times New Roman"/>
                <w:bCs/>
                <w:sz w:val="20"/>
                <w:szCs w:val="20"/>
              </w:rPr>
              <w:t>20</w:t>
            </w:r>
            <w:r w:rsidR="0058484E">
              <w:rPr>
                <w:rFonts w:ascii="Times New Roman" w:hAnsi="Times New Roman" w:cs="Times New Roman"/>
                <w:bCs/>
                <w:sz w:val="20"/>
                <w:szCs w:val="20"/>
              </w:rPr>
              <w:t>19</w:t>
            </w:r>
          </w:p>
        </w:tc>
        <w:tc>
          <w:tcPr>
            <w:tcW w:w="1559" w:type="dxa"/>
            <w:vAlign w:val="center"/>
          </w:tcPr>
          <w:p w:rsidR="00037C12" w:rsidRDefault="00037C12" w:rsidP="00037C12">
            <w:pPr>
              <w:jc w:val="center"/>
            </w:pPr>
            <w:r w:rsidRPr="0036143A">
              <w:rPr>
                <w:rFonts w:ascii="Times New Roman" w:hAnsi="Times New Roman" w:cs="Times New Roman"/>
                <w:bCs/>
                <w:sz w:val="20"/>
                <w:szCs w:val="20"/>
              </w:rPr>
              <w:t>реконструкция</w:t>
            </w:r>
          </w:p>
        </w:tc>
      </w:tr>
    </w:tbl>
    <w:p w:rsidR="00037C12" w:rsidRDefault="00037C12" w:rsidP="00037C12">
      <w:pPr>
        <w:spacing w:after="0" w:line="240" w:lineRule="auto"/>
        <w:jc w:val="both"/>
        <w:rPr>
          <w:rFonts w:ascii="Times New Roman" w:hAnsi="Times New Roman" w:cs="Times New Roman"/>
          <w:sz w:val="24"/>
          <w:szCs w:val="24"/>
        </w:rPr>
      </w:pPr>
    </w:p>
    <w:p w:rsidR="00037C12" w:rsidRDefault="00037C12" w:rsidP="00037C12">
      <w:pPr>
        <w:spacing w:after="0" w:line="240" w:lineRule="auto"/>
        <w:jc w:val="both"/>
        <w:rPr>
          <w:rFonts w:ascii="Times New Roman" w:hAnsi="Times New Roman" w:cs="Times New Roman"/>
          <w:sz w:val="24"/>
          <w:szCs w:val="24"/>
        </w:rPr>
      </w:pPr>
    </w:p>
    <w:p w:rsidR="00037C12" w:rsidRDefault="00037C12" w:rsidP="00037C12">
      <w:pPr>
        <w:spacing w:after="0" w:line="240" w:lineRule="auto"/>
        <w:jc w:val="both"/>
        <w:rPr>
          <w:rFonts w:ascii="Times New Roman" w:hAnsi="Times New Roman" w:cs="Times New Roman"/>
          <w:sz w:val="24"/>
          <w:szCs w:val="24"/>
        </w:rPr>
      </w:pPr>
    </w:p>
    <w:p w:rsidR="0023526C" w:rsidRDefault="0023526C" w:rsidP="00037C12">
      <w:pPr>
        <w:spacing w:after="0" w:line="240" w:lineRule="auto"/>
        <w:jc w:val="both"/>
        <w:rPr>
          <w:rFonts w:ascii="Times New Roman" w:hAnsi="Times New Roman" w:cs="Times New Roman"/>
          <w:sz w:val="24"/>
          <w:szCs w:val="24"/>
        </w:rPr>
      </w:pPr>
    </w:p>
    <w:p w:rsidR="0023526C" w:rsidRDefault="0023526C" w:rsidP="00037C12">
      <w:pPr>
        <w:spacing w:after="0" w:line="240" w:lineRule="auto"/>
        <w:jc w:val="both"/>
        <w:rPr>
          <w:rFonts w:ascii="Times New Roman" w:hAnsi="Times New Roman" w:cs="Times New Roman"/>
          <w:sz w:val="24"/>
          <w:szCs w:val="24"/>
        </w:rPr>
      </w:pPr>
    </w:p>
    <w:p w:rsidR="0023526C" w:rsidRDefault="0023526C" w:rsidP="00037C12">
      <w:pPr>
        <w:spacing w:after="0" w:line="240" w:lineRule="auto"/>
        <w:jc w:val="both"/>
        <w:rPr>
          <w:rFonts w:ascii="Times New Roman" w:hAnsi="Times New Roman" w:cs="Times New Roman"/>
          <w:sz w:val="24"/>
          <w:szCs w:val="24"/>
        </w:rPr>
      </w:pPr>
    </w:p>
    <w:p w:rsidR="0023526C" w:rsidRDefault="0023526C" w:rsidP="00037C12">
      <w:pPr>
        <w:spacing w:after="0" w:line="240" w:lineRule="auto"/>
        <w:jc w:val="both"/>
        <w:rPr>
          <w:rFonts w:ascii="Times New Roman" w:hAnsi="Times New Roman" w:cs="Times New Roman"/>
          <w:sz w:val="24"/>
          <w:szCs w:val="24"/>
        </w:rPr>
      </w:pPr>
    </w:p>
    <w:p w:rsidR="0023526C" w:rsidRDefault="0023526C" w:rsidP="00037C12">
      <w:pPr>
        <w:spacing w:after="0" w:line="240" w:lineRule="auto"/>
        <w:jc w:val="both"/>
        <w:rPr>
          <w:rFonts w:ascii="Times New Roman" w:hAnsi="Times New Roman" w:cs="Times New Roman"/>
          <w:sz w:val="24"/>
          <w:szCs w:val="24"/>
        </w:rPr>
      </w:pPr>
    </w:p>
    <w:p w:rsidR="00037C12" w:rsidRDefault="00037C12" w:rsidP="00450C38">
      <w:pPr>
        <w:spacing w:after="0"/>
        <w:jc w:val="both"/>
        <w:rPr>
          <w:rFonts w:ascii="Times New Roman" w:eastAsia="Times New Roman CYR" w:hAnsi="Times New Roman" w:cs="Times New Roman"/>
          <w:b/>
          <w:bCs/>
          <w:color w:val="000000"/>
        </w:rPr>
      </w:pPr>
    </w:p>
    <w:p w:rsidR="00037C12" w:rsidRPr="00037C12" w:rsidRDefault="00037C12" w:rsidP="00037C12">
      <w:pPr>
        <w:ind w:left="5103"/>
        <w:jc w:val="right"/>
        <w:rPr>
          <w:rFonts w:ascii="Times New Roman" w:eastAsia="Calibri" w:hAnsi="Times New Roman" w:cs="Times New Roman"/>
          <w:sz w:val="24"/>
          <w:szCs w:val="24"/>
        </w:rPr>
      </w:pPr>
      <w:r w:rsidRPr="00037C12">
        <w:rPr>
          <w:rFonts w:ascii="Times New Roman" w:eastAsia="Calibri" w:hAnsi="Times New Roman" w:cs="Times New Roman"/>
          <w:sz w:val="24"/>
          <w:szCs w:val="24"/>
        </w:rPr>
        <w:t xml:space="preserve">Приложение № 10 </w:t>
      </w:r>
    </w:p>
    <w:p w:rsidR="00037C12" w:rsidRPr="00037C12" w:rsidRDefault="00037C12" w:rsidP="00037C12">
      <w:pPr>
        <w:ind w:left="5103"/>
        <w:jc w:val="right"/>
        <w:rPr>
          <w:rFonts w:ascii="Times New Roman" w:eastAsia="Calibri" w:hAnsi="Times New Roman" w:cs="Times New Roman"/>
          <w:sz w:val="24"/>
          <w:szCs w:val="24"/>
        </w:rPr>
      </w:pPr>
      <w:r w:rsidRPr="00037C12">
        <w:rPr>
          <w:rFonts w:ascii="Times New Roman" w:eastAsia="Calibri" w:hAnsi="Times New Roman" w:cs="Times New Roman"/>
          <w:sz w:val="24"/>
          <w:szCs w:val="24"/>
        </w:rPr>
        <w:t xml:space="preserve">к конкурсной документации </w:t>
      </w:r>
      <w:r w:rsidRPr="00037C12">
        <w:rPr>
          <w:rFonts w:ascii="Times New Roman" w:eastAsia="Calibri" w:hAnsi="Times New Roman" w:cs="Times New Roman"/>
          <w:sz w:val="24"/>
          <w:szCs w:val="24"/>
        </w:rPr>
        <w:br/>
      </w:r>
    </w:p>
    <w:p w:rsidR="00037C12" w:rsidRPr="00037C12" w:rsidRDefault="00037C12" w:rsidP="00037C12">
      <w:pPr>
        <w:jc w:val="right"/>
        <w:rPr>
          <w:rFonts w:ascii="Times New Roman" w:eastAsia="Calibri" w:hAnsi="Times New Roman" w:cs="Times New Roman"/>
          <w:sz w:val="28"/>
          <w:szCs w:val="28"/>
        </w:rPr>
      </w:pPr>
    </w:p>
    <w:p w:rsidR="00037C12" w:rsidRPr="00037C12" w:rsidRDefault="00037C12" w:rsidP="00037C12">
      <w:pPr>
        <w:jc w:val="center"/>
        <w:rPr>
          <w:rFonts w:ascii="Times New Roman" w:eastAsia="Calibri" w:hAnsi="Times New Roman" w:cs="Times New Roman"/>
          <w:b/>
          <w:sz w:val="28"/>
          <w:szCs w:val="28"/>
        </w:rPr>
      </w:pPr>
      <w:r w:rsidRPr="00037C12">
        <w:rPr>
          <w:rFonts w:ascii="Times New Roman" w:eastAsia="Calibri" w:hAnsi="Times New Roman" w:cs="Times New Roman"/>
          <w:b/>
          <w:sz w:val="28"/>
          <w:szCs w:val="28"/>
        </w:rPr>
        <w:t xml:space="preserve">МИНИМАЛЬНО ДОПУСТИМЫЕ (НАИХУДШИЕ) ПЛАНОВЫЕ ЗНАЧЕНИЯ ПОКАЗАТЕЛЕЙ ДЕЯТЕЛЬНОСТИ КОНЦЕССИОНЕРА </w:t>
      </w:r>
    </w:p>
    <w:p w:rsidR="00037C12" w:rsidRPr="00037C12" w:rsidRDefault="00037C12" w:rsidP="00037C12">
      <w:pPr>
        <w:jc w:val="center"/>
        <w:rPr>
          <w:rFonts w:ascii="Times New Roman" w:eastAsia="Calibri" w:hAnsi="Times New Roman" w:cs="Times New Roman"/>
          <w:sz w:val="28"/>
          <w:szCs w:val="28"/>
        </w:rPr>
      </w:pP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61"/>
        <w:gridCol w:w="2933"/>
        <w:gridCol w:w="992"/>
        <w:gridCol w:w="851"/>
        <w:gridCol w:w="850"/>
        <w:gridCol w:w="798"/>
        <w:gridCol w:w="850"/>
        <w:gridCol w:w="850"/>
        <w:gridCol w:w="850"/>
        <w:gridCol w:w="852"/>
        <w:gridCol w:w="992"/>
        <w:gridCol w:w="851"/>
        <w:gridCol w:w="850"/>
        <w:gridCol w:w="959"/>
      </w:tblGrid>
      <w:tr w:rsidR="00037C12" w:rsidRPr="00037C12" w:rsidTr="0023526C">
        <w:trPr>
          <w:trHeight w:val="794"/>
          <w:tblHeader/>
        </w:trPr>
        <w:tc>
          <w:tcPr>
            <w:tcW w:w="392" w:type="dxa"/>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 xml:space="preserve">№ </w:t>
            </w:r>
            <w:proofErr w:type="gramStart"/>
            <w:r w:rsidRPr="00037C12">
              <w:rPr>
                <w:rFonts w:ascii="Times New Roman" w:eastAsia="Calibri" w:hAnsi="Times New Roman" w:cs="Times New Roman"/>
                <w:sz w:val="16"/>
                <w:szCs w:val="16"/>
              </w:rPr>
              <w:t>п</w:t>
            </w:r>
            <w:proofErr w:type="gramEnd"/>
            <w:r w:rsidRPr="00037C12">
              <w:rPr>
                <w:rFonts w:ascii="Times New Roman" w:eastAsia="Calibri" w:hAnsi="Times New Roman" w:cs="Times New Roman"/>
                <w:sz w:val="16"/>
                <w:szCs w:val="16"/>
              </w:rPr>
              <w:t>/п</w:t>
            </w:r>
          </w:p>
        </w:tc>
        <w:tc>
          <w:tcPr>
            <w:tcW w:w="4394" w:type="dxa"/>
            <w:gridSpan w:val="2"/>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Наименование показателя</w:t>
            </w:r>
          </w:p>
        </w:tc>
        <w:tc>
          <w:tcPr>
            <w:tcW w:w="992" w:type="dxa"/>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Единица измерения</w:t>
            </w:r>
          </w:p>
        </w:tc>
        <w:tc>
          <w:tcPr>
            <w:tcW w:w="9553" w:type="dxa"/>
            <w:gridSpan w:val="11"/>
            <w:shd w:val="clear" w:color="auto" w:fill="auto"/>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 xml:space="preserve">Значение показателя по предполагаемым годам концессии </w:t>
            </w:r>
          </w:p>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(срок достижения показателей – 31 декабря соответствующего года)</w:t>
            </w:r>
          </w:p>
        </w:tc>
      </w:tr>
      <w:tr w:rsidR="00037C12" w:rsidRPr="00037C12" w:rsidTr="0023526C">
        <w:trPr>
          <w:trHeight w:val="227"/>
        </w:trPr>
        <w:tc>
          <w:tcPr>
            <w:tcW w:w="392" w:type="dxa"/>
            <w:vMerge w:val="restart"/>
            <w:shd w:val="clear" w:color="auto" w:fill="auto"/>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1.</w:t>
            </w:r>
          </w:p>
        </w:tc>
        <w:tc>
          <w:tcPr>
            <w:tcW w:w="1461" w:type="dxa"/>
            <w:vMerge w:val="restart"/>
            <w:shd w:val="clear" w:color="auto" w:fill="auto"/>
          </w:tcPr>
          <w:p w:rsidR="00037C12" w:rsidRPr="00037C12" w:rsidRDefault="00037C12" w:rsidP="00037C12">
            <w:pPr>
              <w:rPr>
                <w:rFonts w:ascii="Times New Roman" w:eastAsia="Calibri" w:hAnsi="Times New Roman" w:cs="Times New Roman"/>
                <w:sz w:val="16"/>
                <w:szCs w:val="16"/>
              </w:rPr>
            </w:pPr>
            <w:r w:rsidRPr="00037C12">
              <w:rPr>
                <w:rFonts w:ascii="Times New Roman" w:eastAsia="Calibri" w:hAnsi="Times New Roman" w:cs="Times New Roman"/>
                <w:sz w:val="16"/>
                <w:szCs w:val="16"/>
              </w:rPr>
              <w:t>Показатели надежности объектов теплоснабжения</w:t>
            </w:r>
          </w:p>
        </w:tc>
        <w:tc>
          <w:tcPr>
            <w:tcW w:w="2933" w:type="dxa"/>
            <w:vMerge w:val="restart"/>
          </w:tcPr>
          <w:p w:rsidR="00037C12" w:rsidRPr="00037C12" w:rsidRDefault="00037C12" w:rsidP="00037C12">
            <w:pPr>
              <w:ind w:firstLine="547"/>
              <w:jc w:val="both"/>
              <w:rPr>
                <w:rFonts w:ascii="Times New Roman" w:eastAsia="Calibri" w:hAnsi="Times New Roman" w:cs="Times New Roman"/>
                <w:sz w:val="16"/>
                <w:szCs w:val="16"/>
              </w:rPr>
            </w:pPr>
            <w:r w:rsidRPr="00037C12">
              <w:rPr>
                <w:rFonts w:ascii="Times New Roman" w:eastAsia="Calibri" w:hAnsi="Times New Roman" w:cs="Times New Roman"/>
                <w:sz w:val="16"/>
                <w:szCs w:val="16"/>
              </w:rPr>
              <w:t>количество прекращений подачи тепловой энергии, теплоносителя в результате технологических нарушений на тепловых сетях</w:t>
            </w:r>
          </w:p>
        </w:tc>
        <w:tc>
          <w:tcPr>
            <w:tcW w:w="992" w:type="dxa"/>
            <w:vMerge w:val="restart"/>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шт./</w:t>
            </w:r>
            <w:proofErr w:type="gramStart"/>
            <w:r w:rsidRPr="00037C12">
              <w:rPr>
                <w:rFonts w:ascii="Times New Roman" w:eastAsia="Calibri" w:hAnsi="Times New Roman" w:cs="Times New Roman"/>
                <w:sz w:val="16"/>
                <w:szCs w:val="16"/>
              </w:rPr>
              <w:t>км</w:t>
            </w:r>
            <w:proofErr w:type="gramEnd"/>
          </w:p>
        </w:tc>
        <w:tc>
          <w:tcPr>
            <w:tcW w:w="851"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2018</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2019</w:t>
            </w:r>
          </w:p>
        </w:tc>
        <w:tc>
          <w:tcPr>
            <w:tcW w:w="798"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2020</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2021</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2022</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2023</w:t>
            </w:r>
          </w:p>
        </w:tc>
        <w:tc>
          <w:tcPr>
            <w:tcW w:w="852"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2024</w:t>
            </w:r>
          </w:p>
        </w:tc>
        <w:tc>
          <w:tcPr>
            <w:tcW w:w="992"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2025</w:t>
            </w:r>
          </w:p>
        </w:tc>
        <w:tc>
          <w:tcPr>
            <w:tcW w:w="851"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2026</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2027</w:t>
            </w:r>
          </w:p>
        </w:tc>
        <w:tc>
          <w:tcPr>
            <w:tcW w:w="959"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2028</w:t>
            </w:r>
          </w:p>
        </w:tc>
      </w:tr>
      <w:tr w:rsidR="00037C12" w:rsidRPr="00037C12" w:rsidTr="0023526C">
        <w:trPr>
          <w:trHeight w:val="585"/>
        </w:trPr>
        <w:tc>
          <w:tcPr>
            <w:tcW w:w="392" w:type="dxa"/>
            <w:vMerge/>
            <w:shd w:val="clear" w:color="auto" w:fill="auto"/>
          </w:tcPr>
          <w:p w:rsidR="00037C12" w:rsidRPr="00037C12" w:rsidRDefault="00037C12" w:rsidP="00037C12">
            <w:pPr>
              <w:rPr>
                <w:rFonts w:ascii="Times New Roman" w:eastAsia="Calibri" w:hAnsi="Times New Roman" w:cs="Times New Roman"/>
                <w:sz w:val="16"/>
                <w:szCs w:val="16"/>
              </w:rPr>
            </w:pPr>
          </w:p>
        </w:tc>
        <w:tc>
          <w:tcPr>
            <w:tcW w:w="1461" w:type="dxa"/>
            <w:vMerge/>
            <w:shd w:val="clear" w:color="auto" w:fill="auto"/>
          </w:tcPr>
          <w:p w:rsidR="00037C12" w:rsidRPr="00037C12" w:rsidRDefault="00037C12" w:rsidP="00037C12">
            <w:pPr>
              <w:rPr>
                <w:rFonts w:ascii="Times New Roman" w:eastAsia="Calibri" w:hAnsi="Times New Roman" w:cs="Times New Roman"/>
                <w:sz w:val="16"/>
                <w:szCs w:val="16"/>
              </w:rPr>
            </w:pPr>
          </w:p>
        </w:tc>
        <w:tc>
          <w:tcPr>
            <w:tcW w:w="2933" w:type="dxa"/>
            <w:vMerge/>
          </w:tcPr>
          <w:p w:rsidR="00037C12" w:rsidRPr="00037C12" w:rsidRDefault="00037C12" w:rsidP="00037C12">
            <w:pPr>
              <w:rPr>
                <w:rFonts w:ascii="Times New Roman" w:eastAsia="Calibri" w:hAnsi="Times New Roman" w:cs="Times New Roman"/>
                <w:sz w:val="16"/>
                <w:szCs w:val="16"/>
              </w:rPr>
            </w:pPr>
          </w:p>
        </w:tc>
        <w:tc>
          <w:tcPr>
            <w:tcW w:w="992" w:type="dxa"/>
            <w:vMerge/>
          </w:tcPr>
          <w:p w:rsidR="00037C12" w:rsidRPr="00037C12" w:rsidRDefault="00037C12" w:rsidP="00037C12">
            <w:pPr>
              <w:jc w:val="center"/>
              <w:rPr>
                <w:rFonts w:ascii="Times New Roman" w:eastAsia="Calibri" w:hAnsi="Times New Roman" w:cs="Times New Roman"/>
                <w:sz w:val="16"/>
                <w:szCs w:val="16"/>
              </w:rPr>
            </w:pPr>
          </w:p>
        </w:tc>
        <w:tc>
          <w:tcPr>
            <w:tcW w:w="851" w:type="dxa"/>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1,75</w:t>
            </w:r>
          </w:p>
        </w:tc>
        <w:tc>
          <w:tcPr>
            <w:tcW w:w="850" w:type="dxa"/>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1,75</w:t>
            </w:r>
          </w:p>
        </w:tc>
        <w:tc>
          <w:tcPr>
            <w:tcW w:w="798"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852"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992"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851"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c>
          <w:tcPr>
            <w:tcW w:w="959"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1,5</w:t>
            </w:r>
          </w:p>
        </w:tc>
      </w:tr>
      <w:tr w:rsidR="00037C12" w:rsidRPr="00037C12" w:rsidTr="0023526C">
        <w:trPr>
          <w:trHeight w:val="255"/>
        </w:trPr>
        <w:tc>
          <w:tcPr>
            <w:tcW w:w="392" w:type="dxa"/>
            <w:vMerge w:val="restart"/>
            <w:shd w:val="clear" w:color="auto" w:fill="auto"/>
          </w:tcPr>
          <w:p w:rsidR="00037C12" w:rsidRPr="00037C12" w:rsidRDefault="00037C12" w:rsidP="00037C12">
            <w:pPr>
              <w:rPr>
                <w:rFonts w:ascii="Times New Roman" w:eastAsia="Calibri" w:hAnsi="Times New Roman" w:cs="Times New Roman"/>
                <w:sz w:val="16"/>
                <w:szCs w:val="16"/>
              </w:rPr>
            </w:pPr>
          </w:p>
        </w:tc>
        <w:tc>
          <w:tcPr>
            <w:tcW w:w="1461" w:type="dxa"/>
            <w:vMerge w:val="restart"/>
            <w:shd w:val="clear" w:color="auto" w:fill="auto"/>
          </w:tcPr>
          <w:p w:rsidR="00037C12" w:rsidRPr="00037C12" w:rsidRDefault="00037C12" w:rsidP="00037C12">
            <w:pPr>
              <w:rPr>
                <w:rFonts w:ascii="Times New Roman" w:eastAsia="Calibri" w:hAnsi="Times New Roman" w:cs="Times New Roman"/>
                <w:sz w:val="16"/>
                <w:szCs w:val="16"/>
              </w:rPr>
            </w:pPr>
          </w:p>
        </w:tc>
        <w:tc>
          <w:tcPr>
            <w:tcW w:w="2933" w:type="dxa"/>
            <w:vMerge w:val="restart"/>
          </w:tcPr>
          <w:p w:rsidR="00037C12" w:rsidRPr="00037C12" w:rsidRDefault="00037C12" w:rsidP="00037C12">
            <w:pPr>
              <w:ind w:firstLine="547"/>
              <w:jc w:val="both"/>
              <w:rPr>
                <w:rFonts w:ascii="Times New Roman" w:eastAsia="Calibri" w:hAnsi="Times New Roman" w:cs="Times New Roman"/>
                <w:sz w:val="16"/>
                <w:szCs w:val="16"/>
              </w:rPr>
            </w:pPr>
            <w:r w:rsidRPr="00037C12">
              <w:rPr>
                <w:rFonts w:ascii="Times New Roman" w:eastAsia="Calibri" w:hAnsi="Times New Roman" w:cs="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vMerge w:val="restart"/>
          </w:tcPr>
          <w:p w:rsidR="00037C12" w:rsidRPr="00037C12" w:rsidRDefault="00037C12" w:rsidP="00037C12">
            <w:pPr>
              <w:jc w:val="both"/>
              <w:rPr>
                <w:rFonts w:ascii="Times New Roman" w:eastAsia="Calibri" w:hAnsi="Times New Roman" w:cs="Times New Roman"/>
                <w:sz w:val="16"/>
                <w:szCs w:val="16"/>
              </w:rPr>
            </w:pPr>
            <w:proofErr w:type="gramStart"/>
            <w:r w:rsidRPr="00037C12">
              <w:rPr>
                <w:rFonts w:ascii="Times New Roman" w:eastAsia="Calibri" w:hAnsi="Times New Roman" w:cs="Times New Roman"/>
                <w:sz w:val="16"/>
                <w:szCs w:val="16"/>
              </w:rPr>
              <w:t>шт</w:t>
            </w:r>
            <w:proofErr w:type="gramEnd"/>
            <w:r w:rsidRPr="00037C12">
              <w:rPr>
                <w:rFonts w:ascii="Times New Roman" w:eastAsia="Calibri" w:hAnsi="Times New Roman" w:cs="Times New Roman"/>
                <w:sz w:val="16"/>
                <w:szCs w:val="16"/>
                <w:lang w:val="en-US"/>
              </w:rPr>
              <w:t>/</w:t>
            </w:r>
            <w:r w:rsidRPr="00037C12">
              <w:rPr>
                <w:rFonts w:ascii="Times New Roman" w:eastAsia="Calibri" w:hAnsi="Times New Roman" w:cs="Times New Roman"/>
                <w:sz w:val="16"/>
                <w:szCs w:val="16"/>
              </w:rPr>
              <w:t>1 Гкал/час</w:t>
            </w:r>
          </w:p>
          <w:p w:rsidR="00037C12" w:rsidRPr="00037C12" w:rsidRDefault="00037C12" w:rsidP="00037C12">
            <w:pPr>
              <w:rPr>
                <w:rFonts w:ascii="Times New Roman" w:eastAsia="Calibri" w:hAnsi="Times New Roman" w:cs="Times New Roman"/>
                <w:sz w:val="16"/>
                <w:szCs w:val="16"/>
              </w:rPr>
            </w:pPr>
          </w:p>
        </w:tc>
        <w:tc>
          <w:tcPr>
            <w:tcW w:w="851"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2018</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2019</w:t>
            </w:r>
          </w:p>
        </w:tc>
        <w:tc>
          <w:tcPr>
            <w:tcW w:w="798"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2020</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2021</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2022</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2023</w:t>
            </w:r>
          </w:p>
        </w:tc>
        <w:tc>
          <w:tcPr>
            <w:tcW w:w="852"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2024</w:t>
            </w:r>
          </w:p>
        </w:tc>
        <w:tc>
          <w:tcPr>
            <w:tcW w:w="992"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2025</w:t>
            </w:r>
          </w:p>
        </w:tc>
        <w:tc>
          <w:tcPr>
            <w:tcW w:w="851"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2026</w:t>
            </w:r>
          </w:p>
        </w:tc>
        <w:tc>
          <w:tcPr>
            <w:tcW w:w="850"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2027</w:t>
            </w:r>
          </w:p>
        </w:tc>
        <w:tc>
          <w:tcPr>
            <w:tcW w:w="959" w:type="dxa"/>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2028</w:t>
            </w:r>
          </w:p>
        </w:tc>
      </w:tr>
      <w:tr w:rsidR="00037C12" w:rsidRPr="00037C12" w:rsidTr="0023526C">
        <w:trPr>
          <w:trHeight w:val="413"/>
        </w:trPr>
        <w:tc>
          <w:tcPr>
            <w:tcW w:w="392" w:type="dxa"/>
            <w:vMerge/>
            <w:shd w:val="clear" w:color="auto" w:fill="auto"/>
          </w:tcPr>
          <w:p w:rsidR="00037C12" w:rsidRPr="00037C12" w:rsidRDefault="00037C12" w:rsidP="00037C12">
            <w:pPr>
              <w:rPr>
                <w:rFonts w:ascii="Times New Roman" w:eastAsia="Calibri" w:hAnsi="Times New Roman" w:cs="Times New Roman"/>
                <w:sz w:val="16"/>
                <w:szCs w:val="16"/>
              </w:rPr>
            </w:pPr>
          </w:p>
        </w:tc>
        <w:tc>
          <w:tcPr>
            <w:tcW w:w="1461" w:type="dxa"/>
            <w:vMerge/>
            <w:shd w:val="clear" w:color="auto" w:fill="auto"/>
          </w:tcPr>
          <w:p w:rsidR="00037C12" w:rsidRPr="00037C12" w:rsidRDefault="00037C12" w:rsidP="00037C12">
            <w:pPr>
              <w:rPr>
                <w:rFonts w:ascii="Times New Roman" w:eastAsia="Calibri" w:hAnsi="Times New Roman" w:cs="Times New Roman"/>
                <w:sz w:val="16"/>
                <w:szCs w:val="16"/>
              </w:rPr>
            </w:pPr>
          </w:p>
        </w:tc>
        <w:tc>
          <w:tcPr>
            <w:tcW w:w="2933" w:type="dxa"/>
            <w:vMerge/>
          </w:tcPr>
          <w:p w:rsidR="00037C12" w:rsidRPr="00037C12" w:rsidRDefault="00037C12" w:rsidP="00037C12">
            <w:pPr>
              <w:rPr>
                <w:rFonts w:ascii="Times New Roman" w:eastAsia="Calibri" w:hAnsi="Times New Roman" w:cs="Times New Roman"/>
                <w:sz w:val="16"/>
                <w:szCs w:val="16"/>
              </w:rPr>
            </w:pPr>
          </w:p>
        </w:tc>
        <w:tc>
          <w:tcPr>
            <w:tcW w:w="992" w:type="dxa"/>
            <w:vMerge/>
          </w:tcPr>
          <w:p w:rsidR="00037C12" w:rsidRPr="00037C12" w:rsidRDefault="00037C12" w:rsidP="00037C12">
            <w:pPr>
              <w:rPr>
                <w:rFonts w:ascii="Times New Roman" w:eastAsia="Calibri" w:hAnsi="Times New Roman" w:cs="Times New Roman"/>
                <w:sz w:val="16"/>
                <w:szCs w:val="16"/>
              </w:rPr>
            </w:pPr>
          </w:p>
        </w:tc>
        <w:tc>
          <w:tcPr>
            <w:tcW w:w="851" w:type="dxa"/>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0,04</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798"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852"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992"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851"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850"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c>
          <w:tcPr>
            <w:tcW w:w="959" w:type="dxa"/>
            <w:vAlign w:val="center"/>
          </w:tcPr>
          <w:p w:rsidR="00037C12" w:rsidRPr="00037C12" w:rsidRDefault="00037C12" w:rsidP="00037C12">
            <w:pPr>
              <w:jc w:val="center"/>
              <w:rPr>
                <w:rFonts w:ascii="Times New Roman" w:eastAsia="Calibri" w:hAnsi="Times New Roman" w:cs="Times New Roman"/>
              </w:rPr>
            </w:pPr>
            <w:r w:rsidRPr="00037C12">
              <w:rPr>
                <w:rFonts w:ascii="Times New Roman" w:eastAsia="Calibri" w:hAnsi="Times New Roman" w:cs="Times New Roman"/>
                <w:sz w:val="16"/>
                <w:szCs w:val="16"/>
              </w:rPr>
              <w:t>0,04</w:t>
            </w:r>
          </w:p>
        </w:tc>
      </w:tr>
      <w:tr w:rsidR="00037C12" w:rsidRPr="00037C12" w:rsidTr="0023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92"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2.</w:t>
            </w:r>
          </w:p>
        </w:tc>
        <w:tc>
          <w:tcPr>
            <w:tcW w:w="1461"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both"/>
              <w:rPr>
                <w:rFonts w:ascii="Times New Roman" w:eastAsia="Calibri" w:hAnsi="Times New Roman" w:cs="Times New Roman"/>
                <w:sz w:val="16"/>
                <w:szCs w:val="16"/>
              </w:rPr>
            </w:pPr>
            <w:r w:rsidRPr="00037C12">
              <w:rPr>
                <w:rFonts w:ascii="Times New Roman" w:eastAsia="Calibri" w:hAnsi="Times New Roman" w:cs="Times New Roman"/>
                <w:sz w:val="16"/>
                <w:szCs w:val="16"/>
              </w:rPr>
              <w:t>Показатели энергетической эффективности объектов теплоснабжения</w:t>
            </w:r>
          </w:p>
          <w:p w:rsidR="00037C12" w:rsidRPr="00037C12" w:rsidRDefault="00037C12" w:rsidP="00037C12">
            <w:pPr>
              <w:rPr>
                <w:rFonts w:ascii="Times New Roman" w:eastAsia="Calibri" w:hAnsi="Times New Roman" w:cs="Times New Roman"/>
                <w:sz w:val="16"/>
                <w:szCs w:val="16"/>
              </w:rPr>
            </w:pPr>
          </w:p>
        </w:tc>
        <w:tc>
          <w:tcPr>
            <w:tcW w:w="2933"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ind w:firstLine="547"/>
              <w:jc w:val="both"/>
              <w:rPr>
                <w:rFonts w:ascii="Times New Roman" w:eastAsia="Calibri" w:hAnsi="Times New Roman" w:cs="Times New Roman"/>
                <w:sz w:val="16"/>
                <w:szCs w:val="16"/>
              </w:rPr>
            </w:pPr>
            <w:r w:rsidRPr="00037C12">
              <w:rPr>
                <w:rFonts w:ascii="Times New Roman" w:eastAsia="Calibri" w:hAnsi="Times New Roman" w:cs="Times New Roman"/>
                <w:sz w:val="16"/>
                <w:szCs w:val="16"/>
              </w:rPr>
              <w:t>удельный расход топлива на производство единицы тепловой энергии, отпускаемой с коллекторов источников тепловой энергии</w:t>
            </w:r>
          </w:p>
          <w:p w:rsidR="00037C12" w:rsidRPr="00037C12" w:rsidRDefault="00037C12" w:rsidP="00037C12">
            <w:pPr>
              <w:rPr>
                <w:rFonts w:ascii="Times New Roman" w:eastAsia="Calibri"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кг</w:t>
            </w:r>
            <w:proofErr w:type="gramStart"/>
            <w:r w:rsidRPr="00037C12">
              <w:rPr>
                <w:rFonts w:ascii="Times New Roman" w:eastAsia="Calibri" w:hAnsi="Times New Roman" w:cs="Times New Roman"/>
                <w:sz w:val="16"/>
                <w:szCs w:val="16"/>
              </w:rPr>
              <w:t>.у</w:t>
            </w:r>
            <w:proofErr w:type="gramEnd"/>
            <w:r w:rsidRPr="00037C12">
              <w:rPr>
                <w:rFonts w:ascii="Times New Roman" w:eastAsia="Calibri" w:hAnsi="Times New Roman" w:cs="Times New Roman"/>
                <w:sz w:val="16"/>
                <w:szCs w:val="16"/>
              </w:rPr>
              <w:t>.т/Гкал</w:t>
            </w: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2018</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2019</w:t>
            </w:r>
          </w:p>
        </w:tc>
        <w:tc>
          <w:tcPr>
            <w:tcW w:w="798"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2020</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2021</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2022</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2023</w:t>
            </w:r>
          </w:p>
        </w:tc>
        <w:tc>
          <w:tcPr>
            <w:tcW w:w="852"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2024</w:t>
            </w:r>
          </w:p>
        </w:tc>
        <w:tc>
          <w:tcPr>
            <w:tcW w:w="992"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2025</w:t>
            </w: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2026</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2027</w:t>
            </w:r>
          </w:p>
        </w:tc>
        <w:tc>
          <w:tcPr>
            <w:tcW w:w="959"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2028</w:t>
            </w:r>
          </w:p>
        </w:tc>
      </w:tr>
      <w:tr w:rsidR="00037C12" w:rsidRPr="00037C12" w:rsidTr="0023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392"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p>
        </w:tc>
        <w:tc>
          <w:tcPr>
            <w:tcW w:w="1461"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2933"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sz w:val="16"/>
                <w:szCs w:val="16"/>
              </w:rPr>
            </w:pPr>
            <w:r w:rsidRPr="00037C12">
              <w:rPr>
                <w:rFonts w:ascii="Times New Roman" w:eastAsia="Calibri" w:hAnsi="Times New Roman" w:cs="Times New Roman"/>
                <w:sz w:val="16"/>
                <w:szCs w:val="16"/>
              </w:rPr>
              <w:t>180,17</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798"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2"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959"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r>
      <w:tr w:rsidR="00037C12" w:rsidRPr="00037C12" w:rsidTr="0023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92"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p>
        </w:tc>
        <w:tc>
          <w:tcPr>
            <w:tcW w:w="1461"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2933"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ind w:firstLine="547"/>
              <w:jc w:val="both"/>
              <w:rPr>
                <w:rFonts w:ascii="Times New Roman" w:eastAsia="Calibri" w:hAnsi="Times New Roman" w:cs="Times New Roman"/>
                <w:sz w:val="16"/>
                <w:szCs w:val="16"/>
              </w:rPr>
            </w:pPr>
            <w:r w:rsidRPr="00037C12">
              <w:rPr>
                <w:rFonts w:ascii="Times New Roman" w:eastAsia="Calibri" w:hAnsi="Times New Roman" w:cs="Times New Roman"/>
                <w:sz w:val="16"/>
                <w:szCs w:val="16"/>
              </w:rPr>
              <w:t xml:space="preserve">отношение величины </w:t>
            </w:r>
            <w:r w:rsidRPr="00037C12">
              <w:rPr>
                <w:rFonts w:ascii="Times New Roman" w:eastAsia="Calibri" w:hAnsi="Times New Roman" w:cs="Times New Roman"/>
                <w:sz w:val="16"/>
                <w:szCs w:val="16"/>
              </w:rPr>
              <w:lastRenderedPageBreak/>
              <w:t>технологических потерь тепловой энергии, теплоносителя к материальной характеристике тепловой сети</w:t>
            </w:r>
          </w:p>
        </w:tc>
        <w:tc>
          <w:tcPr>
            <w:tcW w:w="992"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lastRenderedPageBreak/>
              <w:t>Гкал*м</w:t>
            </w:r>
            <w:proofErr w:type="gramStart"/>
            <w:r w:rsidRPr="00037C12">
              <w:rPr>
                <w:rFonts w:ascii="Times New Roman" w:eastAsia="Calibri" w:hAnsi="Times New Roman" w:cs="Times New Roman"/>
                <w:sz w:val="16"/>
                <w:szCs w:val="16"/>
              </w:rPr>
              <w:t>2</w:t>
            </w:r>
            <w:proofErr w:type="gramEnd"/>
            <w:r w:rsidRPr="00037C12">
              <w:rPr>
                <w:rFonts w:ascii="Times New Roman" w:eastAsia="Calibri" w:hAnsi="Times New Roman" w:cs="Times New Roman"/>
                <w:sz w:val="16"/>
                <w:szCs w:val="16"/>
              </w:rPr>
              <w:t xml:space="preserve"> </w:t>
            </w: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2018</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2019</w:t>
            </w:r>
          </w:p>
        </w:tc>
        <w:tc>
          <w:tcPr>
            <w:tcW w:w="798"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2020</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2021</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2022</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2023</w:t>
            </w:r>
          </w:p>
        </w:tc>
        <w:tc>
          <w:tcPr>
            <w:tcW w:w="852"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2024</w:t>
            </w:r>
          </w:p>
        </w:tc>
        <w:tc>
          <w:tcPr>
            <w:tcW w:w="992"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2025</w:t>
            </w: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2026</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2027</w:t>
            </w:r>
          </w:p>
        </w:tc>
        <w:tc>
          <w:tcPr>
            <w:tcW w:w="959"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2028</w:t>
            </w:r>
          </w:p>
        </w:tc>
      </w:tr>
      <w:tr w:rsidR="00037C12" w:rsidRPr="00037C12" w:rsidTr="0023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392"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p>
        </w:tc>
        <w:tc>
          <w:tcPr>
            <w:tcW w:w="1461"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2933"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3,5</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3,5</w:t>
            </w:r>
          </w:p>
        </w:tc>
        <w:tc>
          <w:tcPr>
            <w:tcW w:w="798"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852"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992"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c>
          <w:tcPr>
            <w:tcW w:w="959"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3,0</w:t>
            </w:r>
          </w:p>
        </w:tc>
      </w:tr>
      <w:tr w:rsidR="00037C12" w:rsidRPr="00037C12" w:rsidTr="0023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392"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1461"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2933"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ind w:firstLine="547"/>
              <w:jc w:val="both"/>
              <w:rPr>
                <w:rFonts w:ascii="Times New Roman" w:eastAsia="Calibri" w:hAnsi="Times New Roman" w:cs="Times New Roman"/>
                <w:sz w:val="16"/>
                <w:szCs w:val="16"/>
              </w:rPr>
            </w:pPr>
            <w:r w:rsidRPr="00037C12">
              <w:rPr>
                <w:rFonts w:ascii="Times New Roman" w:eastAsia="Calibri" w:hAnsi="Times New Roman" w:cs="Times New Roman"/>
                <w:sz w:val="16"/>
                <w:szCs w:val="16"/>
              </w:rPr>
              <w:t>величина технологических потерь при передаче тепловой энергии, теплоносителя по тепловым сетям</w:t>
            </w:r>
          </w:p>
          <w:p w:rsidR="00037C12" w:rsidRPr="00037C12" w:rsidRDefault="00037C12" w:rsidP="00037C12">
            <w:pPr>
              <w:rPr>
                <w:rFonts w:ascii="Times New Roman" w:eastAsia="Calibri"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r w:rsidRPr="00037C12">
              <w:rPr>
                <w:rFonts w:ascii="Times New Roman" w:eastAsia="Calibri" w:hAnsi="Times New Roman" w:cs="Times New Roman"/>
                <w:sz w:val="16"/>
                <w:szCs w:val="16"/>
              </w:rPr>
              <w:t>Гкал/год</w:t>
            </w: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2018</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2019</w:t>
            </w:r>
          </w:p>
        </w:tc>
        <w:tc>
          <w:tcPr>
            <w:tcW w:w="798"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2020</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2021</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2022</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2023</w:t>
            </w:r>
          </w:p>
        </w:tc>
        <w:tc>
          <w:tcPr>
            <w:tcW w:w="852"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2024</w:t>
            </w:r>
          </w:p>
        </w:tc>
        <w:tc>
          <w:tcPr>
            <w:tcW w:w="992"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2025</w:t>
            </w: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2026</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2027</w:t>
            </w:r>
          </w:p>
        </w:tc>
        <w:tc>
          <w:tcPr>
            <w:tcW w:w="959" w:type="dxa"/>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eastAsia="Calibri" w:hAnsi="Times New Roman" w:cs="Times New Roman"/>
                <w:b/>
                <w:bCs/>
                <w:sz w:val="16"/>
                <w:szCs w:val="16"/>
              </w:rPr>
            </w:pPr>
            <w:r w:rsidRPr="00037C12">
              <w:rPr>
                <w:rFonts w:ascii="Times New Roman" w:eastAsia="Calibri" w:hAnsi="Times New Roman" w:cs="Times New Roman"/>
                <w:b/>
                <w:bCs/>
                <w:sz w:val="16"/>
                <w:szCs w:val="16"/>
              </w:rPr>
              <w:t>2028</w:t>
            </w:r>
          </w:p>
        </w:tc>
      </w:tr>
      <w:tr w:rsidR="00037C12" w:rsidRPr="00037C12" w:rsidTr="0023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392" w:type="dxa"/>
            <w:vMerge/>
            <w:tcBorders>
              <w:top w:val="nil"/>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1461" w:type="dxa"/>
            <w:vMerge/>
            <w:tcBorders>
              <w:top w:val="nil"/>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2933" w:type="dxa"/>
            <w:vMerge/>
            <w:tcBorders>
              <w:top w:val="nil"/>
              <w:left w:val="single" w:sz="4" w:space="0" w:color="auto"/>
              <w:bottom w:val="single" w:sz="4" w:space="0" w:color="auto"/>
              <w:right w:val="single" w:sz="4" w:space="0" w:color="auto"/>
            </w:tcBorders>
          </w:tcPr>
          <w:p w:rsidR="00037C12" w:rsidRPr="00037C12" w:rsidRDefault="00037C12" w:rsidP="00037C12">
            <w:pPr>
              <w:rPr>
                <w:rFonts w:ascii="Times New Roman" w:eastAsia="Calibri" w:hAnsi="Times New Roman" w:cs="Times New Roman"/>
                <w:sz w:val="16"/>
                <w:szCs w:val="16"/>
              </w:rPr>
            </w:pPr>
          </w:p>
        </w:tc>
        <w:tc>
          <w:tcPr>
            <w:tcW w:w="992" w:type="dxa"/>
            <w:vMerge/>
            <w:tcBorders>
              <w:top w:val="nil"/>
              <w:left w:val="single" w:sz="4" w:space="0" w:color="auto"/>
              <w:bottom w:val="single" w:sz="4" w:space="0" w:color="auto"/>
              <w:right w:val="single" w:sz="4" w:space="0" w:color="auto"/>
            </w:tcBorders>
          </w:tcPr>
          <w:p w:rsidR="00037C12" w:rsidRPr="00037C12" w:rsidRDefault="00037C12" w:rsidP="00037C12">
            <w:pPr>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color w:val="000000"/>
                <w:sz w:val="16"/>
                <w:szCs w:val="16"/>
              </w:rPr>
            </w:pPr>
            <w:r w:rsidRPr="00037C12">
              <w:rPr>
                <w:rFonts w:ascii="Times New Roman" w:eastAsia="Calibri" w:hAnsi="Times New Roman" w:cs="Times New Roman"/>
                <w:color w:val="000000"/>
                <w:sz w:val="16"/>
                <w:szCs w:val="16"/>
              </w:rPr>
              <w:t>3399,18</w:t>
            </w:r>
          </w:p>
        </w:tc>
        <w:tc>
          <w:tcPr>
            <w:tcW w:w="850" w:type="dxa"/>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color w:val="000000"/>
                <w:sz w:val="16"/>
                <w:szCs w:val="16"/>
              </w:rPr>
            </w:pPr>
          </w:p>
        </w:tc>
        <w:tc>
          <w:tcPr>
            <w:tcW w:w="798"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0"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color w:val="000000"/>
                <w:sz w:val="16"/>
                <w:szCs w:val="16"/>
              </w:rPr>
            </w:pPr>
          </w:p>
        </w:tc>
        <w:tc>
          <w:tcPr>
            <w:tcW w:w="850"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0"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color w:val="000000"/>
                <w:sz w:val="16"/>
                <w:szCs w:val="16"/>
              </w:rPr>
            </w:pPr>
          </w:p>
        </w:tc>
        <w:tc>
          <w:tcPr>
            <w:tcW w:w="852"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color w:val="000000"/>
                <w:sz w:val="16"/>
                <w:szCs w:val="16"/>
              </w:rPr>
            </w:pPr>
          </w:p>
        </w:tc>
        <w:tc>
          <w:tcPr>
            <w:tcW w:w="851"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c>
          <w:tcPr>
            <w:tcW w:w="850"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color w:val="000000"/>
                <w:sz w:val="16"/>
                <w:szCs w:val="16"/>
              </w:rPr>
            </w:pPr>
          </w:p>
        </w:tc>
        <w:tc>
          <w:tcPr>
            <w:tcW w:w="959" w:type="dxa"/>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eastAsia="Calibri" w:hAnsi="Times New Roman" w:cs="Times New Roman"/>
              </w:rPr>
            </w:pPr>
          </w:p>
        </w:tc>
      </w:tr>
    </w:tbl>
    <w:p w:rsidR="00037C12" w:rsidRDefault="00037C12" w:rsidP="00450C38">
      <w:pPr>
        <w:spacing w:after="0"/>
        <w:jc w:val="both"/>
        <w:rPr>
          <w:rFonts w:ascii="Times New Roman" w:hAnsi="Times New Roman" w:cs="Times New Roman"/>
          <w:sz w:val="24"/>
          <w:szCs w:val="24"/>
        </w:rPr>
      </w:pPr>
    </w:p>
    <w:p w:rsidR="00037C12" w:rsidRDefault="00037C12" w:rsidP="00450C38">
      <w:pPr>
        <w:spacing w:after="0"/>
        <w:jc w:val="both"/>
        <w:rPr>
          <w:rFonts w:ascii="Times New Roman" w:hAnsi="Times New Roman" w:cs="Times New Roman"/>
          <w:sz w:val="24"/>
          <w:szCs w:val="24"/>
        </w:rPr>
      </w:pPr>
    </w:p>
    <w:p w:rsidR="00BE444B" w:rsidRDefault="00BE444B" w:rsidP="00037C12">
      <w:pPr>
        <w:ind w:left="10773"/>
        <w:rPr>
          <w:rFonts w:ascii="Times New Roman" w:eastAsia="MS Mincho" w:hAnsi="Times New Roman" w:cs="Times New Roman"/>
        </w:rPr>
      </w:pPr>
    </w:p>
    <w:p w:rsidR="00BE444B" w:rsidRDefault="00BE444B"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D23001" w:rsidRDefault="00D23001" w:rsidP="00037C12">
      <w:pPr>
        <w:ind w:left="10773"/>
        <w:rPr>
          <w:rFonts w:ascii="Times New Roman" w:eastAsia="MS Mincho" w:hAnsi="Times New Roman" w:cs="Times New Roman"/>
        </w:rPr>
      </w:pPr>
    </w:p>
    <w:p w:rsidR="00037C12" w:rsidRPr="00B16DAB" w:rsidRDefault="00BE444B" w:rsidP="00037C12">
      <w:pPr>
        <w:ind w:left="10773"/>
        <w:rPr>
          <w:rFonts w:ascii="Times New Roman" w:eastAsia="MS Mincho" w:hAnsi="Times New Roman" w:cs="Times New Roman"/>
        </w:rPr>
      </w:pPr>
      <w:r>
        <w:rPr>
          <w:rFonts w:ascii="Times New Roman" w:eastAsia="MS Mincho" w:hAnsi="Times New Roman" w:cs="Times New Roman"/>
        </w:rPr>
        <w:t>П</w:t>
      </w:r>
      <w:r w:rsidR="00037C12" w:rsidRPr="00B16DAB">
        <w:rPr>
          <w:rFonts w:ascii="Times New Roman" w:eastAsia="MS Mincho" w:hAnsi="Times New Roman" w:cs="Times New Roman"/>
        </w:rPr>
        <w:t>риложение № 11</w:t>
      </w:r>
    </w:p>
    <w:p w:rsidR="00037C12" w:rsidRPr="00B16DAB" w:rsidRDefault="00037C12" w:rsidP="00037C12">
      <w:pPr>
        <w:ind w:left="10773"/>
        <w:rPr>
          <w:rFonts w:ascii="Times New Roman" w:eastAsia="MS Mincho" w:hAnsi="Times New Roman" w:cs="Times New Roman"/>
        </w:rPr>
      </w:pPr>
      <w:r w:rsidRPr="00B16DAB">
        <w:rPr>
          <w:rFonts w:ascii="Times New Roman" w:eastAsia="MS Mincho" w:hAnsi="Times New Roman" w:cs="Times New Roman"/>
        </w:rPr>
        <w:t xml:space="preserve">к </w:t>
      </w:r>
      <w:r w:rsidR="00CF3D6C">
        <w:rPr>
          <w:rFonts w:ascii="Times New Roman" w:eastAsia="MS Mincho" w:hAnsi="Times New Roman" w:cs="Times New Roman"/>
        </w:rPr>
        <w:t>К</w:t>
      </w:r>
      <w:r w:rsidRPr="00B16DAB">
        <w:rPr>
          <w:rFonts w:ascii="Times New Roman" w:eastAsia="MS Mincho" w:hAnsi="Times New Roman" w:cs="Times New Roman"/>
        </w:rPr>
        <w:t>онкурсной документации</w:t>
      </w:r>
    </w:p>
    <w:p w:rsidR="00037C12" w:rsidRPr="00037C12" w:rsidRDefault="00037C12" w:rsidP="00037C12">
      <w:pPr>
        <w:jc w:val="center"/>
        <w:rPr>
          <w:rFonts w:ascii="Times New Roman" w:hAnsi="Times New Roman" w:cs="Times New Roman"/>
          <w:sz w:val="28"/>
          <w:szCs w:val="28"/>
        </w:rPr>
      </w:pPr>
      <w:r w:rsidRPr="00037C12">
        <w:rPr>
          <w:rFonts w:ascii="Times New Roman" w:hAnsi="Times New Roman" w:cs="Times New Roman"/>
          <w:sz w:val="28"/>
          <w:szCs w:val="28"/>
        </w:rPr>
        <w:t xml:space="preserve">КРИТЕРИИ КОНКУРСА И ИХ ПРЕДЕЛЬНЫЕ (МИНИМАЛЬНЫЕ И (ИЛИ) МАКСИМАЛЬНЫЕ) ЗНАЧЕНИЯ </w:t>
      </w:r>
    </w:p>
    <w:p w:rsidR="00037C12" w:rsidRPr="00037C12" w:rsidRDefault="00037C12" w:rsidP="001E364B">
      <w:pPr>
        <w:pStyle w:val="20"/>
        <w:keepLines w:val="0"/>
        <w:numPr>
          <w:ilvl w:val="0"/>
          <w:numId w:val="48"/>
        </w:numPr>
        <w:spacing w:before="240" w:after="120" w:line="240" w:lineRule="auto"/>
        <w:jc w:val="both"/>
        <w:rPr>
          <w:rFonts w:ascii="Times New Roman" w:hAnsi="Times New Roman" w:cs="Times New Roman"/>
        </w:rPr>
      </w:pPr>
      <w:r w:rsidRPr="00037C12">
        <w:rPr>
          <w:rFonts w:ascii="Times New Roman" w:hAnsi="Times New Roman" w:cs="Times New Roman"/>
          <w:b w:val="0"/>
          <w:color w:val="000000"/>
          <w:sz w:val="28"/>
        </w:rPr>
        <w:t>Предельный размер расходов</w:t>
      </w:r>
      <w:r w:rsidR="003956BF">
        <w:rPr>
          <w:rFonts w:ascii="Times New Roman" w:hAnsi="Times New Roman" w:cs="Times New Roman"/>
          <w:b w:val="0"/>
          <w:color w:val="000000"/>
          <w:sz w:val="28"/>
        </w:rPr>
        <w:t xml:space="preserve"> </w:t>
      </w:r>
      <w:r w:rsidRPr="00037C12">
        <w:rPr>
          <w:rFonts w:ascii="Times New Roman" w:hAnsi="Times New Roman" w:cs="Times New Roman"/>
          <w:b w:val="0"/>
          <w:color w:val="000000"/>
          <w:sz w:val="28"/>
        </w:rPr>
        <w:t>на создание и (или) реконструкцию объекта соглашения, которые предполагается осуществить концессионером, на каждый год срока действия концессионного соглашения</w:t>
      </w:r>
    </w:p>
    <w:tbl>
      <w:tblPr>
        <w:tblW w:w="5000" w:type="pct"/>
        <w:tblLook w:val="00A0"/>
      </w:tblPr>
      <w:tblGrid>
        <w:gridCol w:w="5780"/>
        <w:gridCol w:w="1129"/>
        <w:gridCol w:w="1130"/>
        <w:gridCol w:w="849"/>
        <w:gridCol w:w="707"/>
        <w:gridCol w:w="846"/>
        <w:gridCol w:w="704"/>
        <w:gridCol w:w="710"/>
        <w:gridCol w:w="707"/>
        <w:gridCol w:w="849"/>
        <w:gridCol w:w="698"/>
        <w:gridCol w:w="677"/>
      </w:tblGrid>
      <w:tr w:rsidR="00037C12" w:rsidRPr="00037C12" w:rsidTr="00037C12">
        <w:trPr>
          <w:trHeight w:val="255"/>
        </w:trPr>
        <w:tc>
          <w:tcPr>
            <w:tcW w:w="1955" w:type="pct"/>
            <w:vMerge w:val="restart"/>
            <w:tcBorders>
              <w:top w:val="single" w:sz="4" w:space="0" w:color="auto"/>
              <w:left w:val="single" w:sz="4" w:space="0" w:color="auto"/>
              <w:bottom w:val="single" w:sz="4" w:space="0" w:color="000000"/>
              <w:right w:val="single" w:sz="4" w:space="0" w:color="000000"/>
            </w:tcBorders>
            <w:noWrap/>
            <w:vAlign w:val="center"/>
          </w:tcPr>
          <w:p w:rsidR="00037C12" w:rsidRPr="00037C12" w:rsidRDefault="00037C12" w:rsidP="00037C12">
            <w:pPr>
              <w:jc w:val="center"/>
              <w:rPr>
                <w:rFonts w:ascii="Times New Roman" w:hAnsi="Times New Roman" w:cs="Times New Roman"/>
                <w:color w:val="000000"/>
                <w:sz w:val="28"/>
                <w:szCs w:val="28"/>
              </w:rPr>
            </w:pPr>
            <w:r w:rsidRPr="00037C12">
              <w:rPr>
                <w:rFonts w:ascii="Times New Roman" w:hAnsi="Times New Roman" w:cs="Times New Roman"/>
                <w:color w:val="000000"/>
                <w:sz w:val="28"/>
                <w:szCs w:val="28"/>
              </w:rPr>
              <w:t>Объем расходов, млн. руб. с НДС.</w:t>
            </w:r>
          </w:p>
        </w:tc>
        <w:tc>
          <w:tcPr>
            <w:tcW w:w="382"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2018</w:t>
            </w:r>
          </w:p>
        </w:tc>
        <w:tc>
          <w:tcPr>
            <w:tcW w:w="382"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2019</w:t>
            </w:r>
          </w:p>
        </w:tc>
        <w:tc>
          <w:tcPr>
            <w:tcW w:w="287"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2020</w:t>
            </w: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2021</w:t>
            </w:r>
          </w:p>
        </w:tc>
        <w:tc>
          <w:tcPr>
            <w:tcW w:w="286"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2022</w:t>
            </w:r>
          </w:p>
        </w:tc>
        <w:tc>
          <w:tcPr>
            <w:tcW w:w="238"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2023</w:t>
            </w:r>
          </w:p>
        </w:tc>
        <w:tc>
          <w:tcPr>
            <w:tcW w:w="240"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2024</w:t>
            </w: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2025</w:t>
            </w:r>
          </w:p>
        </w:tc>
        <w:tc>
          <w:tcPr>
            <w:tcW w:w="287"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2026</w:t>
            </w:r>
          </w:p>
        </w:tc>
        <w:tc>
          <w:tcPr>
            <w:tcW w:w="236" w:type="pct"/>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hAnsi="Times New Roman" w:cs="Times New Roman"/>
                <w:b/>
                <w:bCs/>
                <w:color w:val="000000"/>
              </w:rPr>
            </w:pPr>
            <w:r w:rsidRPr="00037C12">
              <w:rPr>
                <w:rFonts w:ascii="Times New Roman" w:hAnsi="Times New Roman" w:cs="Times New Roman"/>
                <w:b/>
                <w:bCs/>
                <w:color w:val="000000"/>
              </w:rPr>
              <w:t>2027</w:t>
            </w:r>
          </w:p>
        </w:tc>
        <w:tc>
          <w:tcPr>
            <w:tcW w:w="229" w:type="pct"/>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hAnsi="Times New Roman" w:cs="Times New Roman"/>
                <w:b/>
                <w:bCs/>
                <w:color w:val="000000"/>
              </w:rPr>
            </w:pPr>
            <w:r w:rsidRPr="00037C12">
              <w:rPr>
                <w:rFonts w:ascii="Times New Roman" w:hAnsi="Times New Roman" w:cs="Times New Roman"/>
                <w:b/>
                <w:bCs/>
                <w:color w:val="000000"/>
              </w:rPr>
              <w:t>2028</w:t>
            </w:r>
          </w:p>
        </w:tc>
      </w:tr>
      <w:tr w:rsidR="00037C12" w:rsidRPr="00037C12" w:rsidTr="00037C12">
        <w:trPr>
          <w:trHeight w:val="255"/>
        </w:trPr>
        <w:tc>
          <w:tcPr>
            <w:tcW w:w="1955" w:type="pct"/>
            <w:vMerge/>
            <w:tcBorders>
              <w:top w:val="single" w:sz="4" w:space="0" w:color="auto"/>
              <w:left w:val="single" w:sz="4" w:space="0" w:color="auto"/>
              <w:bottom w:val="single" w:sz="4" w:space="0" w:color="auto"/>
              <w:right w:val="single" w:sz="4" w:space="0" w:color="000000"/>
            </w:tcBorders>
            <w:vAlign w:val="center"/>
          </w:tcPr>
          <w:p w:rsidR="00037C12" w:rsidRPr="00037C12" w:rsidRDefault="00037C12" w:rsidP="00037C12">
            <w:pPr>
              <w:rPr>
                <w:rFonts w:ascii="Times New Roman" w:hAnsi="Times New Roman" w:cs="Times New Roman"/>
                <w:color w:val="000000"/>
              </w:rPr>
            </w:pPr>
          </w:p>
        </w:tc>
        <w:tc>
          <w:tcPr>
            <w:tcW w:w="382" w:type="pct"/>
            <w:tcBorders>
              <w:top w:val="nil"/>
              <w:left w:val="nil"/>
              <w:bottom w:val="single" w:sz="4" w:space="0" w:color="auto"/>
              <w:right w:val="single" w:sz="4" w:space="0" w:color="auto"/>
            </w:tcBorders>
            <w:noWrap/>
            <w:vAlign w:val="center"/>
          </w:tcPr>
          <w:p w:rsidR="00037C12" w:rsidRPr="00037C12" w:rsidRDefault="0058484E" w:rsidP="00CF15C1">
            <w:pPr>
              <w:jc w:val="center"/>
              <w:rPr>
                <w:rFonts w:ascii="Times New Roman" w:hAnsi="Times New Roman" w:cs="Times New Roman"/>
                <w:color w:val="000000"/>
              </w:rPr>
            </w:pPr>
            <w:r>
              <w:rPr>
                <w:rFonts w:ascii="Times New Roman" w:hAnsi="Times New Roman" w:cs="Times New Roman"/>
                <w:color w:val="000000"/>
              </w:rPr>
              <w:t>6</w:t>
            </w:r>
            <w:r w:rsidR="00CF15C1">
              <w:rPr>
                <w:rFonts w:ascii="Times New Roman" w:hAnsi="Times New Roman" w:cs="Times New Roman"/>
                <w:color w:val="000000"/>
              </w:rPr>
              <w:t>,</w:t>
            </w:r>
            <w:r>
              <w:rPr>
                <w:rFonts w:ascii="Times New Roman" w:hAnsi="Times New Roman" w:cs="Times New Roman"/>
                <w:color w:val="000000"/>
              </w:rPr>
              <w:t>686906</w:t>
            </w:r>
          </w:p>
        </w:tc>
        <w:tc>
          <w:tcPr>
            <w:tcW w:w="382" w:type="pct"/>
            <w:tcBorders>
              <w:top w:val="nil"/>
              <w:left w:val="nil"/>
              <w:bottom w:val="single" w:sz="4" w:space="0" w:color="auto"/>
              <w:right w:val="single" w:sz="4" w:space="0" w:color="auto"/>
            </w:tcBorders>
            <w:noWrap/>
            <w:vAlign w:val="center"/>
          </w:tcPr>
          <w:p w:rsidR="00037C12" w:rsidRPr="00037C12" w:rsidRDefault="0058484E" w:rsidP="00CF15C1">
            <w:pPr>
              <w:jc w:val="center"/>
              <w:rPr>
                <w:rFonts w:ascii="Times New Roman" w:hAnsi="Times New Roman" w:cs="Times New Roman"/>
                <w:color w:val="000000"/>
              </w:rPr>
            </w:pPr>
            <w:r>
              <w:rPr>
                <w:rFonts w:ascii="Times New Roman" w:hAnsi="Times New Roman" w:cs="Times New Roman"/>
                <w:color w:val="000000"/>
              </w:rPr>
              <w:t>9</w:t>
            </w:r>
            <w:r w:rsidR="00CF15C1">
              <w:rPr>
                <w:rFonts w:ascii="Times New Roman" w:hAnsi="Times New Roman" w:cs="Times New Roman"/>
                <w:color w:val="000000"/>
              </w:rPr>
              <w:t>,</w:t>
            </w:r>
            <w:r>
              <w:rPr>
                <w:rFonts w:ascii="Times New Roman" w:hAnsi="Times New Roman" w:cs="Times New Roman"/>
                <w:color w:val="000000"/>
              </w:rPr>
              <w:t>155112</w:t>
            </w:r>
          </w:p>
        </w:tc>
        <w:tc>
          <w:tcPr>
            <w:tcW w:w="287" w:type="pct"/>
            <w:tcBorders>
              <w:top w:val="nil"/>
              <w:left w:val="nil"/>
              <w:bottom w:val="single" w:sz="4" w:space="0" w:color="auto"/>
              <w:right w:val="single" w:sz="4" w:space="0" w:color="auto"/>
            </w:tcBorders>
            <w:noWrap/>
            <w:vAlign w:val="center"/>
          </w:tcPr>
          <w:p w:rsidR="00037C12" w:rsidRPr="00037C12" w:rsidRDefault="00037C12" w:rsidP="00037C12">
            <w:pPr>
              <w:jc w:val="center"/>
              <w:rPr>
                <w:rFonts w:ascii="Times New Roman" w:hAnsi="Times New Roman" w:cs="Times New Roman"/>
                <w:color w:val="000000"/>
              </w:rPr>
            </w:pPr>
          </w:p>
        </w:tc>
        <w:tc>
          <w:tcPr>
            <w:tcW w:w="239"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86"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38"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40"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39"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87"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36"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29" w:type="pct"/>
            <w:tcBorders>
              <w:top w:val="nil"/>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r>
    </w:tbl>
    <w:p w:rsidR="00037C12" w:rsidRPr="00037C12" w:rsidRDefault="00037C12" w:rsidP="00037C12">
      <w:pPr>
        <w:pStyle w:val="20"/>
        <w:spacing w:after="120"/>
        <w:ind w:firstLine="708"/>
        <w:jc w:val="both"/>
        <w:rPr>
          <w:rFonts w:ascii="Times New Roman" w:hAnsi="Times New Roman" w:cs="Times New Roman"/>
        </w:rPr>
      </w:pPr>
      <w:r w:rsidRPr="00B16DAB">
        <w:rPr>
          <w:rFonts w:ascii="Times New Roman" w:hAnsi="Times New Roman" w:cs="Times New Roman"/>
          <w:b w:val="0"/>
          <w:color w:val="auto"/>
          <w:sz w:val="28"/>
        </w:rPr>
        <w:t>2.Предельный размер расходов на создание и (или) реконструкцию объектов концессионного соглашения в виде Платы концедента</w:t>
      </w:r>
      <w:r w:rsidRPr="00037C12">
        <w:rPr>
          <w:rFonts w:ascii="Times New Roman" w:hAnsi="Times New Roman" w:cs="Times New Roman"/>
          <w:b w:val="0"/>
          <w:color w:val="000000"/>
          <w:sz w:val="28"/>
        </w:rPr>
        <w:t xml:space="preserve"> на каждый год срока действия концессионного соглашения</w:t>
      </w:r>
    </w:p>
    <w:tbl>
      <w:tblPr>
        <w:tblW w:w="5000" w:type="pct"/>
        <w:tblLook w:val="00A0"/>
      </w:tblPr>
      <w:tblGrid>
        <w:gridCol w:w="5782"/>
        <w:gridCol w:w="1133"/>
        <w:gridCol w:w="1133"/>
        <w:gridCol w:w="852"/>
        <w:gridCol w:w="710"/>
        <w:gridCol w:w="849"/>
        <w:gridCol w:w="707"/>
        <w:gridCol w:w="710"/>
        <w:gridCol w:w="707"/>
        <w:gridCol w:w="707"/>
        <w:gridCol w:w="748"/>
        <w:gridCol w:w="748"/>
      </w:tblGrid>
      <w:tr w:rsidR="00037C12" w:rsidRPr="00037C12" w:rsidTr="00037C12">
        <w:trPr>
          <w:trHeight w:val="255"/>
        </w:trPr>
        <w:tc>
          <w:tcPr>
            <w:tcW w:w="1955" w:type="pct"/>
            <w:vMerge w:val="restart"/>
            <w:tcBorders>
              <w:top w:val="single" w:sz="4" w:space="0" w:color="auto"/>
              <w:left w:val="single" w:sz="4" w:space="0" w:color="auto"/>
              <w:bottom w:val="single" w:sz="4" w:space="0" w:color="000000"/>
              <w:right w:val="single" w:sz="4" w:space="0" w:color="000000"/>
            </w:tcBorders>
            <w:noWrap/>
            <w:vAlign w:val="center"/>
          </w:tcPr>
          <w:p w:rsidR="00037C12" w:rsidRPr="00037C12" w:rsidRDefault="00037C12" w:rsidP="00037C12">
            <w:pPr>
              <w:jc w:val="center"/>
              <w:rPr>
                <w:rFonts w:ascii="Times New Roman" w:hAnsi="Times New Roman" w:cs="Times New Roman"/>
                <w:color w:val="000000"/>
                <w:sz w:val="28"/>
                <w:szCs w:val="28"/>
              </w:rPr>
            </w:pPr>
            <w:r w:rsidRPr="00037C12">
              <w:rPr>
                <w:rFonts w:ascii="Times New Roman" w:hAnsi="Times New Roman" w:cs="Times New Roman"/>
                <w:color w:val="000000"/>
                <w:sz w:val="28"/>
                <w:szCs w:val="28"/>
              </w:rPr>
              <w:t>Объем расходов, млн. руб. с НДС.</w:t>
            </w:r>
          </w:p>
        </w:tc>
        <w:tc>
          <w:tcPr>
            <w:tcW w:w="383"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2018</w:t>
            </w:r>
          </w:p>
        </w:tc>
        <w:tc>
          <w:tcPr>
            <w:tcW w:w="383"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2019</w:t>
            </w:r>
          </w:p>
        </w:tc>
        <w:tc>
          <w:tcPr>
            <w:tcW w:w="288"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2020</w:t>
            </w:r>
          </w:p>
        </w:tc>
        <w:tc>
          <w:tcPr>
            <w:tcW w:w="240"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2021</w:t>
            </w:r>
          </w:p>
        </w:tc>
        <w:tc>
          <w:tcPr>
            <w:tcW w:w="287"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2022</w:t>
            </w: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2023</w:t>
            </w:r>
          </w:p>
        </w:tc>
        <w:tc>
          <w:tcPr>
            <w:tcW w:w="240"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2024</w:t>
            </w: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2025</w:t>
            </w: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2026</w:t>
            </w:r>
          </w:p>
        </w:tc>
        <w:tc>
          <w:tcPr>
            <w:tcW w:w="253" w:type="pct"/>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hAnsi="Times New Roman" w:cs="Times New Roman"/>
                <w:b/>
                <w:bCs/>
                <w:color w:val="000000"/>
              </w:rPr>
            </w:pPr>
            <w:r w:rsidRPr="00037C12">
              <w:rPr>
                <w:rFonts w:ascii="Times New Roman" w:hAnsi="Times New Roman" w:cs="Times New Roman"/>
                <w:b/>
                <w:bCs/>
                <w:color w:val="000000"/>
              </w:rPr>
              <w:t>2027</w:t>
            </w:r>
          </w:p>
        </w:tc>
        <w:tc>
          <w:tcPr>
            <w:tcW w:w="253" w:type="pct"/>
            <w:tcBorders>
              <w:top w:val="single" w:sz="4" w:space="0" w:color="auto"/>
              <w:left w:val="nil"/>
              <w:bottom w:val="single" w:sz="4" w:space="0" w:color="auto"/>
              <w:right w:val="single" w:sz="4" w:space="0" w:color="auto"/>
            </w:tcBorders>
            <w:vAlign w:val="center"/>
          </w:tcPr>
          <w:p w:rsidR="00037C12" w:rsidRPr="00037C12" w:rsidRDefault="00037C12" w:rsidP="00037C12">
            <w:pPr>
              <w:rPr>
                <w:rFonts w:ascii="Times New Roman" w:hAnsi="Times New Roman" w:cs="Times New Roman"/>
                <w:b/>
                <w:bCs/>
                <w:color w:val="000000"/>
              </w:rPr>
            </w:pPr>
            <w:r w:rsidRPr="00037C12">
              <w:rPr>
                <w:rFonts w:ascii="Times New Roman" w:hAnsi="Times New Roman" w:cs="Times New Roman"/>
                <w:b/>
                <w:bCs/>
                <w:color w:val="000000"/>
              </w:rPr>
              <w:t>2028</w:t>
            </w:r>
          </w:p>
        </w:tc>
      </w:tr>
      <w:tr w:rsidR="00037C12" w:rsidRPr="00037C12" w:rsidTr="00037C12">
        <w:trPr>
          <w:trHeight w:val="255"/>
        </w:trPr>
        <w:tc>
          <w:tcPr>
            <w:tcW w:w="1955" w:type="pct"/>
            <w:vMerge/>
            <w:tcBorders>
              <w:top w:val="single" w:sz="4" w:space="0" w:color="auto"/>
              <w:left w:val="single" w:sz="4" w:space="0" w:color="auto"/>
              <w:bottom w:val="single" w:sz="4" w:space="0" w:color="auto"/>
              <w:right w:val="single" w:sz="4" w:space="0" w:color="auto"/>
            </w:tcBorders>
            <w:vAlign w:val="center"/>
          </w:tcPr>
          <w:p w:rsidR="00037C12" w:rsidRPr="00037C12" w:rsidRDefault="00037C12" w:rsidP="00037C12">
            <w:pPr>
              <w:rPr>
                <w:rFonts w:ascii="Times New Roman" w:hAnsi="Times New Roman" w:cs="Times New Roman"/>
                <w:color w:val="000000"/>
              </w:rPr>
            </w:pPr>
          </w:p>
        </w:tc>
        <w:tc>
          <w:tcPr>
            <w:tcW w:w="383" w:type="pct"/>
            <w:tcBorders>
              <w:top w:val="single" w:sz="4" w:space="0" w:color="auto"/>
              <w:left w:val="single" w:sz="4" w:space="0" w:color="auto"/>
              <w:bottom w:val="single" w:sz="4" w:space="0" w:color="auto"/>
              <w:right w:val="single" w:sz="4" w:space="0" w:color="auto"/>
            </w:tcBorders>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0,00</w:t>
            </w:r>
          </w:p>
        </w:tc>
        <w:tc>
          <w:tcPr>
            <w:tcW w:w="383" w:type="pct"/>
            <w:tcBorders>
              <w:top w:val="single" w:sz="4" w:space="0" w:color="auto"/>
              <w:left w:val="nil"/>
              <w:bottom w:val="single" w:sz="4" w:space="0" w:color="auto"/>
              <w:right w:val="single" w:sz="4" w:space="0" w:color="auto"/>
            </w:tcBorders>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0,00</w:t>
            </w:r>
          </w:p>
        </w:tc>
        <w:tc>
          <w:tcPr>
            <w:tcW w:w="288" w:type="pct"/>
            <w:tcBorders>
              <w:top w:val="single" w:sz="4" w:space="0" w:color="auto"/>
              <w:left w:val="nil"/>
              <w:bottom w:val="single" w:sz="4" w:space="0" w:color="auto"/>
              <w:right w:val="single" w:sz="4" w:space="0" w:color="auto"/>
            </w:tcBorders>
            <w:noWrap/>
            <w:vAlign w:val="center"/>
          </w:tcPr>
          <w:p w:rsidR="00037C12" w:rsidRPr="00037C12" w:rsidRDefault="00037C12" w:rsidP="00037C12">
            <w:pPr>
              <w:jc w:val="center"/>
              <w:rPr>
                <w:rFonts w:ascii="Times New Roman" w:hAnsi="Times New Roman" w:cs="Times New Roman"/>
                <w:color w:val="000000"/>
              </w:rPr>
            </w:pPr>
          </w:p>
        </w:tc>
        <w:tc>
          <w:tcPr>
            <w:tcW w:w="240"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87"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40"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39"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53"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c>
          <w:tcPr>
            <w:tcW w:w="253" w:type="pct"/>
            <w:tcBorders>
              <w:top w:val="single" w:sz="4" w:space="0" w:color="auto"/>
              <w:left w:val="nil"/>
              <w:bottom w:val="single" w:sz="4" w:space="0" w:color="auto"/>
              <w:right w:val="single" w:sz="4" w:space="0" w:color="auto"/>
            </w:tcBorders>
            <w:vAlign w:val="center"/>
          </w:tcPr>
          <w:p w:rsidR="00037C12" w:rsidRPr="00037C12" w:rsidRDefault="00037C12" w:rsidP="00037C12">
            <w:pPr>
              <w:jc w:val="center"/>
              <w:rPr>
                <w:rFonts w:ascii="Times New Roman" w:hAnsi="Times New Roman" w:cs="Times New Roman"/>
                <w:color w:val="000000"/>
              </w:rPr>
            </w:pPr>
          </w:p>
        </w:tc>
      </w:tr>
    </w:tbl>
    <w:p w:rsidR="00037C12" w:rsidRPr="00037C12" w:rsidRDefault="00037C12" w:rsidP="00037C12">
      <w:pPr>
        <w:autoSpaceDE w:val="0"/>
        <w:autoSpaceDN w:val="0"/>
        <w:adjustRightInd w:val="0"/>
        <w:ind w:firstLine="708"/>
        <w:jc w:val="both"/>
        <w:rPr>
          <w:rFonts w:ascii="Times New Roman" w:hAnsi="Times New Roman" w:cs="Times New Roman"/>
          <w:color w:val="000000"/>
        </w:rPr>
      </w:pPr>
    </w:p>
    <w:p w:rsidR="00037C12" w:rsidRPr="00037C12" w:rsidRDefault="00037C12" w:rsidP="00037C12">
      <w:pPr>
        <w:pStyle w:val="a7"/>
        <w:jc w:val="both"/>
        <w:rPr>
          <w:rFonts w:ascii="Times New Roman" w:hAnsi="Times New Roman" w:cs="Times New Roman"/>
          <w:sz w:val="28"/>
          <w:szCs w:val="28"/>
        </w:rPr>
      </w:pPr>
      <w:r w:rsidRPr="00037C12">
        <w:rPr>
          <w:rFonts w:ascii="Times New Roman" w:hAnsi="Times New Roman" w:cs="Times New Roman"/>
          <w:sz w:val="28"/>
          <w:szCs w:val="28"/>
        </w:rPr>
        <w:t>3.Долгосрочные параметры регулирования деятельности концессионера и плановые показатели деятельности на каждый год действия концессионного соглашения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2811"/>
        <w:gridCol w:w="877"/>
        <w:gridCol w:w="858"/>
        <w:gridCol w:w="766"/>
        <w:gridCol w:w="849"/>
        <w:gridCol w:w="852"/>
        <w:gridCol w:w="849"/>
        <w:gridCol w:w="852"/>
        <w:gridCol w:w="849"/>
        <w:gridCol w:w="991"/>
        <w:gridCol w:w="852"/>
        <w:gridCol w:w="849"/>
        <w:gridCol w:w="819"/>
        <w:gridCol w:w="33"/>
        <w:gridCol w:w="787"/>
      </w:tblGrid>
      <w:tr w:rsidR="00037C12" w:rsidRPr="00037C12" w:rsidTr="00037C12">
        <w:trPr>
          <w:trHeight w:val="315"/>
        </w:trPr>
        <w:tc>
          <w:tcPr>
            <w:tcW w:w="302" w:type="pct"/>
            <w:vMerge w:val="restart"/>
          </w:tcPr>
          <w:p w:rsidR="00037C12" w:rsidRPr="00037C12" w:rsidRDefault="00037C12" w:rsidP="00037C12">
            <w:pPr>
              <w:rPr>
                <w:rFonts w:ascii="Times New Roman" w:hAnsi="Times New Roman" w:cs="Times New Roman"/>
                <w:sz w:val="18"/>
                <w:szCs w:val="18"/>
              </w:rPr>
            </w:pPr>
            <w:r w:rsidRPr="00037C12">
              <w:rPr>
                <w:rFonts w:ascii="Times New Roman" w:hAnsi="Times New Roman" w:cs="Times New Roman"/>
                <w:sz w:val="18"/>
                <w:szCs w:val="18"/>
              </w:rPr>
              <w:t>1</w:t>
            </w:r>
          </w:p>
        </w:tc>
        <w:tc>
          <w:tcPr>
            <w:tcW w:w="951" w:type="pct"/>
            <w:vMerge w:val="restart"/>
            <w:shd w:val="clear" w:color="auto" w:fill="auto"/>
          </w:tcPr>
          <w:p w:rsidR="00037C12" w:rsidRPr="00037C12" w:rsidRDefault="00037C12" w:rsidP="00037C12">
            <w:pPr>
              <w:rPr>
                <w:rFonts w:ascii="Times New Roman" w:hAnsi="Times New Roman" w:cs="Times New Roman"/>
                <w:sz w:val="20"/>
                <w:szCs w:val="20"/>
              </w:rPr>
            </w:pPr>
            <w:r w:rsidRPr="00037C12">
              <w:rPr>
                <w:rFonts w:ascii="Times New Roman" w:hAnsi="Times New Roman" w:cs="Times New Roman"/>
                <w:sz w:val="20"/>
                <w:szCs w:val="20"/>
              </w:rPr>
              <w:t xml:space="preserve">Базовый уровень операционных расходов </w:t>
            </w:r>
          </w:p>
          <w:p w:rsidR="00037C12" w:rsidRPr="00037C12" w:rsidRDefault="00037C12" w:rsidP="00037C12">
            <w:pPr>
              <w:rPr>
                <w:rFonts w:ascii="Times New Roman" w:hAnsi="Times New Roman" w:cs="Times New Roman"/>
                <w:sz w:val="20"/>
                <w:szCs w:val="20"/>
              </w:rPr>
            </w:pPr>
          </w:p>
          <w:p w:rsidR="00037C12" w:rsidRPr="00037C12" w:rsidRDefault="00037C12" w:rsidP="00037C12">
            <w:pPr>
              <w:rPr>
                <w:rFonts w:ascii="Times New Roman" w:hAnsi="Times New Roman" w:cs="Times New Roman"/>
                <w:sz w:val="20"/>
                <w:szCs w:val="20"/>
              </w:rPr>
            </w:pPr>
          </w:p>
          <w:p w:rsidR="00037C12" w:rsidRPr="00037C12" w:rsidRDefault="00037C12" w:rsidP="00037C12">
            <w:pPr>
              <w:rPr>
                <w:rFonts w:ascii="Times New Roman" w:hAnsi="Times New Roman" w:cs="Times New Roman"/>
                <w:sz w:val="20"/>
                <w:szCs w:val="20"/>
              </w:rPr>
            </w:pPr>
          </w:p>
          <w:p w:rsidR="00037C12" w:rsidRPr="00037C12" w:rsidRDefault="00037C12" w:rsidP="00037C12">
            <w:pPr>
              <w:rPr>
                <w:rFonts w:ascii="Times New Roman" w:hAnsi="Times New Roman" w:cs="Times New Roman"/>
                <w:sz w:val="20"/>
                <w:szCs w:val="20"/>
              </w:rPr>
            </w:pPr>
          </w:p>
          <w:p w:rsidR="00037C12" w:rsidRPr="00037C12" w:rsidRDefault="00037C12" w:rsidP="00037C12">
            <w:pPr>
              <w:rPr>
                <w:rFonts w:ascii="Times New Roman" w:hAnsi="Times New Roman" w:cs="Times New Roman"/>
                <w:sz w:val="20"/>
                <w:szCs w:val="20"/>
              </w:rPr>
            </w:pPr>
          </w:p>
          <w:p w:rsidR="00037C12" w:rsidRPr="00037C12" w:rsidRDefault="00037C12" w:rsidP="00037C12">
            <w:pPr>
              <w:rPr>
                <w:rFonts w:ascii="Times New Roman" w:hAnsi="Times New Roman" w:cs="Times New Roman"/>
                <w:sz w:val="20"/>
                <w:szCs w:val="20"/>
              </w:rPr>
            </w:pPr>
          </w:p>
        </w:tc>
        <w:tc>
          <w:tcPr>
            <w:tcW w:w="297"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lastRenderedPageBreak/>
              <w:t>Не менее</w:t>
            </w:r>
          </w:p>
        </w:tc>
        <w:tc>
          <w:tcPr>
            <w:tcW w:w="290"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тыс</w:t>
            </w:r>
            <w:proofErr w:type="gramStart"/>
            <w:r w:rsidRPr="00037C12">
              <w:rPr>
                <w:rFonts w:ascii="Times New Roman" w:hAnsi="Times New Roman" w:cs="Times New Roman"/>
                <w:sz w:val="18"/>
                <w:szCs w:val="18"/>
              </w:rPr>
              <w:t>.р</w:t>
            </w:r>
            <w:proofErr w:type="gramEnd"/>
            <w:r w:rsidRPr="00037C12">
              <w:rPr>
                <w:rFonts w:ascii="Times New Roman" w:hAnsi="Times New Roman" w:cs="Times New Roman"/>
                <w:sz w:val="18"/>
                <w:szCs w:val="18"/>
              </w:rPr>
              <w:t>уб.</w:t>
            </w:r>
          </w:p>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2026</w:t>
            </w:r>
          </w:p>
        </w:tc>
        <w:tc>
          <w:tcPr>
            <w:tcW w:w="288" w:type="pct"/>
            <w:gridSpan w:val="2"/>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2027</w:t>
            </w:r>
          </w:p>
        </w:tc>
        <w:tc>
          <w:tcPr>
            <w:tcW w:w="266" w:type="pct"/>
            <w:shd w:val="clear" w:color="auto" w:fill="auto"/>
            <w:vAlign w:val="center"/>
          </w:tcPr>
          <w:p w:rsidR="00037C12" w:rsidRPr="00037C12" w:rsidRDefault="00037C12" w:rsidP="00037C12">
            <w:pPr>
              <w:rPr>
                <w:rFonts w:ascii="Times New Roman" w:hAnsi="Times New Roman" w:cs="Times New Roman"/>
                <w:b/>
                <w:sz w:val="18"/>
                <w:szCs w:val="18"/>
              </w:rPr>
            </w:pPr>
            <w:r w:rsidRPr="00037C12">
              <w:rPr>
                <w:rFonts w:ascii="Times New Roman" w:hAnsi="Times New Roman" w:cs="Times New Roman"/>
                <w:b/>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20"/>
                <w:szCs w:val="20"/>
              </w:rPr>
            </w:pPr>
          </w:p>
        </w:tc>
        <w:tc>
          <w:tcPr>
            <w:tcW w:w="297" w:type="pct"/>
            <w:vMerge/>
          </w:tcPr>
          <w:p w:rsidR="00037C12" w:rsidRPr="00037C12" w:rsidRDefault="00037C12" w:rsidP="00037C12">
            <w:pPr>
              <w:jc w:val="center"/>
              <w:rPr>
                <w:rFonts w:ascii="Times New Roman" w:hAnsi="Times New Roman" w:cs="Times New Roman"/>
                <w:sz w:val="18"/>
                <w:szCs w:val="18"/>
              </w:rPr>
            </w:pPr>
          </w:p>
        </w:tc>
        <w:tc>
          <w:tcPr>
            <w:tcW w:w="290" w:type="pct"/>
            <w:vMerge/>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26505,80</w:t>
            </w: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335"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88" w:type="pct"/>
            <w:gridSpan w:val="2"/>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c>
          <w:tcPr>
            <w:tcW w:w="266" w:type="pct"/>
            <w:shd w:val="clear" w:color="auto" w:fill="auto"/>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х</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20"/>
                <w:szCs w:val="20"/>
              </w:rPr>
            </w:pPr>
          </w:p>
        </w:tc>
        <w:tc>
          <w:tcPr>
            <w:tcW w:w="297"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более</w:t>
            </w:r>
          </w:p>
        </w:tc>
        <w:tc>
          <w:tcPr>
            <w:tcW w:w="290"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тыс</w:t>
            </w:r>
            <w:proofErr w:type="gramStart"/>
            <w:r w:rsidRPr="00037C12">
              <w:rPr>
                <w:rFonts w:ascii="Times New Roman" w:hAnsi="Times New Roman" w:cs="Times New Roman"/>
                <w:sz w:val="18"/>
                <w:szCs w:val="18"/>
              </w:rPr>
              <w:t>.р</w:t>
            </w:r>
            <w:proofErr w:type="gramEnd"/>
            <w:r w:rsidRPr="00037C12">
              <w:rPr>
                <w:rFonts w:ascii="Times New Roman" w:hAnsi="Times New Roman" w:cs="Times New Roman"/>
                <w:sz w:val="18"/>
                <w:szCs w:val="18"/>
              </w:rPr>
              <w:t>уб.</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2026</w:t>
            </w:r>
          </w:p>
        </w:tc>
        <w:tc>
          <w:tcPr>
            <w:tcW w:w="288" w:type="pct"/>
            <w:gridSpan w:val="2"/>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2027</w:t>
            </w:r>
          </w:p>
        </w:tc>
        <w:tc>
          <w:tcPr>
            <w:tcW w:w="266" w:type="pct"/>
            <w:shd w:val="clear" w:color="auto" w:fill="auto"/>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20"/>
                <w:szCs w:val="20"/>
              </w:rPr>
            </w:pPr>
          </w:p>
        </w:tc>
        <w:tc>
          <w:tcPr>
            <w:tcW w:w="297" w:type="pct"/>
            <w:vMerge/>
          </w:tcPr>
          <w:p w:rsidR="00037C12" w:rsidRPr="00037C12" w:rsidRDefault="00037C12" w:rsidP="00037C12">
            <w:pPr>
              <w:jc w:val="center"/>
              <w:rPr>
                <w:rFonts w:ascii="Times New Roman" w:hAnsi="Times New Roman" w:cs="Times New Roman"/>
                <w:sz w:val="18"/>
                <w:szCs w:val="18"/>
              </w:rPr>
            </w:pPr>
          </w:p>
        </w:tc>
        <w:tc>
          <w:tcPr>
            <w:tcW w:w="290" w:type="pct"/>
            <w:vMerge/>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gridSpan w:val="2"/>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66" w:type="pct"/>
            <w:shd w:val="clear" w:color="auto" w:fill="auto"/>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r>
      <w:tr w:rsidR="00037C12" w:rsidRPr="00037C12" w:rsidTr="00037C12">
        <w:trPr>
          <w:trHeight w:val="315"/>
        </w:trPr>
        <w:tc>
          <w:tcPr>
            <w:tcW w:w="302" w:type="pct"/>
            <w:vMerge w:val="restart"/>
          </w:tcPr>
          <w:p w:rsidR="00037C12" w:rsidRPr="00037C12" w:rsidRDefault="00037C12" w:rsidP="00037C12">
            <w:pPr>
              <w:rPr>
                <w:rFonts w:ascii="Times New Roman" w:hAnsi="Times New Roman" w:cs="Times New Roman"/>
                <w:bCs/>
                <w:sz w:val="18"/>
                <w:szCs w:val="18"/>
              </w:rPr>
            </w:pPr>
            <w:r w:rsidRPr="00037C12">
              <w:rPr>
                <w:rFonts w:ascii="Times New Roman" w:hAnsi="Times New Roman" w:cs="Times New Roman"/>
                <w:bCs/>
                <w:sz w:val="18"/>
                <w:szCs w:val="18"/>
              </w:rPr>
              <w:lastRenderedPageBreak/>
              <w:t>2</w:t>
            </w:r>
          </w:p>
        </w:tc>
        <w:tc>
          <w:tcPr>
            <w:tcW w:w="951" w:type="pct"/>
            <w:vMerge w:val="restart"/>
            <w:shd w:val="clear" w:color="auto" w:fill="auto"/>
          </w:tcPr>
          <w:p w:rsidR="00037C12" w:rsidRPr="00037C12" w:rsidRDefault="00037C12" w:rsidP="00037C12">
            <w:pPr>
              <w:rPr>
                <w:rFonts w:ascii="Times New Roman" w:hAnsi="Times New Roman" w:cs="Times New Roman"/>
                <w:sz w:val="20"/>
                <w:szCs w:val="20"/>
              </w:rPr>
            </w:pPr>
            <w:r w:rsidRPr="00037C12">
              <w:rPr>
                <w:rFonts w:ascii="Times New Roman" w:hAnsi="Times New Roman" w:cs="Times New Roman"/>
                <w:sz w:val="20"/>
                <w:szCs w:val="20"/>
              </w:rPr>
              <w:t>Удельное потребление электроэнергии на производство тепловой энергии</w:t>
            </w:r>
          </w:p>
          <w:p w:rsidR="00037C12" w:rsidRPr="00037C12" w:rsidRDefault="00037C12" w:rsidP="00037C12">
            <w:pPr>
              <w:rPr>
                <w:rFonts w:ascii="Times New Roman" w:hAnsi="Times New Roman" w:cs="Times New Roman"/>
                <w:sz w:val="20"/>
                <w:szCs w:val="20"/>
              </w:rPr>
            </w:pPr>
          </w:p>
        </w:tc>
        <w:tc>
          <w:tcPr>
            <w:tcW w:w="297"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менее</w:t>
            </w:r>
          </w:p>
        </w:tc>
        <w:tc>
          <w:tcPr>
            <w:tcW w:w="290"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кВт</w:t>
            </w:r>
            <w:proofErr w:type="gramStart"/>
            <w:r w:rsidRPr="00037C12">
              <w:rPr>
                <w:rFonts w:ascii="Times New Roman" w:hAnsi="Times New Roman" w:cs="Times New Roman"/>
                <w:sz w:val="18"/>
                <w:szCs w:val="18"/>
              </w:rPr>
              <w:t>.ч</w:t>
            </w:r>
            <w:proofErr w:type="gramEnd"/>
            <w:r w:rsidRPr="00037C12">
              <w:rPr>
                <w:rFonts w:ascii="Times New Roman" w:hAnsi="Times New Roman" w:cs="Times New Roman"/>
                <w:sz w:val="18"/>
                <w:szCs w:val="18"/>
              </w:rPr>
              <w:t>ас/Гкал</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2026</w:t>
            </w:r>
          </w:p>
        </w:tc>
        <w:tc>
          <w:tcPr>
            <w:tcW w:w="288" w:type="pct"/>
            <w:gridSpan w:val="2"/>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2027</w:t>
            </w:r>
          </w:p>
        </w:tc>
        <w:tc>
          <w:tcPr>
            <w:tcW w:w="266" w:type="pct"/>
            <w:shd w:val="clear" w:color="auto" w:fill="auto"/>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sz w:val="18"/>
                <w:szCs w:val="18"/>
              </w:rPr>
            </w:pPr>
          </w:p>
        </w:tc>
        <w:tc>
          <w:tcPr>
            <w:tcW w:w="297" w:type="pct"/>
            <w:vMerge/>
          </w:tcPr>
          <w:p w:rsidR="00037C12" w:rsidRPr="00037C12" w:rsidRDefault="00037C12" w:rsidP="00037C12">
            <w:pPr>
              <w:jc w:val="center"/>
              <w:rPr>
                <w:rFonts w:ascii="Times New Roman" w:hAnsi="Times New Roman" w:cs="Times New Roman"/>
                <w:sz w:val="18"/>
                <w:szCs w:val="18"/>
              </w:rPr>
            </w:pPr>
          </w:p>
        </w:tc>
        <w:tc>
          <w:tcPr>
            <w:tcW w:w="290" w:type="pct"/>
            <w:vMerge/>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bottom"/>
          </w:tcPr>
          <w:p w:rsidR="00037C12" w:rsidRPr="00037C12" w:rsidRDefault="0058484E" w:rsidP="00037C12">
            <w:pPr>
              <w:jc w:val="center"/>
              <w:rPr>
                <w:rFonts w:ascii="Times New Roman" w:hAnsi="Times New Roman" w:cs="Times New Roman"/>
                <w:color w:val="000000"/>
                <w:sz w:val="18"/>
                <w:szCs w:val="18"/>
              </w:rPr>
            </w:pPr>
            <w:r>
              <w:rPr>
                <w:rFonts w:ascii="Times New Roman" w:hAnsi="Times New Roman" w:cs="Times New Roman"/>
                <w:color w:val="000000"/>
                <w:sz w:val="18"/>
                <w:szCs w:val="18"/>
              </w:rPr>
              <w:t>66,8</w:t>
            </w: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335"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8" w:type="pct"/>
            <w:gridSpan w:val="2"/>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66" w:type="pct"/>
            <w:shd w:val="clear" w:color="auto" w:fill="auto"/>
            <w:vAlign w:val="bottom"/>
          </w:tcPr>
          <w:p w:rsidR="00037C12" w:rsidRPr="00037C12" w:rsidRDefault="00037C12" w:rsidP="00037C12">
            <w:pPr>
              <w:rPr>
                <w:rFonts w:ascii="Times New Roman" w:hAnsi="Times New Roman" w:cs="Times New Roman"/>
                <w:color w:val="000000"/>
                <w:sz w:val="18"/>
                <w:szCs w:val="18"/>
              </w:rPr>
            </w:pP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sz w:val="18"/>
                <w:szCs w:val="18"/>
              </w:rPr>
            </w:pPr>
          </w:p>
        </w:tc>
        <w:tc>
          <w:tcPr>
            <w:tcW w:w="297"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более</w:t>
            </w:r>
          </w:p>
        </w:tc>
        <w:tc>
          <w:tcPr>
            <w:tcW w:w="290"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кВт</w:t>
            </w:r>
            <w:proofErr w:type="gramStart"/>
            <w:r w:rsidRPr="00037C12">
              <w:rPr>
                <w:rFonts w:ascii="Times New Roman" w:hAnsi="Times New Roman" w:cs="Times New Roman"/>
                <w:sz w:val="18"/>
                <w:szCs w:val="18"/>
              </w:rPr>
              <w:t>.ч</w:t>
            </w:r>
            <w:proofErr w:type="gramEnd"/>
            <w:r w:rsidRPr="00037C12">
              <w:rPr>
                <w:rFonts w:ascii="Times New Roman" w:hAnsi="Times New Roman" w:cs="Times New Roman"/>
                <w:sz w:val="18"/>
                <w:szCs w:val="18"/>
              </w:rPr>
              <w:t>ас/Гкал</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2026</w:t>
            </w:r>
          </w:p>
        </w:tc>
        <w:tc>
          <w:tcPr>
            <w:tcW w:w="288" w:type="pct"/>
            <w:gridSpan w:val="2"/>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2027</w:t>
            </w:r>
          </w:p>
        </w:tc>
        <w:tc>
          <w:tcPr>
            <w:tcW w:w="266" w:type="pct"/>
            <w:shd w:val="clear" w:color="auto" w:fill="auto"/>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tcPr>
          <w:p w:rsidR="00037C12" w:rsidRPr="00037C12" w:rsidRDefault="00037C12" w:rsidP="00037C12">
            <w:pPr>
              <w:jc w:val="center"/>
              <w:rPr>
                <w:rFonts w:ascii="Times New Roman" w:hAnsi="Times New Roman" w:cs="Times New Roman"/>
                <w:sz w:val="18"/>
                <w:szCs w:val="18"/>
              </w:rPr>
            </w:pPr>
          </w:p>
        </w:tc>
        <w:tc>
          <w:tcPr>
            <w:tcW w:w="290" w:type="pct"/>
            <w:vMerge/>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88" w:type="pct"/>
            <w:gridSpan w:val="2"/>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c>
          <w:tcPr>
            <w:tcW w:w="266" w:type="pct"/>
            <w:shd w:val="clear" w:color="auto" w:fill="auto"/>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х</w:t>
            </w:r>
          </w:p>
        </w:tc>
      </w:tr>
      <w:tr w:rsidR="00037C12" w:rsidRPr="00037C12" w:rsidTr="00037C12">
        <w:trPr>
          <w:trHeight w:val="315"/>
        </w:trPr>
        <w:tc>
          <w:tcPr>
            <w:tcW w:w="302" w:type="pct"/>
            <w:vMerge w:val="restart"/>
          </w:tcPr>
          <w:p w:rsidR="00037C12" w:rsidRPr="00037C12" w:rsidRDefault="00037C12" w:rsidP="00037C12">
            <w:pPr>
              <w:rPr>
                <w:rFonts w:ascii="Times New Roman" w:hAnsi="Times New Roman" w:cs="Times New Roman"/>
                <w:bCs/>
                <w:sz w:val="18"/>
                <w:szCs w:val="18"/>
              </w:rPr>
            </w:pPr>
            <w:r w:rsidRPr="00037C12">
              <w:rPr>
                <w:rFonts w:ascii="Times New Roman" w:hAnsi="Times New Roman" w:cs="Times New Roman"/>
                <w:bCs/>
                <w:sz w:val="18"/>
                <w:szCs w:val="18"/>
              </w:rPr>
              <w:t>3</w:t>
            </w:r>
          </w:p>
        </w:tc>
        <w:tc>
          <w:tcPr>
            <w:tcW w:w="951" w:type="pct"/>
            <w:vMerge w:val="restart"/>
            <w:shd w:val="clear" w:color="auto" w:fill="auto"/>
          </w:tcPr>
          <w:p w:rsidR="00037C12" w:rsidRPr="00037C12" w:rsidRDefault="00037C12" w:rsidP="00037C12">
            <w:pPr>
              <w:jc w:val="both"/>
              <w:rPr>
                <w:rFonts w:ascii="Times New Roman" w:hAnsi="Times New Roman" w:cs="Times New Roman"/>
                <w:sz w:val="20"/>
              </w:rPr>
            </w:pPr>
            <w:r w:rsidRPr="00037C12">
              <w:rPr>
                <w:rFonts w:ascii="Times New Roman" w:hAnsi="Times New Roman" w:cs="Times New Roman"/>
                <w:sz w:val="20"/>
              </w:rPr>
              <w:t>Удельный расход топлива на производство единицы тепловой энергии, отпускаемой с коллекторов источников тепловой энергии</w:t>
            </w:r>
          </w:p>
          <w:p w:rsidR="00037C12" w:rsidRPr="00037C12" w:rsidRDefault="00037C12" w:rsidP="00037C12">
            <w:pPr>
              <w:rPr>
                <w:rFonts w:ascii="Times New Roman" w:hAnsi="Times New Roman" w:cs="Times New Roman"/>
                <w:bCs/>
                <w:sz w:val="18"/>
                <w:szCs w:val="18"/>
              </w:rPr>
            </w:pPr>
          </w:p>
        </w:tc>
        <w:tc>
          <w:tcPr>
            <w:tcW w:w="297"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менее</w:t>
            </w:r>
          </w:p>
        </w:tc>
        <w:tc>
          <w:tcPr>
            <w:tcW w:w="290"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кг</w:t>
            </w:r>
            <w:proofErr w:type="gramStart"/>
            <w:r w:rsidRPr="00037C12">
              <w:rPr>
                <w:rFonts w:ascii="Times New Roman" w:hAnsi="Times New Roman" w:cs="Times New Roman"/>
                <w:sz w:val="18"/>
                <w:szCs w:val="18"/>
              </w:rPr>
              <w:t>.у</w:t>
            </w:r>
            <w:proofErr w:type="gramEnd"/>
            <w:r w:rsidRPr="00037C12">
              <w:rPr>
                <w:rFonts w:ascii="Times New Roman" w:hAnsi="Times New Roman" w:cs="Times New Roman"/>
                <w:sz w:val="18"/>
                <w:szCs w:val="18"/>
              </w:rPr>
              <w:t>.т/Гкал</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2026</w:t>
            </w:r>
          </w:p>
        </w:tc>
        <w:tc>
          <w:tcPr>
            <w:tcW w:w="288" w:type="pct"/>
            <w:gridSpan w:val="2"/>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2027</w:t>
            </w:r>
          </w:p>
        </w:tc>
        <w:tc>
          <w:tcPr>
            <w:tcW w:w="266" w:type="pct"/>
            <w:shd w:val="clear" w:color="auto" w:fill="auto"/>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tcPr>
          <w:p w:rsidR="00037C12" w:rsidRPr="00037C12" w:rsidRDefault="00037C12" w:rsidP="00037C12">
            <w:pPr>
              <w:jc w:val="center"/>
              <w:rPr>
                <w:rFonts w:ascii="Times New Roman" w:hAnsi="Times New Roman" w:cs="Times New Roman"/>
                <w:sz w:val="18"/>
                <w:szCs w:val="18"/>
              </w:rPr>
            </w:pPr>
          </w:p>
        </w:tc>
        <w:tc>
          <w:tcPr>
            <w:tcW w:w="290" w:type="pct"/>
            <w:vMerge/>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180,17</w:t>
            </w: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335"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8"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87" w:type="pct"/>
            <w:shd w:val="clear" w:color="auto" w:fill="auto"/>
            <w:noWrap/>
            <w:vAlign w:val="bottom"/>
          </w:tcPr>
          <w:p w:rsidR="00037C12" w:rsidRPr="00037C12" w:rsidRDefault="00037C12" w:rsidP="00037C12">
            <w:pPr>
              <w:jc w:val="center"/>
              <w:rPr>
                <w:rFonts w:ascii="Times New Roman" w:hAnsi="Times New Roman" w:cs="Times New Roman"/>
                <w:color w:val="000000"/>
                <w:sz w:val="18"/>
                <w:szCs w:val="18"/>
              </w:rPr>
            </w:pPr>
          </w:p>
        </w:tc>
        <w:tc>
          <w:tcPr>
            <w:tcW w:w="277" w:type="pct"/>
            <w:shd w:val="clear" w:color="auto" w:fill="auto"/>
            <w:noWrap/>
            <w:vAlign w:val="bottom"/>
          </w:tcPr>
          <w:p w:rsidR="00037C12" w:rsidRPr="00037C12" w:rsidRDefault="00037C12" w:rsidP="00037C12">
            <w:pPr>
              <w:rPr>
                <w:rFonts w:ascii="Times New Roman" w:hAnsi="Times New Roman" w:cs="Times New Roman"/>
                <w:color w:val="000000"/>
                <w:sz w:val="18"/>
                <w:szCs w:val="18"/>
              </w:rPr>
            </w:pPr>
          </w:p>
        </w:tc>
        <w:tc>
          <w:tcPr>
            <w:tcW w:w="277" w:type="pct"/>
            <w:gridSpan w:val="2"/>
            <w:shd w:val="clear" w:color="auto" w:fill="auto"/>
            <w:vAlign w:val="bottom"/>
          </w:tcPr>
          <w:p w:rsidR="00037C12" w:rsidRPr="00037C12" w:rsidRDefault="00037C12" w:rsidP="00037C12">
            <w:pPr>
              <w:rPr>
                <w:rFonts w:ascii="Times New Roman" w:hAnsi="Times New Roman" w:cs="Times New Roman"/>
                <w:color w:val="000000"/>
                <w:sz w:val="18"/>
                <w:szCs w:val="18"/>
              </w:rPr>
            </w:pP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val="restart"/>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Не более</w:t>
            </w:r>
          </w:p>
        </w:tc>
        <w:tc>
          <w:tcPr>
            <w:tcW w:w="290" w:type="pct"/>
            <w:vMerge w:val="restart"/>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кг</w:t>
            </w:r>
            <w:proofErr w:type="gramStart"/>
            <w:r w:rsidRPr="00037C12">
              <w:rPr>
                <w:rFonts w:ascii="Times New Roman" w:hAnsi="Times New Roman" w:cs="Times New Roman"/>
                <w:color w:val="FFFFFF" w:themeColor="background1"/>
                <w:sz w:val="18"/>
                <w:szCs w:val="18"/>
              </w:rPr>
              <w:t>.у</w:t>
            </w:r>
            <w:proofErr w:type="gramEnd"/>
            <w:r w:rsidRPr="00037C12">
              <w:rPr>
                <w:rFonts w:ascii="Times New Roman" w:hAnsi="Times New Roman" w:cs="Times New Roman"/>
                <w:color w:val="FFFFFF" w:themeColor="background1"/>
                <w:sz w:val="18"/>
                <w:szCs w:val="18"/>
              </w:rPr>
              <w:t>.т./куб.м</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2026</w:t>
            </w:r>
          </w:p>
        </w:tc>
        <w:tc>
          <w:tcPr>
            <w:tcW w:w="277" w:type="pct"/>
            <w:shd w:val="clear" w:color="auto" w:fill="auto"/>
            <w:noWrap/>
            <w:vAlign w:val="center"/>
          </w:tcPr>
          <w:p w:rsidR="00037C12" w:rsidRPr="00037C12" w:rsidRDefault="00037C12" w:rsidP="00037C12">
            <w:pP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2027</w:t>
            </w:r>
          </w:p>
        </w:tc>
        <w:tc>
          <w:tcPr>
            <w:tcW w:w="277" w:type="pct"/>
            <w:gridSpan w:val="2"/>
            <w:shd w:val="clear" w:color="auto" w:fill="auto"/>
            <w:vAlign w:val="center"/>
          </w:tcPr>
          <w:p w:rsidR="00037C12" w:rsidRPr="00037C12" w:rsidRDefault="00037C12" w:rsidP="00037C12">
            <w:pPr>
              <w:rPr>
                <w:rFonts w:ascii="Times New Roman" w:hAnsi="Times New Roman" w:cs="Times New Roman"/>
                <w:b/>
                <w:color w:val="FFFFFF" w:themeColor="background1"/>
                <w:sz w:val="18"/>
                <w:szCs w:val="18"/>
              </w:rPr>
            </w:pPr>
            <w:r w:rsidRPr="00037C12">
              <w:rPr>
                <w:rFonts w:ascii="Times New Roman" w:hAnsi="Times New Roman" w:cs="Times New Roman"/>
                <w:b/>
                <w:color w:val="FFFFFF" w:themeColor="background1"/>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tcPr>
          <w:p w:rsidR="00037C12" w:rsidRPr="00037C12" w:rsidRDefault="00037C12" w:rsidP="00037C12">
            <w:pPr>
              <w:jc w:val="center"/>
              <w:rPr>
                <w:rFonts w:ascii="Times New Roman" w:hAnsi="Times New Roman" w:cs="Times New Roman"/>
                <w:color w:val="FFFFFF" w:themeColor="background1"/>
                <w:sz w:val="18"/>
                <w:szCs w:val="18"/>
              </w:rPr>
            </w:pPr>
          </w:p>
        </w:tc>
        <w:tc>
          <w:tcPr>
            <w:tcW w:w="290" w:type="pct"/>
            <w:vMerge/>
          </w:tcPr>
          <w:p w:rsidR="00037C12" w:rsidRPr="00037C12" w:rsidRDefault="00037C12" w:rsidP="00037C12">
            <w:pPr>
              <w:jc w:val="center"/>
              <w:rPr>
                <w:rFonts w:ascii="Times New Roman" w:hAnsi="Times New Roman" w:cs="Times New Roman"/>
                <w:color w:val="FFFFFF" w:themeColor="background1"/>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77" w:type="pct"/>
            <w:shd w:val="clear" w:color="auto" w:fill="auto"/>
            <w:noWrap/>
            <w:vAlign w:val="center"/>
          </w:tcPr>
          <w:p w:rsidR="00037C12" w:rsidRPr="00037C12" w:rsidRDefault="00037C12" w:rsidP="00037C12">
            <w:pPr>
              <w:rPr>
                <w:rFonts w:ascii="Times New Roman" w:hAnsi="Times New Roman" w:cs="Times New Roman"/>
                <w:color w:val="FFFFFF" w:themeColor="background1"/>
                <w:sz w:val="18"/>
                <w:szCs w:val="18"/>
              </w:rPr>
            </w:pPr>
          </w:p>
          <w:p w:rsidR="00037C12" w:rsidRPr="00037C12" w:rsidRDefault="00037C12" w:rsidP="00037C12">
            <w:pPr>
              <w:rPr>
                <w:rFonts w:ascii="Times New Roman" w:hAnsi="Times New Roman" w:cs="Times New Roman"/>
                <w:color w:val="FFFFFF" w:themeColor="background1"/>
                <w:sz w:val="18"/>
                <w:szCs w:val="18"/>
              </w:rPr>
            </w:pPr>
            <w:r w:rsidRPr="00037C12">
              <w:rPr>
                <w:rFonts w:ascii="Times New Roman" w:hAnsi="Times New Roman" w:cs="Times New Roman"/>
                <w:color w:val="FFFFFF" w:themeColor="background1"/>
                <w:sz w:val="18"/>
                <w:szCs w:val="18"/>
              </w:rPr>
              <w:t xml:space="preserve">  </w:t>
            </w:r>
          </w:p>
        </w:tc>
        <w:tc>
          <w:tcPr>
            <w:tcW w:w="277" w:type="pct"/>
            <w:gridSpan w:val="2"/>
            <w:shd w:val="clear" w:color="auto" w:fill="auto"/>
            <w:vAlign w:val="center"/>
          </w:tcPr>
          <w:p w:rsidR="00037C12" w:rsidRPr="00037C12" w:rsidRDefault="00037C12" w:rsidP="00037C12">
            <w:pPr>
              <w:rPr>
                <w:rFonts w:ascii="Times New Roman" w:hAnsi="Times New Roman" w:cs="Times New Roman"/>
                <w:color w:val="FFFFFF" w:themeColor="background1"/>
                <w:sz w:val="18"/>
                <w:szCs w:val="18"/>
              </w:rPr>
            </w:pPr>
          </w:p>
        </w:tc>
      </w:tr>
      <w:tr w:rsidR="00037C12" w:rsidRPr="00037C12" w:rsidTr="00037C12">
        <w:trPr>
          <w:trHeight w:val="315"/>
        </w:trPr>
        <w:tc>
          <w:tcPr>
            <w:tcW w:w="302" w:type="pct"/>
            <w:vMerge w:val="restart"/>
          </w:tcPr>
          <w:p w:rsidR="00037C12" w:rsidRPr="00037C12" w:rsidRDefault="00037C12" w:rsidP="00037C12">
            <w:pPr>
              <w:rPr>
                <w:rFonts w:ascii="Times New Roman" w:hAnsi="Times New Roman" w:cs="Times New Roman"/>
                <w:bCs/>
                <w:sz w:val="18"/>
                <w:szCs w:val="18"/>
              </w:rPr>
            </w:pPr>
            <w:r w:rsidRPr="00037C12">
              <w:rPr>
                <w:rFonts w:ascii="Times New Roman" w:hAnsi="Times New Roman" w:cs="Times New Roman"/>
                <w:bCs/>
                <w:sz w:val="18"/>
                <w:szCs w:val="18"/>
              </w:rPr>
              <w:t>4</w:t>
            </w:r>
          </w:p>
        </w:tc>
        <w:tc>
          <w:tcPr>
            <w:tcW w:w="951" w:type="pct"/>
            <w:vMerge w:val="restart"/>
            <w:shd w:val="clear" w:color="auto" w:fill="auto"/>
          </w:tcPr>
          <w:p w:rsidR="00037C12" w:rsidRPr="00037C12" w:rsidRDefault="00037C12" w:rsidP="00037C12">
            <w:pPr>
              <w:rPr>
                <w:rFonts w:ascii="Times New Roman" w:hAnsi="Times New Roman" w:cs="Times New Roman"/>
                <w:sz w:val="20"/>
                <w:szCs w:val="20"/>
              </w:rPr>
            </w:pPr>
            <w:r w:rsidRPr="00037C12">
              <w:rPr>
                <w:rFonts w:ascii="Times New Roman" w:hAnsi="Times New Roman" w:cs="Times New Roman"/>
                <w:sz w:val="20"/>
                <w:szCs w:val="20"/>
              </w:rPr>
              <w:t xml:space="preserve">Нормативный уровень прибыли </w:t>
            </w:r>
          </w:p>
        </w:tc>
        <w:tc>
          <w:tcPr>
            <w:tcW w:w="297"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менее</w:t>
            </w:r>
          </w:p>
        </w:tc>
        <w:tc>
          <w:tcPr>
            <w:tcW w:w="290"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2026</w:t>
            </w:r>
          </w:p>
        </w:tc>
        <w:tc>
          <w:tcPr>
            <w:tcW w:w="277" w:type="pct"/>
            <w:shd w:val="clear" w:color="auto" w:fill="auto"/>
            <w:noWrap/>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2027</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sz w:val="18"/>
                <w:szCs w:val="18"/>
              </w:rPr>
            </w:pPr>
          </w:p>
        </w:tc>
        <w:tc>
          <w:tcPr>
            <w:tcW w:w="297" w:type="pct"/>
            <w:vMerge/>
          </w:tcPr>
          <w:p w:rsidR="00037C12" w:rsidRPr="00037C12" w:rsidRDefault="00037C12" w:rsidP="00037C12">
            <w:pPr>
              <w:jc w:val="center"/>
              <w:rPr>
                <w:rFonts w:ascii="Times New Roman" w:hAnsi="Times New Roman" w:cs="Times New Roman"/>
                <w:sz w:val="18"/>
                <w:szCs w:val="18"/>
              </w:rPr>
            </w:pPr>
          </w:p>
        </w:tc>
        <w:tc>
          <w:tcPr>
            <w:tcW w:w="290" w:type="pct"/>
            <w:vMerge/>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77" w:type="pct"/>
            <w:shd w:val="clear" w:color="auto" w:fill="auto"/>
            <w:noWrap/>
            <w:vAlign w:val="center"/>
          </w:tcPr>
          <w:p w:rsidR="00037C12" w:rsidRPr="00037C12" w:rsidRDefault="00037C12" w:rsidP="00037C12">
            <w:pPr>
              <w:jc w:val="cente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c>
          <w:tcPr>
            <w:tcW w:w="277" w:type="pct"/>
            <w:gridSpan w:val="2"/>
            <w:shd w:val="clear" w:color="auto" w:fill="auto"/>
            <w:vAlign w:val="center"/>
          </w:tcPr>
          <w:p w:rsidR="00037C12" w:rsidRPr="00037C12" w:rsidRDefault="00037C12" w:rsidP="00037C12">
            <w:pPr>
              <w:rPr>
                <w:rFonts w:ascii="Times New Roman" w:hAnsi="Times New Roman" w:cs="Times New Roman"/>
                <w:color w:val="000000"/>
                <w:sz w:val="18"/>
                <w:szCs w:val="18"/>
              </w:rPr>
            </w:pPr>
            <w:r w:rsidRPr="00037C12">
              <w:rPr>
                <w:rFonts w:ascii="Times New Roman" w:hAnsi="Times New Roman" w:cs="Times New Roman"/>
                <w:color w:val="000000"/>
                <w:sz w:val="18"/>
                <w:szCs w:val="18"/>
              </w:rPr>
              <w:t>0,00%</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более</w:t>
            </w:r>
          </w:p>
        </w:tc>
        <w:tc>
          <w:tcPr>
            <w:tcW w:w="290" w:type="pct"/>
            <w:vMerge w:val="restart"/>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2026</w:t>
            </w:r>
          </w:p>
        </w:tc>
        <w:tc>
          <w:tcPr>
            <w:tcW w:w="27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b/>
                <w:sz w:val="18"/>
                <w:szCs w:val="18"/>
              </w:rPr>
              <w:t>2027</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b/>
                <w:sz w:val="18"/>
                <w:szCs w:val="18"/>
              </w:rPr>
            </w:pPr>
            <w:r w:rsidRPr="00037C12">
              <w:rPr>
                <w:rFonts w:ascii="Times New Roman" w:hAnsi="Times New Roman" w:cs="Times New Roman"/>
                <w:b/>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tcPr>
          <w:p w:rsidR="00037C12" w:rsidRPr="00037C12" w:rsidRDefault="00037C12" w:rsidP="00037C12">
            <w:pPr>
              <w:jc w:val="center"/>
              <w:rPr>
                <w:rFonts w:ascii="Times New Roman" w:hAnsi="Times New Roman" w:cs="Times New Roman"/>
                <w:sz w:val="18"/>
                <w:szCs w:val="18"/>
              </w:rPr>
            </w:pPr>
          </w:p>
        </w:tc>
        <w:tc>
          <w:tcPr>
            <w:tcW w:w="290" w:type="pct"/>
            <w:vMerge/>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7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0,00%</w:t>
            </w:r>
          </w:p>
        </w:tc>
        <w:tc>
          <w:tcPr>
            <w:tcW w:w="277" w:type="pct"/>
            <w:gridSpan w:val="2"/>
            <w:shd w:val="clear" w:color="auto" w:fill="auto"/>
            <w:vAlign w:val="center"/>
          </w:tcPr>
          <w:p w:rsidR="00037C12" w:rsidRPr="00037C12" w:rsidRDefault="00037C12" w:rsidP="00037C12">
            <w:pPr>
              <w:rPr>
                <w:rFonts w:ascii="Times New Roman" w:hAnsi="Times New Roman" w:cs="Times New Roman"/>
                <w:sz w:val="18"/>
                <w:szCs w:val="18"/>
              </w:rPr>
            </w:pPr>
            <w:r w:rsidRPr="00037C12">
              <w:rPr>
                <w:rFonts w:ascii="Times New Roman" w:hAnsi="Times New Roman" w:cs="Times New Roman"/>
                <w:sz w:val="18"/>
                <w:szCs w:val="18"/>
              </w:rPr>
              <w:t>0,00%</w:t>
            </w:r>
          </w:p>
        </w:tc>
      </w:tr>
      <w:tr w:rsidR="00037C12" w:rsidRPr="00037C12" w:rsidTr="00037C12">
        <w:trPr>
          <w:trHeight w:val="965"/>
        </w:trPr>
        <w:tc>
          <w:tcPr>
            <w:tcW w:w="302" w:type="pct"/>
            <w:vMerge w:val="restart"/>
          </w:tcPr>
          <w:p w:rsidR="00037C12" w:rsidRPr="00037C12" w:rsidRDefault="00037C12" w:rsidP="00037C12">
            <w:pPr>
              <w:rPr>
                <w:rFonts w:ascii="Times New Roman" w:hAnsi="Times New Roman" w:cs="Times New Roman"/>
                <w:bCs/>
                <w:sz w:val="18"/>
                <w:szCs w:val="18"/>
              </w:rPr>
            </w:pPr>
            <w:r w:rsidRPr="00037C12">
              <w:rPr>
                <w:rFonts w:ascii="Times New Roman" w:hAnsi="Times New Roman" w:cs="Times New Roman"/>
                <w:bCs/>
                <w:sz w:val="18"/>
                <w:szCs w:val="18"/>
              </w:rPr>
              <w:t>5</w:t>
            </w:r>
          </w:p>
        </w:tc>
        <w:tc>
          <w:tcPr>
            <w:tcW w:w="951" w:type="pct"/>
            <w:vMerge w:val="restart"/>
            <w:shd w:val="clear" w:color="auto" w:fill="auto"/>
          </w:tcPr>
          <w:p w:rsidR="00037C12" w:rsidRPr="00037C12" w:rsidRDefault="00037C12" w:rsidP="00037C12">
            <w:pPr>
              <w:rPr>
                <w:rFonts w:ascii="Times New Roman" w:hAnsi="Times New Roman" w:cs="Times New Roman"/>
                <w:sz w:val="18"/>
                <w:szCs w:val="18"/>
              </w:rPr>
            </w:pPr>
            <w:r w:rsidRPr="00037C12">
              <w:rPr>
                <w:rFonts w:ascii="Times New Roman" w:hAnsi="Times New Roman" w:cs="Times New Roman"/>
                <w:sz w:val="20"/>
              </w:rPr>
              <w:t>Количество прекращений подачи тепловой энергии, теплоносителя в результате технологических нарушений на тепловых сетях</w:t>
            </w:r>
          </w:p>
        </w:tc>
        <w:tc>
          <w:tcPr>
            <w:tcW w:w="297" w:type="pct"/>
            <w:vMerge w:val="restart"/>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более</w:t>
            </w:r>
          </w:p>
        </w:tc>
        <w:tc>
          <w:tcPr>
            <w:tcW w:w="290" w:type="pct"/>
            <w:vMerge w:val="restart"/>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шт./</w:t>
            </w:r>
            <w:proofErr w:type="gramStart"/>
            <w:r w:rsidRPr="00037C12">
              <w:rPr>
                <w:rFonts w:ascii="Times New Roman" w:hAnsi="Times New Roman" w:cs="Times New Roman"/>
                <w:sz w:val="18"/>
                <w:szCs w:val="18"/>
              </w:rPr>
              <w:t>км</w:t>
            </w:r>
            <w:proofErr w:type="gramEnd"/>
          </w:p>
        </w:tc>
        <w:tc>
          <w:tcPr>
            <w:tcW w:w="259"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2026</w:t>
            </w:r>
          </w:p>
        </w:tc>
        <w:tc>
          <w:tcPr>
            <w:tcW w:w="277" w:type="pct"/>
            <w:shd w:val="clear" w:color="auto" w:fill="auto"/>
            <w:noWrap/>
            <w:vAlign w:val="center"/>
          </w:tcPr>
          <w:p w:rsidR="00037C12" w:rsidRPr="00037C12" w:rsidRDefault="00037C12" w:rsidP="00037C12">
            <w:pPr>
              <w:rPr>
                <w:rFonts w:ascii="Times New Roman" w:hAnsi="Times New Roman" w:cs="Times New Roman"/>
                <w:b/>
                <w:bCs/>
                <w:sz w:val="18"/>
                <w:szCs w:val="18"/>
              </w:rPr>
            </w:pPr>
            <w:r w:rsidRPr="00037C12">
              <w:rPr>
                <w:rFonts w:ascii="Times New Roman" w:hAnsi="Times New Roman" w:cs="Times New Roman"/>
                <w:b/>
                <w:bCs/>
                <w:sz w:val="18"/>
                <w:szCs w:val="18"/>
              </w:rPr>
              <w:t>2027</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vAlign w:val="center"/>
          </w:tcPr>
          <w:p w:rsidR="00037C12" w:rsidRPr="00037C12" w:rsidRDefault="00037C12" w:rsidP="00037C12">
            <w:pPr>
              <w:jc w:val="center"/>
              <w:rPr>
                <w:rFonts w:ascii="Times New Roman" w:hAnsi="Times New Roman" w:cs="Times New Roman"/>
                <w:sz w:val="18"/>
                <w:szCs w:val="18"/>
              </w:rPr>
            </w:pPr>
          </w:p>
        </w:tc>
        <w:tc>
          <w:tcPr>
            <w:tcW w:w="290" w:type="pct"/>
            <w:vMerge/>
            <w:vAlign w:val="center"/>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1,75</w:t>
            </w:r>
          </w:p>
        </w:tc>
        <w:tc>
          <w:tcPr>
            <w:tcW w:w="287" w:type="pct"/>
            <w:shd w:val="clear" w:color="auto" w:fill="auto"/>
            <w:noWrap/>
            <w:vAlign w:val="center"/>
          </w:tcPr>
          <w:p w:rsidR="00037C12" w:rsidRPr="00037C12" w:rsidRDefault="00037C12" w:rsidP="0058484E">
            <w:pPr>
              <w:jc w:val="center"/>
              <w:rPr>
                <w:rFonts w:ascii="Times New Roman" w:hAnsi="Times New Roman" w:cs="Times New Roman"/>
                <w:sz w:val="16"/>
                <w:szCs w:val="16"/>
              </w:rPr>
            </w:pPr>
            <w:r w:rsidRPr="00037C12">
              <w:rPr>
                <w:rFonts w:ascii="Times New Roman" w:hAnsi="Times New Roman" w:cs="Times New Roman"/>
                <w:sz w:val="16"/>
                <w:szCs w:val="16"/>
              </w:rPr>
              <w:t>1,5</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27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1,5</w:t>
            </w:r>
          </w:p>
        </w:tc>
      </w:tr>
      <w:tr w:rsidR="00037C12" w:rsidRPr="00037C12" w:rsidTr="00037C12">
        <w:trPr>
          <w:trHeight w:val="965"/>
        </w:trPr>
        <w:tc>
          <w:tcPr>
            <w:tcW w:w="302" w:type="pct"/>
            <w:vMerge w:val="restart"/>
          </w:tcPr>
          <w:p w:rsidR="00037C12" w:rsidRPr="00037C12" w:rsidRDefault="00037C12" w:rsidP="00037C12">
            <w:pPr>
              <w:rPr>
                <w:rFonts w:ascii="Times New Roman" w:hAnsi="Times New Roman" w:cs="Times New Roman"/>
                <w:bCs/>
                <w:sz w:val="18"/>
                <w:szCs w:val="18"/>
              </w:rPr>
            </w:pPr>
            <w:r w:rsidRPr="00037C12">
              <w:rPr>
                <w:rFonts w:ascii="Times New Roman" w:hAnsi="Times New Roman" w:cs="Times New Roman"/>
                <w:bCs/>
                <w:sz w:val="18"/>
                <w:szCs w:val="18"/>
              </w:rPr>
              <w:t>6</w:t>
            </w:r>
          </w:p>
        </w:tc>
        <w:tc>
          <w:tcPr>
            <w:tcW w:w="951" w:type="pct"/>
            <w:vMerge w:val="restart"/>
            <w:shd w:val="clear" w:color="auto" w:fill="auto"/>
          </w:tcPr>
          <w:p w:rsidR="00037C12" w:rsidRPr="00037C12" w:rsidRDefault="00037C12" w:rsidP="00037C12">
            <w:pPr>
              <w:rPr>
                <w:rFonts w:ascii="Times New Roman" w:hAnsi="Times New Roman" w:cs="Times New Roman"/>
                <w:sz w:val="18"/>
                <w:szCs w:val="18"/>
              </w:rPr>
            </w:pPr>
            <w:r w:rsidRPr="00037C12">
              <w:rPr>
                <w:rFonts w:ascii="Times New Roman" w:hAnsi="Times New Roman" w:cs="Times New Roman"/>
                <w:sz w:val="20"/>
              </w:rPr>
              <w:t xml:space="preserve">Количество прекращений подачи тепловой энергии, теплоносителя в результате </w:t>
            </w:r>
            <w:r w:rsidRPr="00037C12">
              <w:rPr>
                <w:rFonts w:ascii="Times New Roman" w:hAnsi="Times New Roman" w:cs="Times New Roman"/>
                <w:sz w:val="20"/>
              </w:rPr>
              <w:lastRenderedPageBreak/>
              <w:t>технологических нарушений на источниках тепловой энергии</w:t>
            </w:r>
          </w:p>
        </w:tc>
        <w:tc>
          <w:tcPr>
            <w:tcW w:w="297" w:type="pct"/>
            <w:vMerge w:val="restart"/>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lastRenderedPageBreak/>
              <w:t>Не более</w:t>
            </w:r>
          </w:p>
        </w:tc>
        <w:tc>
          <w:tcPr>
            <w:tcW w:w="290" w:type="pct"/>
            <w:vMerge w:val="restart"/>
            <w:vAlign w:val="center"/>
          </w:tcPr>
          <w:p w:rsidR="00037C12" w:rsidRPr="00037C12" w:rsidRDefault="00037C12" w:rsidP="00037C12">
            <w:pPr>
              <w:jc w:val="center"/>
              <w:rPr>
                <w:rFonts w:ascii="Times New Roman" w:hAnsi="Times New Roman" w:cs="Times New Roman"/>
                <w:sz w:val="18"/>
                <w:szCs w:val="18"/>
              </w:rPr>
            </w:pPr>
            <w:proofErr w:type="gramStart"/>
            <w:r w:rsidRPr="00037C12">
              <w:rPr>
                <w:rFonts w:ascii="Times New Roman" w:hAnsi="Times New Roman" w:cs="Times New Roman"/>
                <w:sz w:val="18"/>
                <w:szCs w:val="18"/>
              </w:rPr>
              <w:t>шт</w:t>
            </w:r>
            <w:proofErr w:type="gramEnd"/>
            <w:r w:rsidRPr="00037C12">
              <w:rPr>
                <w:rFonts w:ascii="Times New Roman" w:hAnsi="Times New Roman" w:cs="Times New Roman"/>
                <w:sz w:val="18"/>
                <w:szCs w:val="18"/>
              </w:rPr>
              <w:t>/1 Гкал/час</w:t>
            </w:r>
          </w:p>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lastRenderedPageBreak/>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2026</w:t>
            </w:r>
          </w:p>
        </w:tc>
        <w:tc>
          <w:tcPr>
            <w:tcW w:w="277" w:type="pct"/>
            <w:shd w:val="clear" w:color="auto" w:fill="auto"/>
            <w:noWrap/>
            <w:vAlign w:val="center"/>
          </w:tcPr>
          <w:p w:rsidR="00037C12" w:rsidRPr="00037C12" w:rsidRDefault="00037C12" w:rsidP="00037C12">
            <w:pPr>
              <w:rPr>
                <w:rFonts w:ascii="Times New Roman" w:hAnsi="Times New Roman" w:cs="Times New Roman"/>
                <w:b/>
                <w:bCs/>
                <w:sz w:val="18"/>
                <w:szCs w:val="18"/>
              </w:rPr>
            </w:pPr>
            <w:r w:rsidRPr="00037C12">
              <w:rPr>
                <w:rFonts w:ascii="Times New Roman" w:hAnsi="Times New Roman" w:cs="Times New Roman"/>
                <w:b/>
                <w:bCs/>
                <w:sz w:val="18"/>
                <w:szCs w:val="18"/>
              </w:rPr>
              <w:t>2027</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vAlign w:val="center"/>
          </w:tcPr>
          <w:p w:rsidR="00037C12" w:rsidRPr="00037C12" w:rsidRDefault="00037C12" w:rsidP="00037C12">
            <w:pPr>
              <w:jc w:val="center"/>
              <w:rPr>
                <w:rFonts w:ascii="Times New Roman" w:hAnsi="Times New Roman" w:cs="Times New Roman"/>
                <w:sz w:val="18"/>
                <w:szCs w:val="18"/>
              </w:rPr>
            </w:pPr>
          </w:p>
        </w:tc>
        <w:tc>
          <w:tcPr>
            <w:tcW w:w="290" w:type="pct"/>
            <w:vMerge/>
            <w:vAlign w:val="center"/>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0,04</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77"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sz w:val="16"/>
                <w:szCs w:val="16"/>
              </w:rPr>
              <w:t>0,04</w:t>
            </w:r>
          </w:p>
        </w:tc>
      </w:tr>
      <w:tr w:rsidR="00037C12" w:rsidRPr="00037C12" w:rsidTr="00037C12">
        <w:trPr>
          <w:trHeight w:val="965"/>
        </w:trPr>
        <w:tc>
          <w:tcPr>
            <w:tcW w:w="302" w:type="pct"/>
            <w:vMerge w:val="restart"/>
          </w:tcPr>
          <w:p w:rsidR="00037C12" w:rsidRPr="00037C12" w:rsidRDefault="00037C12" w:rsidP="00037C12">
            <w:pPr>
              <w:rPr>
                <w:rFonts w:ascii="Times New Roman" w:hAnsi="Times New Roman" w:cs="Times New Roman"/>
                <w:bCs/>
                <w:sz w:val="18"/>
                <w:szCs w:val="18"/>
              </w:rPr>
            </w:pPr>
            <w:r w:rsidRPr="00037C12">
              <w:rPr>
                <w:rFonts w:ascii="Times New Roman" w:hAnsi="Times New Roman" w:cs="Times New Roman"/>
                <w:bCs/>
                <w:sz w:val="18"/>
                <w:szCs w:val="18"/>
              </w:rPr>
              <w:lastRenderedPageBreak/>
              <w:t>7</w:t>
            </w:r>
          </w:p>
        </w:tc>
        <w:tc>
          <w:tcPr>
            <w:tcW w:w="951" w:type="pct"/>
            <w:vMerge w:val="restart"/>
            <w:shd w:val="clear" w:color="auto" w:fill="auto"/>
          </w:tcPr>
          <w:p w:rsidR="00037C12" w:rsidRPr="00037C12" w:rsidRDefault="00037C12" w:rsidP="00037C12">
            <w:pPr>
              <w:rPr>
                <w:rFonts w:ascii="Times New Roman" w:hAnsi="Times New Roman" w:cs="Times New Roman"/>
                <w:sz w:val="18"/>
                <w:szCs w:val="18"/>
              </w:rPr>
            </w:pPr>
            <w:r w:rsidRPr="00037C12">
              <w:rPr>
                <w:rFonts w:ascii="Times New Roman" w:hAnsi="Times New Roman" w:cs="Times New Roman"/>
                <w:sz w:val="20"/>
              </w:rPr>
              <w:t>Отношение величины технологических потерь тепловой энергии, теплоносителя к материальной характеристике тепловой сети</w:t>
            </w:r>
          </w:p>
        </w:tc>
        <w:tc>
          <w:tcPr>
            <w:tcW w:w="297" w:type="pct"/>
            <w:vMerge w:val="restart"/>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более</w:t>
            </w:r>
          </w:p>
        </w:tc>
        <w:tc>
          <w:tcPr>
            <w:tcW w:w="290" w:type="pct"/>
            <w:vMerge w:val="restart"/>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6"/>
                <w:szCs w:val="16"/>
              </w:rPr>
              <w:t>Гкал*м</w:t>
            </w:r>
            <w:proofErr w:type="gramStart"/>
            <w:r w:rsidRPr="00037C12">
              <w:rPr>
                <w:rFonts w:ascii="Times New Roman" w:hAnsi="Times New Roman" w:cs="Times New Roman"/>
                <w:sz w:val="16"/>
                <w:szCs w:val="16"/>
              </w:rPr>
              <w:t>2</w:t>
            </w:r>
            <w:proofErr w:type="gramEnd"/>
          </w:p>
        </w:tc>
        <w:tc>
          <w:tcPr>
            <w:tcW w:w="259"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2026</w:t>
            </w:r>
          </w:p>
        </w:tc>
        <w:tc>
          <w:tcPr>
            <w:tcW w:w="277" w:type="pct"/>
            <w:shd w:val="clear" w:color="auto" w:fill="auto"/>
            <w:noWrap/>
            <w:vAlign w:val="center"/>
          </w:tcPr>
          <w:p w:rsidR="00037C12" w:rsidRPr="00037C12" w:rsidRDefault="00037C12" w:rsidP="00037C12">
            <w:pPr>
              <w:rPr>
                <w:rFonts w:ascii="Times New Roman" w:hAnsi="Times New Roman" w:cs="Times New Roman"/>
                <w:b/>
                <w:bCs/>
                <w:sz w:val="18"/>
                <w:szCs w:val="18"/>
              </w:rPr>
            </w:pPr>
            <w:r w:rsidRPr="00037C12">
              <w:rPr>
                <w:rFonts w:ascii="Times New Roman" w:hAnsi="Times New Roman" w:cs="Times New Roman"/>
                <w:b/>
                <w:bCs/>
                <w:sz w:val="18"/>
                <w:szCs w:val="18"/>
              </w:rPr>
              <w:t>2027</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vAlign w:val="center"/>
          </w:tcPr>
          <w:p w:rsidR="00037C12" w:rsidRPr="00037C12" w:rsidRDefault="00037C12" w:rsidP="00037C12">
            <w:pPr>
              <w:jc w:val="center"/>
              <w:rPr>
                <w:rFonts w:ascii="Times New Roman" w:hAnsi="Times New Roman" w:cs="Times New Roman"/>
                <w:sz w:val="18"/>
                <w:szCs w:val="18"/>
              </w:rPr>
            </w:pPr>
          </w:p>
        </w:tc>
        <w:tc>
          <w:tcPr>
            <w:tcW w:w="290" w:type="pct"/>
            <w:vMerge/>
            <w:vAlign w:val="center"/>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3,5</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277"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3,0</w:t>
            </w:r>
          </w:p>
        </w:tc>
      </w:tr>
      <w:tr w:rsidR="00037C12" w:rsidRPr="00037C12" w:rsidTr="00037C12">
        <w:trPr>
          <w:trHeight w:val="965"/>
        </w:trPr>
        <w:tc>
          <w:tcPr>
            <w:tcW w:w="302" w:type="pct"/>
            <w:vMerge w:val="restart"/>
          </w:tcPr>
          <w:p w:rsidR="00037C12" w:rsidRPr="00037C12" w:rsidRDefault="00037C12" w:rsidP="00037C12">
            <w:pPr>
              <w:rPr>
                <w:rFonts w:ascii="Times New Roman" w:hAnsi="Times New Roman" w:cs="Times New Roman"/>
                <w:bCs/>
                <w:sz w:val="18"/>
                <w:szCs w:val="18"/>
              </w:rPr>
            </w:pPr>
            <w:r w:rsidRPr="00037C12">
              <w:rPr>
                <w:rFonts w:ascii="Times New Roman" w:hAnsi="Times New Roman" w:cs="Times New Roman"/>
                <w:bCs/>
                <w:sz w:val="18"/>
                <w:szCs w:val="18"/>
              </w:rPr>
              <w:t>8</w:t>
            </w:r>
          </w:p>
        </w:tc>
        <w:tc>
          <w:tcPr>
            <w:tcW w:w="951" w:type="pct"/>
            <w:vMerge w:val="restart"/>
            <w:shd w:val="clear" w:color="auto" w:fill="auto"/>
          </w:tcPr>
          <w:p w:rsidR="00037C12" w:rsidRPr="00037C12" w:rsidRDefault="00037C12" w:rsidP="00037C12">
            <w:pPr>
              <w:jc w:val="both"/>
              <w:rPr>
                <w:rFonts w:ascii="Times New Roman" w:hAnsi="Times New Roman" w:cs="Times New Roman"/>
                <w:sz w:val="20"/>
              </w:rPr>
            </w:pPr>
            <w:r w:rsidRPr="00037C12">
              <w:rPr>
                <w:rFonts w:ascii="Times New Roman" w:hAnsi="Times New Roman" w:cs="Times New Roman"/>
                <w:sz w:val="20"/>
              </w:rPr>
              <w:t>Величина технологических потерь при передаче тепловой энергии, теплоносителя по тепловым сетям</w:t>
            </w:r>
          </w:p>
          <w:p w:rsidR="00037C12" w:rsidRPr="00037C12" w:rsidRDefault="00037C12" w:rsidP="00037C12">
            <w:pPr>
              <w:rPr>
                <w:rFonts w:ascii="Times New Roman" w:hAnsi="Times New Roman" w:cs="Times New Roman"/>
                <w:sz w:val="18"/>
                <w:szCs w:val="18"/>
              </w:rPr>
            </w:pPr>
          </w:p>
        </w:tc>
        <w:tc>
          <w:tcPr>
            <w:tcW w:w="297" w:type="pct"/>
            <w:vMerge w:val="restart"/>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Не менее</w:t>
            </w:r>
          </w:p>
        </w:tc>
        <w:tc>
          <w:tcPr>
            <w:tcW w:w="290" w:type="pct"/>
            <w:vMerge w:val="restart"/>
            <w:vAlign w:val="center"/>
          </w:tcPr>
          <w:p w:rsidR="00037C12" w:rsidRPr="00037C12" w:rsidRDefault="00037C12" w:rsidP="00037C12">
            <w:pPr>
              <w:jc w:val="center"/>
              <w:rPr>
                <w:rFonts w:ascii="Times New Roman" w:hAnsi="Times New Roman" w:cs="Times New Roman"/>
                <w:sz w:val="18"/>
                <w:szCs w:val="18"/>
              </w:rPr>
            </w:pPr>
            <w:r w:rsidRPr="00037C12">
              <w:rPr>
                <w:rFonts w:ascii="Times New Roman" w:hAnsi="Times New Roman" w:cs="Times New Roman"/>
                <w:sz w:val="18"/>
                <w:szCs w:val="18"/>
              </w:rPr>
              <w:t>Гкал</w:t>
            </w:r>
          </w:p>
        </w:tc>
        <w:tc>
          <w:tcPr>
            <w:tcW w:w="259"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2019</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2020</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2021</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2022</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2023</w:t>
            </w:r>
          </w:p>
        </w:tc>
        <w:tc>
          <w:tcPr>
            <w:tcW w:w="335"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2024</w:t>
            </w:r>
          </w:p>
        </w:tc>
        <w:tc>
          <w:tcPr>
            <w:tcW w:w="288"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2025</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2026</w:t>
            </w:r>
          </w:p>
        </w:tc>
        <w:tc>
          <w:tcPr>
            <w:tcW w:w="277" w:type="pct"/>
            <w:shd w:val="clear" w:color="auto" w:fill="auto"/>
            <w:noWrap/>
            <w:vAlign w:val="center"/>
          </w:tcPr>
          <w:p w:rsidR="00037C12" w:rsidRPr="00037C12" w:rsidRDefault="00037C12" w:rsidP="00037C12">
            <w:pPr>
              <w:rPr>
                <w:rFonts w:ascii="Times New Roman" w:hAnsi="Times New Roman" w:cs="Times New Roman"/>
                <w:b/>
                <w:bCs/>
                <w:sz w:val="18"/>
                <w:szCs w:val="18"/>
              </w:rPr>
            </w:pPr>
            <w:r w:rsidRPr="00037C12">
              <w:rPr>
                <w:rFonts w:ascii="Times New Roman" w:hAnsi="Times New Roman" w:cs="Times New Roman"/>
                <w:b/>
                <w:bCs/>
                <w:sz w:val="18"/>
                <w:szCs w:val="18"/>
              </w:rPr>
              <w:t>2027</w:t>
            </w:r>
          </w:p>
        </w:tc>
        <w:tc>
          <w:tcPr>
            <w:tcW w:w="277" w:type="pct"/>
            <w:gridSpan w:val="2"/>
            <w:shd w:val="clear" w:color="auto" w:fill="auto"/>
            <w:vAlign w:val="center"/>
          </w:tcPr>
          <w:p w:rsidR="00037C12" w:rsidRPr="00037C12" w:rsidRDefault="00037C12" w:rsidP="00037C12">
            <w:pPr>
              <w:jc w:val="center"/>
              <w:rPr>
                <w:rFonts w:ascii="Times New Roman" w:hAnsi="Times New Roman" w:cs="Times New Roman"/>
                <w:b/>
                <w:bCs/>
                <w:sz w:val="18"/>
                <w:szCs w:val="18"/>
              </w:rPr>
            </w:pPr>
            <w:r w:rsidRPr="00037C12">
              <w:rPr>
                <w:rFonts w:ascii="Times New Roman" w:hAnsi="Times New Roman" w:cs="Times New Roman"/>
                <w:b/>
                <w:bCs/>
                <w:sz w:val="18"/>
                <w:szCs w:val="18"/>
              </w:rPr>
              <w:t>2028</w:t>
            </w:r>
          </w:p>
        </w:tc>
      </w:tr>
      <w:tr w:rsidR="00037C12" w:rsidRPr="00037C12" w:rsidTr="00037C12">
        <w:trPr>
          <w:trHeight w:val="315"/>
        </w:trPr>
        <w:tc>
          <w:tcPr>
            <w:tcW w:w="302" w:type="pct"/>
            <w:vMerge/>
          </w:tcPr>
          <w:p w:rsidR="00037C12" w:rsidRPr="00037C12" w:rsidRDefault="00037C12" w:rsidP="00037C12">
            <w:pPr>
              <w:rPr>
                <w:rFonts w:ascii="Times New Roman" w:hAnsi="Times New Roman" w:cs="Times New Roman"/>
                <w:bCs/>
                <w:sz w:val="18"/>
                <w:szCs w:val="18"/>
              </w:rPr>
            </w:pPr>
          </w:p>
        </w:tc>
        <w:tc>
          <w:tcPr>
            <w:tcW w:w="951" w:type="pct"/>
            <w:vMerge/>
            <w:shd w:val="clear" w:color="auto" w:fill="auto"/>
          </w:tcPr>
          <w:p w:rsidR="00037C12" w:rsidRPr="00037C12" w:rsidRDefault="00037C12" w:rsidP="00037C12">
            <w:pPr>
              <w:rPr>
                <w:rFonts w:ascii="Times New Roman" w:hAnsi="Times New Roman" w:cs="Times New Roman"/>
                <w:bCs/>
                <w:sz w:val="18"/>
                <w:szCs w:val="18"/>
              </w:rPr>
            </w:pPr>
          </w:p>
        </w:tc>
        <w:tc>
          <w:tcPr>
            <w:tcW w:w="297" w:type="pct"/>
            <w:vMerge/>
            <w:vAlign w:val="center"/>
          </w:tcPr>
          <w:p w:rsidR="00037C12" w:rsidRPr="00037C12" w:rsidRDefault="00037C12" w:rsidP="00037C12">
            <w:pPr>
              <w:jc w:val="center"/>
              <w:rPr>
                <w:rFonts w:ascii="Times New Roman" w:hAnsi="Times New Roman" w:cs="Times New Roman"/>
                <w:sz w:val="18"/>
                <w:szCs w:val="18"/>
              </w:rPr>
            </w:pPr>
          </w:p>
        </w:tc>
        <w:tc>
          <w:tcPr>
            <w:tcW w:w="290" w:type="pct"/>
            <w:vMerge/>
            <w:vAlign w:val="center"/>
          </w:tcPr>
          <w:p w:rsidR="00037C12" w:rsidRPr="00037C12" w:rsidRDefault="00037C12" w:rsidP="00037C12">
            <w:pPr>
              <w:jc w:val="center"/>
              <w:rPr>
                <w:rFonts w:ascii="Times New Roman" w:hAnsi="Times New Roman" w:cs="Times New Roman"/>
                <w:sz w:val="18"/>
                <w:szCs w:val="18"/>
              </w:rPr>
            </w:pPr>
          </w:p>
        </w:tc>
        <w:tc>
          <w:tcPr>
            <w:tcW w:w="259" w:type="pct"/>
            <w:shd w:val="clear" w:color="auto" w:fill="auto"/>
            <w:noWrap/>
            <w:vAlign w:val="center"/>
          </w:tcPr>
          <w:p w:rsidR="00037C12" w:rsidRPr="00037C12" w:rsidRDefault="00037C12" w:rsidP="00037C12">
            <w:pPr>
              <w:jc w:val="center"/>
              <w:rPr>
                <w:rFonts w:ascii="Times New Roman" w:hAnsi="Times New Roman" w:cs="Times New Roman"/>
                <w:sz w:val="16"/>
                <w:szCs w:val="16"/>
              </w:rPr>
            </w:pPr>
            <w:r w:rsidRPr="00037C12">
              <w:rPr>
                <w:rFonts w:ascii="Times New Roman" w:hAnsi="Times New Roman" w:cs="Times New Roman"/>
                <w:sz w:val="16"/>
                <w:szCs w:val="16"/>
              </w:rPr>
              <w:t>3399,18</w:t>
            </w: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335"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288"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287" w:type="pct"/>
            <w:shd w:val="clear" w:color="auto" w:fill="auto"/>
            <w:noWrap/>
            <w:vAlign w:val="center"/>
          </w:tcPr>
          <w:p w:rsidR="00037C12" w:rsidRPr="00037C12" w:rsidRDefault="00037C12" w:rsidP="00037C12">
            <w:pPr>
              <w:jc w:val="center"/>
              <w:rPr>
                <w:rFonts w:ascii="Times New Roman" w:hAnsi="Times New Roman" w:cs="Times New Roman"/>
                <w:sz w:val="18"/>
                <w:szCs w:val="18"/>
              </w:rPr>
            </w:pPr>
          </w:p>
        </w:tc>
        <w:tc>
          <w:tcPr>
            <w:tcW w:w="277" w:type="pct"/>
            <w:shd w:val="clear" w:color="auto" w:fill="auto"/>
            <w:noWrap/>
            <w:vAlign w:val="center"/>
          </w:tcPr>
          <w:p w:rsidR="00037C12" w:rsidRPr="00037C12" w:rsidRDefault="00037C12" w:rsidP="00037C12">
            <w:pPr>
              <w:rPr>
                <w:rFonts w:ascii="Times New Roman" w:hAnsi="Times New Roman" w:cs="Times New Roman"/>
                <w:sz w:val="18"/>
                <w:szCs w:val="18"/>
              </w:rPr>
            </w:pPr>
          </w:p>
        </w:tc>
        <w:tc>
          <w:tcPr>
            <w:tcW w:w="277" w:type="pct"/>
            <w:gridSpan w:val="2"/>
            <w:shd w:val="clear" w:color="auto" w:fill="auto"/>
            <w:vAlign w:val="center"/>
          </w:tcPr>
          <w:p w:rsidR="00037C12" w:rsidRPr="00037C12" w:rsidRDefault="00037C12" w:rsidP="00037C12">
            <w:pPr>
              <w:rPr>
                <w:rFonts w:ascii="Times New Roman" w:hAnsi="Times New Roman" w:cs="Times New Roman"/>
                <w:sz w:val="18"/>
                <w:szCs w:val="18"/>
              </w:rPr>
            </w:pPr>
          </w:p>
        </w:tc>
      </w:tr>
    </w:tbl>
    <w:p w:rsidR="00037C12" w:rsidRDefault="00037C12" w:rsidP="00450C38">
      <w:pPr>
        <w:spacing w:after="0"/>
        <w:jc w:val="both"/>
        <w:rPr>
          <w:rFonts w:ascii="Times New Roman" w:hAnsi="Times New Roman" w:cs="Times New Roman"/>
          <w:sz w:val="24"/>
          <w:szCs w:val="24"/>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D23001" w:rsidRDefault="00D23001" w:rsidP="00037C12">
      <w:pPr>
        <w:ind w:left="11340"/>
        <w:rPr>
          <w:rFonts w:ascii="Times New Roman" w:hAnsi="Times New Roman" w:cs="Times New Roman"/>
        </w:rPr>
      </w:pPr>
    </w:p>
    <w:p w:rsidR="00CF3D6C" w:rsidRDefault="00CF3D6C" w:rsidP="00037C12">
      <w:pPr>
        <w:ind w:left="11340"/>
        <w:rPr>
          <w:rFonts w:ascii="Times New Roman" w:hAnsi="Times New Roman" w:cs="Times New Roman"/>
        </w:rPr>
      </w:pPr>
    </w:p>
    <w:p w:rsidR="00CF3D6C" w:rsidRDefault="00CF3D6C" w:rsidP="00037C12">
      <w:pPr>
        <w:ind w:left="11340"/>
        <w:rPr>
          <w:rFonts w:ascii="Times New Roman" w:hAnsi="Times New Roman" w:cs="Times New Roman"/>
        </w:rPr>
      </w:pPr>
    </w:p>
    <w:p w:rsidR="00037C12" w:rsidRPr="00B16DAB" w:rsidRDefault="00037C12" w:rsidP="00037C12">
      <w:pPr>
        <w:ind w:left="11340"/>
        <w:rPr>
          <w:rFonts w:ascii="Times New Roman" w:hAnsi="Times New Roman" w:cs="Times New Roman"/>
        </w:rPr>
      </w:pPr>
      <w:r w:rsidRPr="00B16DAB">
        <w:rPr>
          <w:rFonts w:ascii="Times New Roman" w:hAnsi="Times New Roman" w:cs="Times New Roman"/>
        </w:rPr>
        <w:lastRenderedPageBreak/>
        <w:t>Приложение № 12</w:t>
      </w:r>
    </w:p>
    <w:p w:rsidR="00037C12" w:rsidRPr="00B16DAB" w:rsidRDefault="00037C12" w:rsidP="00037C12">
      <w:pPr>
        <w:ind w:left="11340"/>
        <w:rPr>
          <w:rFonts w:ascii="Times New Roman" w:hAnsi="Times New Roman" w:cs="Times New Roman"/>
          <w:b/>
          <w:sz w:val="28"/>
          <w:szCs w:val="28"/>
        </w:rPr>
      </w:pPr>
      <w:r w:rsidRPr="00B16DAB">
        <w:rPr>
          <w:rFonts w:ascii="Times New Roman" w:hAnsi="Times New Roman" w:cs="Times New Roman"/>
        </w:rPr>
        <w:t>к Конкурсной документации</w:t>
      </w:r>
    </w:p>
    <w:p w:rsidR="00D23001" w:rsidRDefault="00D23001" w:rsidP="00037C12">
      <w:pPr>
        <w:autoSpaceDE w:val="0"/>
        <w:autoSpaceDN w:val="0"/>
        <w:adjustRightInd w:val="0"/>
        <w:ind w:firstLine="540"/>
        <w:jc w:val="center"/>
        <w:rPr>
          <w:rFonts w:ascii="Times New Roman" w:hAnsi="Times New Roman" w:cs="Times New Roman"/>
          <w:b/>
          <w:sz w:val="28"/>
          <w:szCs w:val="28"/>
        </w:rPr>
      </w:pPr>
    </w:p>
    <w:p w:rsidR="00037C12" w:rsidRPr="00037C12" w:rsidRDefault="00037C12" w:rsidP="00037C12">
      <w:pPr>
        <w:autoSpaceDE w:val="0"/>
        <w:autoSpaceDN w:val="0"/>
        <w:adjustRightInd w:val="0"/>
        <w:ind w:firstLine="540"/>
        <w:jc w:val="center"/>
        <w:rPr>
          <w:rFonts w:ascii="Times New Roman" w:hAnsi="Times New Roman" w:cs="Times New Roman"/>
          <w:b/>
          <w:sz w:val="28"/>
          <w:szCs w:val="28"/>
        </w:rPr>
      </w:pPr>
      <w:r w:rsidRPr="00037C12">
        <w:rPr>
          <w:rFonts w:ascii="Times New Roman" w:hAnsi="Times New Roman" w:cs="Times New Roman"/>
          <w:b/>
          <w:sz w:val="28"/>
          <w:szCs w:val="28"/>
        </w:rPr>
        <w:t>Объем отпуска тепловой энергии в году, предшествующем первому году действия концессионного соглашения, а также прогноз объема отпуска тепловой энергии на срок действия концессионного соглашения</w:t>
      </w:r>
    </w:p>
    <w:p w:rsidR="00037C12" w:rsidRPr="00037C12" w:rsidRDefault="00037C12" w:rsidP="00037C12">
      <w:pPr>
        <w:jc w:val="both"/>
        <w:rPr>
          <w:rFonts w:ascii="Times New Roman" w:hAnsi="Times New Roman" w:cs="Times New Roman"/>
        </w:rPr>
      </w:pPr>
      <w:r w:rsidRPr="00037C12">
        <w:rPr>
          <w:rFonts w:ascii="Times New Roman" w:hAnsi="Times New Roman" w:cs="Times New Roman"/>
        </w:rPr>
        <w:t xml:space="preserve">Объем  полезного отпуска тепловой энергии за 2017 г.– 26880,1 </w:t>
      </w:r>
      <w:r w:rsidRPr="00037C12">
        <w:rPr>
          <w:rFonts w:ascii="Times New Roman" w:hAnsi="Times New Roman" w:cs="Times New Roman"/>
          <w:bCs/>
          <w:color w:val="000000"/>
        </w:rPr>
        <w:t xml:space="preserve"> Гкал</w:t>
      </w:r>
      <w:r w:rsidRPr="00037C12">
        <w:rPr>
          <w:rFonts w:ascii="Times New Roman" w:hAnsi="Times New Roman" w:cs="Times New Roman"/>
        </w:rPr>
        <w:t>.</w:t>
      </w:r>
    </w:p>
    <w:tbl>
      <w:tblPr>
        <w:tblW w:w="5054" w:type="pct"/>
        <w:tblLook w:val="04A0"/>
      </w:tblPr>
      <w:tblGrid>
        <w:gridCol w:w="2015"/>
        <w:gridCol w:w="1093"/>
        <w:gridCol w:w="1148"/>
        <w:gridCol w:w="930"/>
        <w:gridCol w:w="933"/>
        <w:gridCol w:w="930"/>
        <w:gridCol w:w="933"/>
        <w:gridCol w:w="1067"/>
        <w:gridCol w:w="1067"/>
        <w:gridCol w:w="1202"/>
        <w:gridCol w:w="1205"/>
        <w:gridCol w:w="1202"/>
        <w:gridCol w:w="1221"/>
      </w:tblGrid>
      <w:tr w:rsidR="00037C12" w:rsidRPr="00037C12" w:rsidTr="00037C12">
        <w:trPr>
          <w:trHeight w:val="874"/>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Наименование показателя</w:t>
            </w:r>
          </w:p>
        </w:tc>
        <w:tc>
          <w:tcPr>
            <w:tcW w:w="283"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4037" w:type="pct"/>
            <w:gridSpan w:val="11"/>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Значение показателя по предполагаемым годам концессии</w:t>
            </w:r>
          </w:p>
        </w:tc>
      </w:tr>
      <w:tr w:rsidR="00037C12" w:rsidRPr="00037C12" w:rsidTr="00037C12">
        <w:trPr>
          <w:trHeight w:val="315"/>
        </w:trPr>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7C12" w:rsidRPr="00037C12" w:rsidRDefault="00037C12" w:rsidP="00037C12">
            <w:pPr>
              <w:ind w:right="-45"/>
              <w:rPr>
                <w:rFonts w:ascii="Times New Roman" w:hAnsi="Times New Roman" w:cs="Times New Roman"/>
                <w:color w:val="000000"/>
              </w:rPr>
            </w:pPr>
            <w:r w:rsidRPr="00037C12">
              <w:rPr>
                <w:rFonts w:ascii="Times New Roman" w:hAnsi="Times New Roman" w:cs="Times New Roman"/>
                <w:color w:val="000000"/>
              </w:rPr>
              <w:t>Объем отпуска тепловой энергии</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7C12" w:rsidRPr="00037C12" w:rsidRDefault="005251FA" w:rsidP="00037C12">
            <w:pPr>
              <w:jc w:val="center"/>
              <w:rPr>
                <w:rFonts w:ascii="Times New Roman" w:hAnsi="Times New Roman" w:cs="Times New Roman"/>
                <w:color w:val="000000"/>
              </w:rPr>
            </w:pPr>
            <w:r>
              <w:rPr>
                <w:rFonts w:ascii="Times New Roman" w:hAnsi="Times New Roman" w:cs="Times New Roman"/>
                <w:color w:val="000000"/>
              </w:rPr>
              <w:t>Тыс</w:t>
            </w:r>
            <w:proofErr w:type="gramStart"/>
            <w:r>
              <w:rPr>
                <w:rFonts w:ascii="Times New Roman" w:hAnsi="Times New Roman" w:cs="Times New Roman"/>
                <w:color w:val="000000"/>
              </w:rPr>
              <w:t>.</w:t>
            </w:r>
            <w:r w:rsidR="00037C12" w:rsidRPr="00037C12">
              <w:rPr>
                <w:rFonts w:ascii="Times New Roman" w:hAnsi="Times New Roman" w:cs="Times New Roman"/>
                <w:color w:val="000000"/>
              </w:rPr>
              <w:t>Г</w:t>
            </w:r>
            <w:proofErr w:type="gramEnd"/>
            <w:r w:rsidR="00037C12" w:rsidRPr="00037C12">
              <w:rPr>
                <w:rFonts w:ascii="Times New Roman" w:hAnsi="Times New Roman" w:cs="Times New Roman"/>
                <w:color w:val="000000"/>
              </w:rPr>
              <w:t>кал</w:t>
            </w:r>
          </w:p>
        </w:tc>
        <w:tc>
          <w:tcPr>
            <w:tcW w:w="391"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2018</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2019</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2020</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2021</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2022</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2023</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2024</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2025</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2026</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2027</w:t>
            </w:r>
          </w:p>
        </w:tc>
        <w:tc>
          <w:tcPr>
            <w:tcW w:w="415"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b/>
                <w:bCs/>
                <w:color w:val="000000"/>
              </w:rPr>
            </w:pPr>
            <w:r w:rsidRPr="00037C12">
              <w:rPr>
                <w:rFonts w:ascii="Times New Roman" w:hAnsi="Times New Roman" w:cs="Times New Roman"/>
                <w:b/>
                <w:bCs/>
                <w:color w:val="000000"/>
              </w:rPr>
              <w:t>2028</w:t>
            </w:r>
          </w:p>
        </w:tc>
      </w:tr>
      <w:tr w:rsidR="00037C12" w:rsidRPr="00037C12" w:rsidTr="00037C12">
        <w:trPr>
          <w:trHeight w:val="315"/>
        </w:trPr>
        <w:tc>
          <w:tcPr>
            <w:tcW w:w="681" w:type="pct"/>
            <w:vMerge/>
            <w:tcBorders>
              <w:top w:val="single" w:sz="4" w:space="0" w:color="auto"/>
              <w:left w:val="single" w:sz="4" w:space="0" w:color="auto"/>
              <w:bottom w:val="single" w:sz="4" w:space="0" w:color="auto"/>
              <w:right w:val="single" w:sz="4" w:space="0" w:color="auto"/>
            </w:tcBorders>
            <w:vAlign w:val="center"/>
          </w:tcPr>
          <w:p w:rsidR="00037C12" w:rsidRPr="00037C12" w:rsidRDefault="00037C12" w:rsidP="00037C12">
            <w:pPr>
              <w:rPr>
                <w:rFonts w:ascii="Times New Roman" w:hAnsi="Times New Roman" w:cs="Times New Roman"/>
                <w:color w:val="00000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037C12" w:rsidRPr="00037C12" w:rsidRDefault="00037C12" w:rsidP="00037C12">
            <w:pPr>
              <w:rPr>
                <w:rFonts w:ascii="Times New Roman" w:hAnsi="Times New Roman" w:cs="Times New Roman"/>
                <w:color w:val="000000"/>
              </w:rPr>
            </w:pPr>
          </w:p>
        </w:tc>
        <w:tc>
          <w:tcPr>
            <w:tcW w:w="391"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F7572F">
            <w:pPr>
              <w:jc w:val="center"/>
              <w:rPr>
                <w:rFonts w:ascii="Times New Roman" w:hAnsi="Times New Roman" w:cs="Times New Roman"/>
              </w:rPr>
            </w:pPr>
            <w:r w:rsidRPr="00037C12">
              <w:rPr>
                <w:rFonts w:ascii="Times New Roman" w:hAnsi="Times New Roman" w:cs="Times New Roman"/>
              </w:rPr>
              <w:t>30</w:t>
            </w:r>
            <w:r w:rsidR="00F7572F">
              <w:rPr>
                <w:rFonts w:ascii="Times New Roman" w:hAnsi="Times New Roman" w:cs="Times New Roman"/>
              </w:rPr>
              <w:t>,</w:t>
            </w:r>
            <w:r w:rsidRPr="00037C12">
              <w:rPr>
                <w:rFonts w:ascii="Times New Roman" w:hAnsi="Times New Roman" w:cs="Times New Roman"/>
              </w:rPr>
              <w:t>8</w:t>
            </w:r>
            <w:r w:rsidR="00F7572F">
              <w:rPr>
                <w:rFonts w:ascii="Times New Roman" w:hAnsi="Times New Roman" w:cs="Times New Roman"/>
              </w:rPr>
              <w:t>4</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31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36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037C12">
            <w:pPr>
              <w:jc w:val="center"/>
              <w:rPr>
                <w:rFonts w:ascii="Times New Roman" w:hAnsi="Times New Roman" w:cs="Times New Roman"/>
              </w:rPr>
            </w:pPr>
            <w:r>
              <w:rPr>
                <w:rFonts w:ascii="Times New Roman" w:hAnsi="Times New Roman" w:cs="Times New Roman"/>
              </w:rPr>
              <w:t>30,84</w:t>
            </w:r>
          </w:p>
        </w:tc>
        <w:tc>
          <w:tcPr>
            <w:tcW w:w="409"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F7572F" w:rsidP="00F7572F">
            <w:pPr>
              <w:jc w:val="center"/>
              <w:rPr>
                <w:rFonts w:ascii="Times New Roman" w:hAnsi="Times New Roman" w:cs="Times New Roman"/>
              </w:rPr>
            </w:pPr>
            <w:r>
              <w:rPr>
                <w:rFonts w:ascii="Times New Roman" w:hAnsi="Times New Roman" w:cs="Times New Roman"/>
              </w:rPr>
              <w:t>30,84</w:t>
            </w:r>
          </w:p>
        </w:tc>
        <w:tc>
          <w:tcPr>
            <w:tcW w:w="415"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F7572F" w:rsidP="00F7572F">
            <w:pPr>
              <w:jc w:val="center"/>
              <w:rPr>
                <w:rFonts w:ascii="Times New Roman" w:hAnsi="Times New Roman" w:cs="Times New Roman"/>
              </w:rPr>
            </w:pPr>
            <w:r>
              <w:rPr>
                <w:rFonts w:ascii="Times New Roman" w:hAnsi="Times New Roman" w:cs="Times New Roman"/>
              </w:rPr>
              <w:t>30,84</w:t>
            </w:r>
          </w:p>
        </w:tc>
      </w:tr>
    </w:tbl>
    <w:p w:rsidR="00037C12" w:rsidRPr="00037C12" w:rsidRDefault="00037C12" w:rsidP="00037C12">
      <w:pPr>
        <w:tabs>
          <w:tab w:val="left" w:pos="3969"/>
          <w:tab w:val="left" w:pos="4536"/>
        </w:tabs>
        <w:rPr>
          <w:rFonts w:ascii="Times New Roman" w:hAnsi="Times New Roman" w:cs="Times New Roman"/>
          <w:color w:val="FF0000"/>
        </w:rPr>
      </w:pPr>
    </w:p>
    <w:p w:rsidR="00037C12" w:rsidRPr="00037C12" w:rsidRDefault="00037C12" w:rsidP="00450C38">
      <w:pPr>
        <w:spacing w:after="0"/>
        <w:jc w:val="both"/>
        <w:rPr>
          <w:rFonts w:ascii="Times New Roman" w:hAnsi="Times New Roman" w:cs="Times New Roman"/>
          <w:sz w:val="24"/>
          <w:szCs w:val="24"/>
        </w:rPr>
      </w:pPr>
    </w:p>
    <w:p w:rsidR="00037C12" w:rsidRPr="00037C12" w:rsidRDefault="00037C12" w:rsidP="00450C38">
      <w:pPr>
        <w:spacing w:after="0"/>
        <w:jc w:val="both"/>
        <w:rPr>
          <w:rFonts w:ascii="Times New Roman" w:hAnsi="Times New Roman" w:cs="Times New Roman"/>
          <w:sz w:val="24"/>
          <w:szCs w:val="24"/>
        </w:rPr>
      </w:pPr>
    </w:p>
    <w:p w:rsidR="00037C12" w:rsidRPr="00037C12" w:rsidRDefault="00037C12" w:rsidP="00450C38">
      <w:pPr>
        <w:spacing w:after="0"/>
        <w:jc w:val="both"/>
        <w:rPr>
          <w:rFonts w:ascii="Times New Roman" w:hAnsi="Times New Roman" w:cs="Times New Roman"/>
          <w:sz w:val="24"/>
          <w:szCs w:val="24"/>
        </w:rPr>
      </w:pPr>
    </w:p>
    <w:p w:rsidR="00037C12" w:rsidRDefault="00037C12" w:rsidP="00450C38">
      <w:pPr>
        <w:spacing w:after="0"/>
        <w:jc w:val="both"/>
        <w:rPr>
          <w:rFonts w:ascii="Times New Roman" w:hAnsi="Times New Roman" w:cs="Times New Roman"/>
          <w:sz w:val="24"/>
          <w:szCs w:val="24"/>
        </w:rPr>
      </w:pPr>
    </w:p>
    <w:p w:rsidR="00037C12" w:rsidRDefault="00037C12" w:rsidP="00450C38">
      <w:pPr>
        <w:spacing w:after="0"/>
        <w:jc w:val="both"/>
        <w:rPr>
          <w:rFonts w:ascii="Times New Roman" w:hAnsi="Times New Roman" w:cs="Times New Roman"/>
          <w:sz w:val="24"/>
          <w:szCs w:val="24"/>
        </w:rPr>
      </w:pPr>
    </w:p>
    <w:p w:rsidR="00BE444B" w:rsidRDefault="00BE444B" w:rsidP="00037C12">
      <w:pPr>
        <w:ind w:left="10206"/>
        <w:rPr>
          <w:rFonts w:ascii="Times New Roman" w:hAnsi="Times New Roman" w:cs="Times New Roman"/>
        </w:rPr>
      </w:pPr>
    </w:p>
    <w:p w:rsidR="00D23001" w:rsidRDefault="00D23001" w:rsidP="00037C12">
      <w:pPr>
        <w:ind w:left="10206"/>
        <w:rPr>
          <w:rFonts w:ascii="Times New Roman" w:hAnsi="Times New Roman" w:cs="Times New Roman"/>
        </w:rPr>
      </w:pPr>
    </w:p>
    <w:p w:rsidR="00C73ECE" w:rsidRDefault="00C73ECE" w:rsidP="00037C12">
      <w:pPr>
        <w:ind w:left="10206"/>
        <w:rPr>
          <w:rFonts w:ascii="Times New Roman" w:hAnsi="Times New Roman" w:cs="Times New Roman"/>
        </w:rPr>
      </w:pPr>
    </w:p>
    <w:p w:rsidR="00C73ECE" w:rsidRDefault="00C73ECE" w:rsidP="00037C12">
      <w:pPr>
        <w:ind w:left="10206"/>
        <w:rPr>
          <w:rFonts w:ascii="Times New Roman" w:hAnsi="Times New Roman" w:cs="Times New Roman"/>
        </w:rPr>
      </w:pPr>
    </w:p>
    <w:p w:rsidR="00C73ECE" w:rsidRDefault="00C73ECE" w:rsidP="00037C12">
      <w:pPr>
        <w:ind w:left="10206"/>
        <w:rPr>
          <w:rFonts w:ascii="Times New Roman" w:hAnsi="Times New Roman" w:cs="Times New Roman"/>
        </w:rPr>
      </w:pPr>
    </w:p>
    <w:p w:rsidR="00C73ECE" w:rsidRDefault="00C73ECE" w:rsidP="00037C12">
      <w:pPr>
        <w:ind w:left="10206"/>
        <w:rPr>
          <w:rFonts w:ascii="Times New Roman" w:hAnsi="Times New Roman" w:cs="Times New Roman"/>
        </w:rPr>
      </w:pPr>
    </w:p>
    <w:p w:rsidR="00037C12" w:rsidRPr="00B16DAB" w:rsidRDefault="00037C12" w:rsidP="00037C12">
      <w:pPr>
        <w:ind w:left="10206"/>
        <w:rPr>
          <w:rFonts w:ascii="Times New Roman" w:hAnsi="Times New Roman" w:cs="Times New Roman"/>
        </w:rPr>
      </w:pPr>
      <w:r w:rsidRPr="00B16DAB">
        <w:rPr>
          <w:rFonts w:ascii="Times New Roman" w:hAnsi="Times New Roman" w:cs="Times New Roman"/>
        </w:rPr>
        <w:lastRenderedPageBreak/>
        <w:t>Приложение № 13</w:t>
      </w:r>
    </w:p>
    <w:p w:rsidR="00037C12" w:rsidRPr="00B16DAB" w:rsidRDefault="00037C12" w:rsidP="00037C12">
      <w:pPr>
        <w:ind w:left="10206"/>
        <w:rPr>
          <w:rFonts w:ascii="Times New Roman" w:hAnsi="Times New Roman" w:cs="Times New Roman"/>
        </w:rPr>
      </w:pPr>
      <w:r w:rsidRPr="00B16DAB">
        <w:rPr>
          <w:rFonts w:ascii="Times New Roman" w:hAnsi="Times New Roman" w:cs="Times New Roman"/>
        </w:rPr>
        <w:t>к Конкурсной документации</w:t>
      </w:r>
    </w:p>
    <w:p w:rsidR="00037C12" w:rsidRPr="00037C12" w:rsidRDefault="00037C12" w:rsidP="00037C12">
      <w:pPr>
        <w:ind w:left="10206"/>
        <w:rPr>
          <w:rFonts w:ascii="Times New Roman" w:hAnsi="Times New Roman" w:cs="Times New Roman"/>
          <w:sz w:val="28"/>
          <w:szCs w:val="28"/>
        </w:rPr>
      </w:pPr>
    </w:p>
    <w:p w:rsidR="00037C12" w:rsidRPr="00037C12" w:rsidRDefault="00037C12" w:rsidP="00037C12">
      <w:pPr>
        <w:pStyle w:val="Standard"/>
        <w:keepNext/>
        <w:tabs>
          <w:tab w:val="left" w:pos="9356"/>
        </w:tabs>
        <w:autoSpaceDE w:val="0"/>
        <w:jc w:val="center"/>
        <w:rPr>
          <w:rFonts w:eastAsia="Times New Roman" w:cs="Times New Roman"/>
          <w:b/>
          <w:sz w:val="28"/>
          <w:lang w:val="ru-RU"/>
        </w:rPr>
      </w:pPr>
      <w:r w:rsidRPr="00037C12">
        <w:rPr>
          <w:rFonts w:cs="Times New Roman"/>
          <w:b/>
          <w:color w:val="000000"/>
          <w:sz w:val="28"/>
          <w:szCs w:val="28"/>
          <w:lang w:val="ru-RU"/>
        </w:rPr>
        <w:t xml:space="preserve">ЦЕНЫ НА ЭНЕРГЕТИЧЕСКИЕ РЕСУРСЫ </w:t>
      </w:r>
      <w:r w:rsidRPr="00037C12">
        <w:rPr>
          <w:rFonts w:eastAsia="Times New Roman" w:cs="Times New Roman"/>
          <w:b/>
          <w:sz w:val="28"/>
          <w:lang w:val="ru-RU"/>
        </w:rPr>
        <w:t>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037C12" w:rsidRPr="00037C12" w:rsidRDefault="00037C12" w:rsidP="00037C12">
      <w:pPr>
        <w:pStyle w:val="Standard"/>
        <w:keepNext/>
        <w:tabs>
          <w:tab w:val="left" w:pos="9356"/>
        </w:tabs>
        <w:autoSpaceDE w:val="0"/>
        <w:rPr>
          <w:rFonts w:cs="Times New Roman"/>
          <w:color w:val="000000"/>
          <w:lang w:val="ru-RU"/>
        </w:rPr>
      </w:pPr>
    </w:p>
    <w:p w:rsidR="00037C12" w:rsidRPr="00037C12" w:rsidRDefault="00037C12" w:rsidP="00037C12">
      <w:pPr>
        <w:rPr>
          <w:rFonts w:ascii="Times New Roman" w:hAnsi="Times New Roman" w:cs="Times New Roman"/>
          <w:sz w:val="28"/>
        </w:rPr>
      </w:pPr>
    </w:p>
    <w:p w:rsidR="00037C12" w:rsidRPr="00037C12" w:rsidRDefault="00037C12" w:rsidP="00037C12">
      <w:pPr>
        <w:jc w:val="both"/>
        <w:rPr>
          <w:rFonts w:ascii="Times New Roman" w:hAnsi="Times New Roman" w:cs="Times New Roman"/>
          <w:b/>
        </w:rPr>
      </w:pPr>
      <w:r w:rsidRPr="00037C12">
        <w:rPr>
          <w:rFonts w:ascii="Times New Roman" w:hAnsi="Times New Roman" w:cs="Times New Roman"/>
          <w:b/>
        </w:rPr>
        <w:t>Таблица 1. Цены на энергетические ресурсы без НДС в 2018 г.</w:t>
      </w:r>
    </w:p>
    <w:tbl>
      <w:tblPr>
        <w:tblW w:w="3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7726"/>
        <w:gridCol w:w="1427"/>
        <w:gridCol w:w="1675"/>
      </w:tblGrid>
      <w:tr w:rsidR="00037C12" w:rsidRPr="00037C12" w:rsidTr="00037C12">
        <w:trPr>
          <w:trHeight w:val="415"/>
        </w:trPr>
        <w:tc>
          <w:tcPr>
            <w:tcW w:w="379"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w:t>
            </w:r>
          </w:p>
        </w:tc>
        <w:tc>
          <w:tcPr>
            <w:tcW w:w="3297"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Показатель</w:t>
            </w:r>
          </w:p>
        </w:tc>
        <w:tc>
          <w:tcPr>
            <w:tcW w:w="609"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715"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Значение</w:t>
            </w:r>
          </w:p>
        </w:tc>
      </w:tr>
      <w:tr w:rsidR="00037C12" w:rsidRPr="00037C12" w:rsidTr="00037C12">
        <w:trPr>
          <w:trHeight w:val="60"/>
        </w:trPr>
        <w:tc>
          <w:tcPr>
            <w:tcW w:w="379" w:type="pct"/>
          </w:tcPr>
          <w:p w:rsidR="00037C12" w:rsidRPr="00037C12" w:rsidRDefault="00037C12" w:rsidP="00037C12">
            <w:pPr>
              <w:tabs>
                <w:tab w:val="left" w:pos="4144"/>
              </w:tabs>
              <w:rPr>
                <w:rFonts w:ascii="Times New Roman" w:hAnsi="Times New Roman" w:cs="Times New Roman"/>
              </w:rPr>
            </w:pPr>
            <w:r w:rsidRPr="00037C12">
              <w:rPr>
                <w:rFonts w:ascii="Times New Roman" w:hAnsi="Times New Roman" w:cs="Times New Roman"/>
              </w:rPr>
              <w:t>1.</w:t>
            </w:r>
          </w:p>
        </w:tc>
        <w:tc>
          <w:tcPr>
            <w:tcW w:w="3297" w:type="pct"/>
          </w:tcPr>
          <w:p w:rsidR="00037C12" w:rsidRPr="00037C12" w:rsidRDefault="00037C12" w:rsidP="00037C12">
            <w:pPr>
              <w:tabs>
                <w:tab w:val="left" w:pos="4144"/>
              </w:tabs>
              <w:rPr>
                <w:rFonts w:ascii="Times New Roman" w:hAnsi="Times New Roman" w:cs="Times New Roman"/>
                <w:bCs/>
                <w:color w:val="000000"/>
              </w:rPr>
            </w:pPr>
            <w:r w:rsidRPr="00037C12">
              <w:rPr>
                <w:rFonts w:ascii="Times New Roman" w:hAnsi="Times New Roman" w:cs="Times New Roman"/>
              </w:rPr>
              <w:t>Средняя цена электрической энергии в сфере теплоснабжения, используемая для расчета НВВ и дисконтированной валовой выручки</w:t>
            </w:r>
          </w:p>
        </w:tc>
        <w:tc>
          <w:tcPr>
            <w:tcW w:w="609" w:type="pct"/>
            <w:vAlign w:val="center"/>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руб/</w:t>
            </w:r>
            <w:r w:rsidRPr="00037C12">
              <w:rPr>
                <w:rFonts w:ascii="Times New Roman" w:hAnsi="Times New Roman" w:cs="Times New Roman"/>
                <w:bCs/>
                <w:color w:val="000000"/>
              </w:rPr>
              <w:br/>
              <w:t>кВт*</w:t>
            </w:r>
            <w:proofErr w:type="gramStart"/>
            <w:r w:rsidRPr="00037C12">
              <w:rPr>
                <w:rFonts w:ascii="Times New Roman" w:hAnsi="Times New Roman" w:cs="Times New Roman"/>
                <w:bCs/>
                <w:color w:val="000000"/>
              </w:rPr>
              <w:t>ч</w:t>
            </w:r>
            <w:proofErr w:type="gramEnd"/>
          </w:p>
        </w:tc>
        <w:tc>
          <w:tcPr>
            <w:tcW w:w="715" w:type="pct"/>
            <w:vAlign w:val="center"/>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3,92</w:t>
            </w:r>
          </w:p>
        </w:tc>
      </w:tr>
      <w:tr w:rsidR="00037C12" w:rsidRPr="00037C12" w:rsidTr="00037C12">
        <w:trPr>
          <w:trHeight w:val="60"/>
        </w:trPr>
        <w:tc>
          <w:tcPr>
            <w:tcW w:w="379" w:type="pct"/>
          </w:tcPr>
          <w:p w:rsidR="00037C12" w:rsidRPr="00037C12" w:rsidRDefault="00F7572F" w:rsidP="00037C12">
            <w:pPr>
              <w:tabs>
                <w:tab w:val="left" w:pos="4144"/>
              </w:tabs>
              <w:rPr>
                <w:rFonts w:ascii="Times New Roman" w:hAnsi="Times New Roman" w:cs="Times New Roman"/>
              </w:rPr>
            </w:pPr>
            <w:r>
              <w:rPr>
                <w:rFonts w:ascii="Times New Roman" w:hAnsi="Times New Roman" w:cs="Times New Roman"/>
              </w:rPr>
              <w:t>2.</w:t>
            </w:r>
          </w:p>
        </w:tc>
        <w:tc>
          <w:tcPr>
            <w:tcW w:w="3297" w:type="pct"/>
          </w:tcPr>
          <w:p w:rsidR="00037C12" w:rsidRPr="00037C12" w:rsidRDefault="00037C12" w:rsidP="00037C12">
            <w:pPr>
              <w:tabs>
                <w:tab w:val="left" w:pos="4144"/>
              </w:tabs>
              <w:rPr>
                <w:rFonts w:ascii="Times New Roman" w:hAnsi="Times New Roman" w:cs="Times New Roman"/>
              </w:rPr>
            </w:pPr>
            <w:r w:rsidRPr="00037C12">
              <w:rPr>
                <w:rFonts w:ascii="Times New Roman" w:hAnsi="Times New Roman" w:cs="Times New Roman"/>
              </w:rPr>
              <w:t>Средняя цена угля в сфере теплоснабжения, используемая для расчета НВВ и дисконтированной валовой выручки</w:t>
            </w:r>
          </w:p>
        </w:tc>
        <w:tc>
          <w:tcPr>
            <w:tcW w:w="609" w:type="pct"/>
            <w:vAlign w:val="center"/>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руб/</w:t>
            </w:r>
            <w:r w:rsidRPr="00037C12">
              <w:rPr>
                <w:rFonts w:ascii="Times New Roman" w:hAnsi="Times New Roman" w:cs="Times New Roman"/>
                <w:bCs/>
                <w:color w:val="000000"/>
              </w:rPr>
              <w:br/>
              <w:t>тонн</w:t>
            </w:r>
          </w:p>
        </w:tc>
        <w:tc>
          <w:tcPr>
            <w:tcW w:w="715" w:type="pct"/>
            <w:vAlign w:val="center"/>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1055,20</w:t>
            </w:r>
          </w:p>
        </w:tc>
      </w:tr>
    </w:tbl>
    <w:p w:rsidR="00037C12" w:rsidRDefault="00037C12" w:rsidP="00037C12">
      <w:pPr>
        <w:jc w:val="both"/>
        <w:rPr>
          <w:rFonts w:ascii="Times New Roman" w:hAnsi="Times New Roman" w:cs="Times New Roman"/>
          <w:b/>
        </w:rPr>
      </w:pPr>
    </w:p>
    <w:p w:rsidR="00CF3D6C" w:rsidRPr="00037C12" w:rsidRDefault="00CF3D6C" w:rsidP="00037C12">
      <w:pPr>
        <w:jc w:val="both"/>
        <w:rPr>
          <w:rFonts w:ascii="Times New Roman" w:hAnsi="Times New Roman" w:cs="Times New Roman"/>
          <w:b/>
        </w:rPr>
      </w:pPr>
    </w:p>
    <w:p w:rsidR="00037C12" w:rsidRPr="00037C12" w:rsidRDefault="00037C12" w:rsidP="00037C12">
      <w:pPr>
        <w:jc w:val="both"/>
        <w:rPr>
          <w:rFonts w:ascii="Times New Roman" w:hAnsi="Times New Roman" w:cs="Times New Roman"/>
          <w:b/>
        </w:rPr>
      </w:pPr>
      <w:r w:rsidRPr="00037C12">
        <w:rPr>
          <w:rFonts w:ascii="Times New Roman" w:hAnsi="Times New Roman" w:cs="Times New Roman"/>
          <w:b/>
        </w:rPr>
        <w:t xml:space="preserve">Таблица 2. Прогноз цен на энергетические ресурсы без НДС на 2018-2028 гг. </w:t>
      </w:r>
    </w:p>
    <w:tbl>
      <w:tblPr>
        <w:tblW w:w="5000" w:type="pct"/>
        <w:tblLayout w:type="fixed"/>
        <w:tblLook w:val="04A0"/>
      </w:tblPr>
      <w:tblGrid>
        <w:gridCol w:w="815"/>
        <w:gridCol w:w="2835"/>
        <w:gridCol w:w="951"/>
        <w:gridCol w:w="887"/>
        <w:gridCol w:w="852"/>
        <w:gridCol w:w="994"/>
        <w:gridCol w:w="997"/>
        <w:gridCol w:w="849"/>
        <w:gridCol w:w="994"/>
        <w:gridCol w:w="991"/>
        <w:gridCol w:w="991"/>
        <w:gridCol w:w="852"/>
        <w:gridCol w:w="849"/>
        <w:gridCol w:w="929"/>
      </w:tblGrid>
      <w:tr w:rsidR="00037C12" w:rsidRPr="00037C12" w:rsidTr="00037C12">
        <w:trPr>
          <w:trHeight w:val="630"/>
        </w:trPr>
        <w:tc>
          <w:tcPr>
            <w:tcW w:w="276" w:type="pct"/>
            <w:tcBorders>
              <w:top w:val="single" w:sz="4" w:space="0" w:color="auto"/>
              <w:left w:val="single" w:sz="4" w:space="0" w:color="auto"/>
              <w:bottom w:val="single" w:sz="4" w:space="0" w:color="auto"/>
              <w:right w:val="single" w:sz="4" w:space="0" w:color="auto"/>
            </w:tcBorders>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Наименование показателя</w:t>
            </w:r>
          </w:p>
        </w:tc>
        <w:tc>
          <w:tcPr>
            <w:tcW w:w="322"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3444" w:type="pct"/>
            <w:gridSpan w:val="11"/>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Значение средневзвешенного показателя по предполагаемым годам концессии</w:t>
            </w:r>
          </w:p>
        </w:tc>
      </w:tr>
      <w:tr w:rsidR="00037C12" w:rsidRPr="00037C12" w:rsidTr="00037C12">
        <w:trPr>
          <w:trHeight w:val="64"/>
        </w:trPr>
        <w:tc>
          <w:tcPr>
            <w:tcW w:w="276" w:type="pct"/>
            <w:vMerge w:val="restart"/>
            <w:tcBorders>
              <w:top w:val="single" w:sz="4" w:space="0" w:color="auto"/>
              <w:left w:val="single" w:sz="4" w:space="0" w:color="auto"/>
              <w:right w:val="single" w:sz="4" w:space="0" w:color="auto"/>
            </w:tcBorders>
          </w:tcPr>
          <w:p w:rsidR="00037C12" w:rsidRPr="00037C12" w:rsidRDefault="00037C12" w:rsidP="00037C12">
            <w:pPr>
              <w:rPr>
                <w:rFonts w:ascii="Times New Roman" w:hAnsi="Times New Roman" w:cs="Times New Roman"/>
              </w:rPr>
            </w:pPr>
            <w:r w:rsidRPr="00037C12">
              <w:rPr>
                <w:rFonts w:ascii="Times New Roman" w:hAnsi="Times New Roman" w:cs="Times New Roman"/>
              </w:rPr>
              <w:t>1.1.</w:t>
            </w:r>
          </w:p>
        </w:tc>
        <w:tc>
          <w:tcPr>
            <w:tcW w:w="959" w:type="pct"/>
            <w:vMerge w:val="restart"/>
            <w:tcBorders>
              <w:top w:val="single" w:sz="4" w:space="0" w:color="auto"/>
              <w:left w:val="single" w:sz="4" w:space="0" w:color="auto"/>
              <w:bottom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rPr>
              <w:t>Средняя цена электрической  энергии в сфере теплоснабжения</w:t>
            </w:r>
          </w:p>
        </w:tc>
        <w:tc>
          <w:tcPr>
            <w:tcW w:w="322" w:type="pct"/>
            <w:vMerge w:val="restart"/>
            <w:tcBorders>
              <w:top w:val="nil"/>
              <w:left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руб./</w:t>
            </w:r>
          </w:p>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кВт*</w:t>
            </w:r>
            <w:proofErr w:type="gramStart"/>
            <w:r w:rsidRPr="00037C12">
              <w:rPr>
                <w:rFonts w:ascii="Times New Roman" w:hAnsi="Times New Roman" w:cs="Times New Roman"/>
                <w:color w:val="000000"/>
              </w:rPr>
              <w:t>ч</w:t>
            </w:r>
            <w:proofErr w:type="gramEnd"/>
          </w:p>
        </w:tc>
        <w:tc>
          <w:tcPr>
            <w:tcW w:w="300"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2018</w:t>
            </w:r>
          </w:p>
        </w:tc>
        <w:tc>
          <w:tcPr>
            <w:tcW w:w="288"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2019</w:t>
            </w:r>
          </w:p>
        </w:tc>
        <w:tc>
          <w:tcPr>
            <w:tcW w:w="336"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2020</w:t>
            </w:r>
          </w:p>
        </w:tc>
        <w:tc>
          <w:tcPr>
            <w:tcW w:w="337"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2021</w:t>
            </w:r>
          </w:p>
        </w:tc>
        <w:tc>
          <w:tcPr>
            <w:tcW w:w="287"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2022</w:t>
            </w:r>
          </w:p>
        </w:tc>
        <w:tc>
          <w:tcPr>
            <w:tcW w:w="336"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2023</w:t>
            </w:r>
          </w:p>
        </w:tc>
        <w:tc>
          <w:tcPr>
            <w:tcW w:w="335"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2024</w:t>
            </w:r>
          </w:p>
        </w:tc>
        <w:tc>
          <w:tcPr>
            <w:tcW w:w="335"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2025</w:t>
            </w:r>
          </w:p>
        </w:tc>
        <w:tc>
          <w:tcPr>
            <w:tcW w:w="288"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2026</w:t>
            </w:r>
          </w:p>
        </w:tc>
        <w:tc>
          <w:tcPr>
            <w:tcW w:w="287"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rPr>
                <w:rFonts w:ascii="Times New Roman" w:hAnsi="Times New Roman" w:cs="Times New Roman"/>
                <w:b/>
                <w:color w:val="000000"/>
                <w:szCs w:val="28"/>
              </w:rPr>
            </w:pPr>
            <w:r w:rsidRPr="00037C12">
              <w:rPr>
                <w:rFonts w:ascii="Times New Roman" w:hAnsi="Times New Roman" w:cs="Times New Roman"/>
                <w:b/>
                <w:color w:val="000000"/>
                <w:szCs w:val="28"/>
              </w:rPr>
              <w:t>2027</w:t>
            </w:r>
          </w:p>
        </w:tc>
        <w:tc>
          <w:tcPr>
            <w:tcW w:w="314" w:type="pct"/>
            <w:tcBorders>
              <w:top w:val="nil"/>
              <w:left w:val="nil"/>
              <w:bottom w:val="single" w:sz="4" w:space="0" w:color="auto"/>
              <w:right w:val="single" w:sz="4" w:space="0" w:color="auto"/>
            </w:tcBorders>
            <w:shd w:val="clear" w:color="auto" w:fill="auto"/>
            <w:vAlign w:val="bottom"/>
          </w:tcPr>
          <w:p w:rsidR="00037C12" w:rsidRPr="00037C12" w:rsidRDefault="00037C12" w:rsidP="00037C12">
            <w:pPr>
              <w:rPr>
                <w:rFonts w:ascii="Times New Roman" w:hAnsi="Times New Roman" w:cs="Times New Roman"/>
                <w:b/>
                <w:color w:val="000000"/>
                <w:szCs w:val="28"/>
              </w:rPr>
            </w:pPr>
            <w:r w:rsidRPr="00037C12">
              <w:rPr>
                <w:rFonts w:ascii="Times New Roman" w:hAnsi="Times New Roman" w:cs="Times New Roman"/>
                <w:b/>
                <w:color w:val="000000"/>
                <w:szCs w:val="28"/>
              </w:rPr>
              <w:t>2028</w:t>
            </w:r>
          </w:p>
        </w:tc>
      </w:tr>
      <w:tr w:rsidR="00037C12" w:rsidRPr="00037C12" w:rsidTr="00037C12">
        <w:trPr>
          <w:trHeight w:val="446"/>
        </w:trPr>
        <w:tc>
          <w:tcPr>
            <w:tcW w:w="276"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959" w:type="pct"/>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22"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00"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3,92   </w:t>
            </w:r>
          </w:p>
        </w:tc>
        <w:tc>
          <w:tcPr>
            <w:tcW w:w="288"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4,08   </w:t>
            </w:r>
          </w:p>
        </w:tc>
        <w:tc>
          <w:tcPr>
            <w:tcW w:w="336"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4,26   </w:t>
            </w:r>
          </w:p>
        </w:tc>
        <w:tc>
          <w:tcPr>
            <w:tcW w:w="337"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4,44   </w:t>
            </w:r>
          </w:p>
        </w:tc>
        <w:tc>
          <w:tcPr>
            <w:tcW w:w="287"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4,63   </w:t>
            </w:r>
          </w:p>
        </w:tc>
        <w:tc>
          <w:tcPr>
            <w:tcW w:w="336"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4,83   </w:t>
            </w:r>
          </w:p>
        </w:tc>
        <w:tc>
          <w:tcPr>
            <w:tcW w:w="335"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p>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5,04               </w:t>
            </w:r>
          </w:p>
        </w:tc>
        <w:tc>
          <w:tcPr>
            <w:tcW w:w="335"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w:t>
            </w:r>
          </w:p>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5,26   </w:t>
            </w:r>
          </w:p>
        </w:tc>
        <w:tc>
          <w:tcPr>
            <w:tcW w:w="288"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            </w:t>
            </w:r>
          </w:p>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 xml:space="preserve">5,49   </w:t>
            </w:r>
          </w:p>
        </w:tc>
        <w:tc>
          <w:tcPr>
            <w:tcW w:w="287"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rPr>
                <w:rFonts w:ascii="Times New Roman" w:hAnsi="Times New Roman" w:cs="Times New Roman"/>
              </w:rPr>
            </w:pPr>
            <w:r w:rsidRPr="00037C12">
              <w:rPr>
                <w:rFonts w:ascii="Times New Roman" w:hAnsi="Times New Roman" w:cs="Times New Roman"/>
              </w:rPr>
              <w:t xml:space="preserve">    </w:t>
            </w:r>
          </w:p>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5,72</w:t>
            </w:r>
          </w:p>
        </w:tc>
        <w:tc>
          <w:tcPr>
            <w:tcW w:w="314" w:type="pct"/>
            <w:tcBorders>
              <w:top w:val="nil"/>
              <w:left w:val="nil"/>
              <w:bottom w:val="single" w:sz="4" w:space="0" w:color="auto"/>
              <w:right w:val="single" w:sz="4" w:space="0" w:color="auto"/>
            </w:tcBorders>
            <w:shd w:val="clear" w:color="auto" w:fill="auto"/>
            <w:vAlign w:val="center"/>
          </w:tcPr>
          <w:p w:rsidR="00037C12" w:rsidRPr="00037C12" w:rsidRDefault="00037C12" w:rsidP="00037C12">
            <w:pPr>
              <w:rPr>
                <w:rFonts w:ascii="Times New Roman" w:hAnsi="Times New Roman" w:cs="Times New Roman"/>
              </w:rPr>
            </w:pPr>
          </w:p>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5,97</w:t>
            </w:r>
          </w:p>
        </w:tc>
      </w:tr>
      <w:tr w:rsidR="00037C12" w:rsidRPr="00037C12" w:rsidTr="00037C12">
        <w:trPr>
          <w:trHeight w:val="446"/>
        </w:trPr>
        <w:tc>
          <w:tcPr>
            <w:tcW w:w="276" w:type="pct"/>
            <w:vMerge w:val="restart"/>
            <w:tcBorders>
              <w:left w:val="single" w:sz="4" w:space="0" w:color="auto"/>
              <w:right w:val="single" w:sz="4" w:space="0" w:color="auto"/>
            </w:tcBorders>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lastRenderedPageBreak/>
              <w:t>1.2.</w:t>
            </w:r>
          </w:p>
        </w:tc>
        <w:tc>
          <w:tcPr>
            <w:tcW w:w="959" w:type="pct"/>
            <w:vMerge w:val="restart"/>
            <w:tcBorders>
              <w:top w:val="single" w:sz="4" w:space="0" w:color="auto"/>
              <w:left w:val="single" w:sz="4" w:space="0" w:color="auto"/>
              <w:right w:val="single" w:sz="4" w:space="0" w:color="auto"/>
            </w:tcBorders>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rPr>
              <w:t>Средняя цена угля в сфере теплоснабжения</w:t>
            </w:r>
          </w:p>
        </w:tc>
        <w:tc>
          <w:tcPr>
            <w:tcW w:w="322" w:type="pct"/>
            <w:vMerge w:val="restart"/>
            <w:tcBorders>
              <w:left w:val="single" w:sz="4" w:space="0" w:color="auto"/>
              <w:right w:val="single" w:sz="4" w:space="0" w:color="auto"/>
            </w:tcBorders>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руб./</w:t>
            </w:r>
          </w:p>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тонн</w:t>
            </w:r>
          </w:p>
        </w:tc>
        <w:tc>
          <w:tcPr>
            <w:tcW w:w="300"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2018</w:t>
            </w:r>
          </w:p>
        </w:tc>
        <w:tc>
          <w:tcPr>
            <w:tcW w:w="288"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2019</w:t>
            </w:r>
          </w:p>
        </w:tc>
        <w:tc>
          <w:tcPr>
            <w:tcW w:w="336"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2020</w:t>
            </w:r>
          </w:p>
        </w:tc>
        <w:tc>
          <w:tcPr>
            <w:tcW w:w="337"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2021</w:t>
            </w:r>
          </w:p>
        </w:tc>
        <w:tc>
          <w:tcPr>
            <w:tcW w:w="287"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2022</w:t>
            </w:r>
          </w:p>
        </w:tc>
        <w:tc>
          <w:tcPr>
            <w:tcW w:w="336"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2023</w:t>
            </w:r>
          </w:p>
        </w:tc>
        <w:tc>
          <w:tcPr>
            <w:tcW w:w="335"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2024</w:t>
            </w:r>
          </w:p>
        </w:tc>
        <w:tc>
          <w:tcPr>
            <w:tcW w:w="335"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2025</w:t>
            </w:r>
          </w:p>
        </w:tc>
        <w:tc>
          <w:tcPr>
            <w:tcW w:w="288"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2026</w:t>
            </w:r>
          </w:p>
        </w:tc>
        <w:tc>
          <w:tcPr>
            <w:tcW w:w="287" w:type="pct"/>
            <w:tcBorders>
              <w:top w:val="nil"/>
              <w:left w:val="nil"/>
              <w:bottom w:val="single" w:sz="4" w:space="0" w:color="auto"/>
              <w:right w:val="single" w:sz="4" w:space="0" w:color="auto"/>
            </w:tcBorders>
            <w:shd w:val="clear" w:color="auto" w:fill="auto"/>
            <w:noWrap/>
            <w:vAlign w:val="bottom"/>
          </w:tcPr>
          <w:p w:rsidR="00037C12" w:rsidRPr="00037C12" w:rsidRDefault="00037C12" w:rsidP="00037C12">
            <w:pPr>
              <w:rPr>
                <w:rFonts w:ascii="Times New Roman" w:hAnsi="Times New Roman" w:cs="Times New Roman"/>
                <w:b/>
                <w:color w:val="000000"/>
                <w:szCs w:val="28"/>
              </w:rPr>
            </w:pPr>
            <w:r w:rsidRPr="00037C12">
              <w:rPr>
                <w:rFonts w:ascii="Times New Roman" w:hAnsi="Times New Roman" w:cs="Times New Roman"/>
                <w:b/>
                <w:color w:val="000000"/>
                <w:szCs w:val="28"/>
              </w:rPr>
              <w:t>2027</w:t>
            </w:r>
          </w:p>
        </w:tc>
        <w:tc>
          <w:tcPr>
            <w:tcW w:w="314" w:type="pct"/>
            <w:tcBorders>
              <w:top w:val="nil"/>
              <w:left w:val="nil"/>
              <w:bottom w:val="single" w:sz="4" w:space="0" w:color="auto"/>
              <w:right w:val="single" w:sz="4" w:space="0" w:color="auto"/>
            </w:tcBorders>
            <w:shd w:val="clear" w:color="auto" w:fill="auto"/>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2028</w:t>
            </w:r>
          </w:p>
        </w:tc>
      </w:tr>
      <w:tr w:rsidR="00037C12" w:rsidRPr="00037C12" w:rsidTr="00037C12">
        <w:trPr>
          <w:trHeight w:val="446"/>
        </w:trPr>
        <w:tc>
          <w:tcPr>
            <w:tcW w:w="276"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959"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22"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00"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1055,20</w:t>
            </w:r>
          </w:p>
        </w:tc>
        <w:tc>
          <w:tcPr>
            <w:tcW w:w="288"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1100,57</w:t>
            </w:r>
          </w:p>
        </w:tc>
        <w:tc>
          <w:tcPr>
            <w:tcW w:w="336"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1147,90</w:t>
            </w:r>
          </w:p>
        </w:tc>
        <w:tc>
          <w:tcPr>
            <w:tcW w:w="337"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1197,26</w:t>
            </w:r>
          </w:p>
        </w:tc>
        <w:tc>
          <w:tcPr>
            <w:tcW w:w="287"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1248,74</w:t>
            </w:r>
          </w:p>
        </w:tc>
        <w:tc>
          <w:tcPr>
            <w:tcW w:w="336"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1302,43</w:t>
            </w:r>
          </w:p>
        </w:tc>
        <w:tc>
          <w:tcPr>
            <w:tcW w:w="335"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1358,44</w:t>
            </w:r>
          </w:p>
        </w:tc>
        <w:tc>
          <w:tcPr>
            <w:tcW w:w="335"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1416,85</w:t>
            </w:r>
          </w:p>
        </w:tc>
        <w:tc>
          <w:tcPr>
            <w:tcW w:w="288"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1477,77</w:t>
            </w:r>
          </w:p>
        </w:tc>
        <w:tc>
          <w:tcPr>
            <w:tcW w:w="287" w:type="pct"/>
            <w:tcBorders>
              <w:top w:val="nil"/>
              <w:left w:val="nil"/>
              <w:bottom w:val="single" w:sz="4" w:space="0" w:color="auto"/>
              <w:right w:val="single" w:sz="4" w:space="0" w:color="auto"/>
            </w:tcBorders>
            <w:shd w:val="clear" w:color="auto" w:fill="auto"/>
            <w:noWrap/>
            <w:vAlign w:val="center"/>
          </w:tcPr>
          <w:p w:rsidR="00037C12" w:rsidRPr="00037C12" w:rsidRDefault="00037C12" w:rsidP="00037C12">
            <w:pPr>
              <w:rPr>
                <w:rFonts w:ascii="Times New Roman" w:hAnsi="Times New Roman" w:cs="Times New Roman"/>
              </w:rPr>
            </w:pPr>
            <w:r w:rsidRPr="00037C12">
              <w:rPr>
                <w:rFonts w:ascii="Times New Roman" w:hAnsi="Times New Roman" w:cs="Times New Roman"/>
              </w:rPr>
              <w:t>1541,32</w:t>
            </w:r>
          </w:p>
        </w:tc>
        <w:tc>
          <w:tcPr>
            <w:tcW w:w="314" w:type="pct"/>
            <w:tcBorders>
              <w:top w:val="nil"/>
              <w:left w:val="nil"/>
              <w:bottom w:val="single" w:sz="4" w:space="0" w:color="auto"/>
              <w:right w:val="single" w:sz="4" w:space="0" w:color="auto"/>
            </w:tcBorders>
            <w:shd w:val="clear" w:color="auto" w:fill="auto"/>
            <w:vAlign w:val="center"/>
          </w:tcPr>
          <w:p w:rsidR="00037C12" w:rsidRPr="00037C12" w:rsidRDefault="00037C12" w:rsidP="00037C12">
            <w:pPr>
              <w:rPr>
                <w:rFonts w:ascii="Times New Roman" w:hAnsi="Times New Roman" w:cs="Times New Roman"/>
              </w:rPr>
            </w:pPr>
            <w:r w:rsidRPr="00037C12">
              <w:rPr>
                <w:rFonts w:ascii="Times New Roman" w:hAnsi="Times New Roman" w:cs="Times New Roman"/>
              </w:rPr>
              <w:t>1607,60</w:t>
            </w:r>
          </w:p>
        </w:tc>
      </w:tr>
      <w:tr w:rsidR="00037C12" w:rsidRPr="00037C12" w:rsidTr="00037C12">
        <w:trPr>
          <w:trHeight w:val="64"/>
        </w:trPr>
        <w:tc>
          <w:tcPr>
            <w:tcW w:w="276" w:type="pct"/>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bCs/>
                <w:color w:val="000000"/>
              </w:rPr>
            </w:pPr>
            <w:r w:rsidRPr="00037C12">
              <w:rPr>
                <w:rFonts w:ascii="Times New Roman" w:hAnsi="Times New Roman" w:cs="Times New Roman"/>
                <w:bCs/>
                <w:color w:val="000000"/>
              </w:rPr>
              <w:t>1.3.</w:t>
            </w:r>
          </w:p>
        </w:tc>
        <w:tc>
          <w:tcPr>
            <w:tcW w:w="959" w:type="pct"/>
            <w:vMerge w:val="restart"/>
            <w:tcBorders>
              <w:top w:val="single" w:sz="4" w:space="0" w:color="auto"/>
              <w:left w:val="single" w:sz="4" w:space="0" w:color="auto"/>
              <w:bottom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bCs/>
                <w:color w:val="000000"/>
              </w:rPr>
              <w:t>Индексы цен на электрическую энергию</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w:t>
            </w:r>
          </w:p>
        </w:tc>
        <w:tc>
          <w:tcPr>
            <w:tcW w:w="300"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2018</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2019</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2020</w:t>
            </w:r>
          </w:p>
        </w:tc>
        <w:tc>
          <w:tcPr>
            <w:tcW w:w="33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2021</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2022</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2023</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2024</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2025</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2026</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rPr>
                <w:rFonts w:ascii="Times New Roman" w:hAnsi="Times New Roman" w:cs="Times New Roman"/>
                <w:b/>
                <w:color w:val="000000"/>
                <w:szCs w:val="28"/>
              </w:rPr>
            </w:pPr>
            <w:r w:rsidRPr="00037C12">
              <w:rPr>
                <w:rFonts w:ascii="Times New Roman" w:hAnsi="Times New Roman" w:cs="Times New Roman"/>
                <w:b/>
                <w:color w:val="000000"/>
                <w:szCs w:val="28"/>
              </w:rPr>
              <w:t>2027</w:t>
            </w:r>
          </w:p>
        </w:tc>
        <w:tc>
          <w:tcPr>
            <w:tcW w:w="314" w:type="pct"/>
            <w:tcBorders>
              <w:top w:val="single" w:sz="4" w:space="0" w:color="auto"/>
              <w:left w:val="nil"/>
              <w:bottom w:val="single" w:sz="4" w:space="0" w:color="auto"/>
              <w:right w:val="single" w:sz="4" w:space="0" w:color="auto"/>
            </w:tcBorders>
            <w:shd w:val="clear" w:color="auto" w:fill="auto"/>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2028</w:t>
            </w:r>
          </w:p>
        </w:tc>
      </w:tr>
      <w:tr w:rsidR="00037C12" w:rsidRPr="00037C12" w:rsidTr="00037C12">
        <w:trPr>
          <w:trHeight w:val="315"/>
        </w:trPr>
        <w:tc>
          <w:tcPr>
            <w:tcW w:w="276" w:type="pct"/>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959" w:type="pct"/>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22" w:type="pct"/>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00"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FF0000"/>
              </w:rPr>
            </w:pPr>
            <w:r w:rsidRPr="00037C12">
              <w:rPr>
                <w:rFonts w:ascii="Times New Roman" w:hAnsi="Times New Roman" w:cs="Times New Roman"/>
              </w:rPr>
              <w:t>3,81%</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4,08%</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4,41%</w:t>
            </w:r>
          </w:p>
        </w:tc>
        <w:tc>
          <w:tcPr>
            <w:tcW w:w="33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4,23%</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4,28%</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4,32%</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4,35%</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4,37%</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4,37%</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4,19%</w:t>
            </w:r>
          </w:p>
        </w:tc>
        <w:tc>
          <w:tcPr>
            <w:tcW w:w="314" w:type="pct"/>
            <w:tcBorders>
              <w:top w:val="single" w:sz="4" w:space="0" w:color="auto"/>
              <w:left w:val="nil"/>
              <w:bottom w:val="single" w:sz="4" w:space="0" w:color="auto"/>
              <w:right w:val="single" w:sz="4" w:space="0" w:color="auto"/>
            </w:tcBorders>
            <w:shd w:val="clear" w:color="auto" w:fill="auto"/>
            <w:vAlign w:val="bottom"/>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4,37%</w:t>
            </w:r>
          </w:p>
        </w:tc>
      </w:tr>
      <w:tr w:rsidR="00037C12" w:rsidRPr="00037C12" w:rsidTr="00037C12">
        <w:trPr>
          <w:trHeight w:val="315"/>
        </w:trPr>
        <w:tc>
          <w:tcPr>
            <w:tcW w:w="276" w:type="pct"/>
            <w:vMerge w:val="restart"/>
            <w:tcBorders>
              <w:top w:val="single" w:sz="4" w:space="0" w:color="auto"/>
              <w:left w:val="single" w:sz="4" w:space="0" w:color="auto"/>
              <w:right w:val="single" w:sz="4" w:space="0" w:color="auto"/>
            </w:tcBorders>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1.4.</w:t>
            </w:r>
          </w:p>
        </w:tc>
        <w:tc>
          <w:tcPr>
            <w:tcW w:w="959" w:type="pct"/>
            <w:vMerge w:val="restart"/>
            <w:tcBorders>
              <w:top w:val="single" w:sz="4" w:space="0" w:color="auto"/>
              <w:left w:val="single" w:sz="4" w:space="0" w:color="auto"/>
              <w:right w:val="single" w:sz="4" w:space="0" w:color="auto"/>
            </w:tcBorders>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bCs/>
                <w:color w:val="000000"/>
              </w:rPr>
              <w:t>Индексы цен на уголь</w:t>
            </w:r>
          </w:p>
        </w:tc>
        <w:tc>
          <w:tcPr>
            <w:tcW w:w="322" w:type="pct"/>
            <w:vMerge w:val="restart"/>
            <w:tcBorders>
              <w:top w:val="single" w:sz="4" w:space="0" w:color="auto"/>
              <w:left w:val="single" w:sz="4" w:space="0" w:color="auto"/>
              <w:right w:val="single" w:sz="4" w:space="0" w:color="auto"/>
            </w:tcBorders>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w:t>
            </w:r>
          </w:p>
        </w:tc>
        <w:tc>
          <w:tcPr>
            <w:tcW w:w="300"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2018</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2019</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2020</w:t>
            </w:r>
          </w:p>
        </w:tc>
        <w:tc>
          <w:tcPr>
            <w:tcW w:w="33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2021</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2022</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2023</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2024</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2025</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b/>
                <w:color w:val="000000"/>
                <w:szCs w:val="28"/>
              </w:rPr>
            </w:pPr>
            <w:r w:rsidRPr="00037C12">
              <w:rPr>
                <w:rFonts w:ascii="Times New Roman" w:hAnsi="Times New Roman" w:cs="Times New Roman"/>
                <w:b/>
                <w:color w:val="000000"/>
                <w:szCs w:val="28"/>
              </w:rPr>
              <w:t>2026</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rPr>
                <w:rFonts w:ascii="Times New Roman" w:hAnsi="Times New Roman" w:cs="Times New Roman"/>
                <w:b/>
                <w:color w:val="000000"/>
                <w:szCs w:val="28"/>
              </w:rPr>
            </w:pPr>
            <w:r w:rsidRPr="00037C12">
              <w:rPr>
                <w:rFonts w:ascii="Times New Roman" w:hAnsi="Times New Roman" w:cs="Times New Roman"/>
                <w:b/>
                <w:color w:val="000000"/>
                <w:szCs w:val="28"/>
              </w:rPr>
              <w:t>2027</w:t>
            </w:r>
          </w:p>
        </w:tc>
        <w:tc>
          <w:tcPr>
            <w:tcW w:w="314" w:type="pct"/>
            <w:tcBorders>
              <w:top w:val="single" w:sz="4" w:space="0" w:color="auto"/>
              <w:left w:val="nil"/>
              <w:bottom w:val="single" w:sz="4" w:space="0" w:color="auto"/>
              <w:right w:val="single" w:sz="4" w:space="0" w:color="auto"/>
            </w:tcBorders>
            <w:shd w:val="clear" w:color="auto" w:fill="auto"/>
            <w:vAlign w:val="bottom"/>
          </w:tcPr>
          <w:p w:rsidR="00037C12" w:rsidRPr="00037C12" w:rsidRDefault="00037C12" w:rsidP="00037C12">
            <w:pPr>
              <w:rPr>
                <w:rFonts w:ascii="Times New Roman" w:hAnsi="Times New Roman" w:cs="Times New Roman"/>
                <w:b/>
                <w:color w:val="000000"/>
                <w:szCs w:val="28"/>
              </w:rPr>
            </w:pPr>
            <w:r w:rsidRPr="00037C12">
              <w:rPr>
                <w:rFonts w:ascii="Times New Roman" w:hAnsi="Times New Roman" w:cs="Times New Roman"/>
                <w:b/>
                <w:color w:val="000000"/>
                <w:szCs w:val="28"/>
              </w:rPr>
              <w:t>2028</w:t>
            </w:r>
          </w:p>
        </w:tc>
      </w:tr>
      <w:tr w:rsidR="00037C12" w:rsidRPr="00037C12" w:rsidTr="00037C12">
        <w:trPr>
          <w:trHeight w:val="315"/>
        </w:trPr>
        <w:tc>
          <w:tcPr>
            <w:tcW w:w="276"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959"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22"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rPr>
            </w:pPr>
          </w:p>
        </w:tc>
        <w:tc>
          <w:tcPr>
            <w:tcW w:w="300"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4,30%</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33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335"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4,30%</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4,30%</w:t>
            </w:r>
          </w:p>
        </w:tc>
        <w:tc>
          <w:tcPr>
            <w:tcW w:w="314" w:type="pct"/>
            <w:tcBorders>
              <w:top w:val="single" w:sz="4" w:space="0" w:color="auto"/>
              <w:left w:val="nil"/>
              <w:bottom w:val="single" w:sz="4" w:space="0" w:color="auto"/>
              <w:right w:val="single" w:sz="4" w:space="0" w:color="auto"/>
            </w:tcBorders>
            <w:shd w:val="clear" w:color="auto" w:fill="auto"/>
            <w:vAlign w:val="bottom"/>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4,30%</w:t>
            </w:r>
          </w:p>
        </w:tc>
      </w:tr>
    </w:tbl>
    <w:p w:rsidR="00037C12" w:rsidRDefault="00037C12" w:rsidP="00450C38">
      <w:pPr>
        <w:spacing w:after="0"/>
        <w:jc w:val="both"/>
        <w:rPr>
          <w:rFonts w:ascii="Times New Roman" w:hAnsi="Times New Roman" w:cs="Times New Roman"/>
          <w:sz w:val="24"/>
          <w:szCs w:val="24"/>
        </w:rPr>
      </w:pPr>
    </w:p>
    <w:p w:rsidR="00D23001" w:rsidRDefault="00D23001" w:rsidP="00D23001">
      <w:pPr>
        <w:pStyle w:val="Standard"/>
        <w:keepNext/>
        <w:tabs>
          <w:tab w:val="left" w:pos="9356"/>
        </w:tabs>
        <w:autoSpaceDE w:val="0"/>
        <w:jc w:val="right"/>
        <w:rPr>
          <w:rFonts w:eastAsia="Times New Roman CYR" w:cs="Times New Roman"/>
          <w:bCs/>
          <w:color w:val="000000"/>
          <w:lang w:val="ru-RU"/>
        </w:rPr>
      </w:pPr>
    </w:p>
    <w:p w:rsidR="00037C12" w:rsidRPr="00037C12" w:rsidRDefault="00037C12" w:rsidP="00037C12">
      <w:pPr>
        <w:pStyle w:val="Standard"/>
        <w:autoSpaceDE w:val="0"/>
        <w:ind w:firstLine="708"/>
        <w:jc w:val="center"/>
        <w:rPr>
          <w:rFonts w:eastAsia="Times New Roman" w:cs="Times New Roman"/>
          <w:bCs/>
          <w:color w:val="000000"/>
          <w:lang w:val="ru-RU"/>
        </w:rPr>
      </w:pPr>
    </w:p>
    <w:p w:rsidR="00037C12" w:rsidRPr="00037C12" w:rsidRDefault="00037C12" w:rsidP="00037C12">
      <w:pPr>
        <w:pStyle w:val="Standard"/>
        <w:autoSpaceDE w:val="0"/>
        <w:ind w:firstLine="708"/>
        <w:jc w:val="center"/>
        <w:rPr>
          <w:rFonts w:eastAsia="Times New Roman" w:cs="Times New Roman"/>
          <w:bCs/>
          <w:color w:val="000000"/>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9D3FE6" w:rsidRDefault="009D3FE6" w:rsidP="00037C12">
      <w:pPr>
        <w:pStyle w:val="Standard"/>
        <w:autoSpaceDE w:val="0"/>
        <w:ind w:firstLine="708"/>
        <w:jc w:val="center"/>
        <w:rPr>
          <w:rFonts w:cs="Times New Roman"/>
          <w:b/>
          <w:color w:val="000000"/>
          <w:sz w:val="28"/>
          <w:szCs w:val="28"/>
          <w:lang w:val="ru-RU"/>
        </w:rPr>
      </w:pPr>
    </w:p>
    <w:p w:rsidR="009D3FE6" w:rsidRDefault="009D3FE6" w:rsidP="00037C12">
      <w:pPr>
        <w:pStyle w:val="Standard"/>
        <w:autoSpaceDE w:val="0"/>
        <w:ind w:firstLine="708"/>
        <w:jc w:val="center"/>
        <w:rPr>
          <w:rFonts w:cs="Times New Roman"/>
          <w:b/>
          <w:color w:val="000000"/>
          <w:sz w:val="28"/>
          <w:szCs w:val="28"/>
          <w:lang w:val="ru-RU"/>
        </w:rPr>
      </w:pPr>
    </w:p>
    <w:p w:rsidR="00D23001" w:rsidRDefault="00D23001" w:rsidP="00037C12">
      <w:pPr>
        <w:pStyle w:val="Standard"/>
        <w:autoSpaceDE w:val="0"/>
        <w:ind w:firstLine="708"/>
        <w:jc w:val="center"/>
        <w:rPr>
          <w:rFonts w:cs="Times New Roman"/>
          <w:b/>
          <w:color w:val="000000"/>
          <w:sz w:val="28"/>
          <w:szCs w:val="28"/>
          <w:lang w:val="ru-RU"/>
        </w:rPr>
      </w:pPr>
    </w:p>
    <w:p w:rsidR="00D23001" w:rsidRPr="00EC1164" w:rsidRDefault="00D23001" w:rsidP="00EC1164">
      <w:pPr>
        <w:pStyle w:val="Standard"/>
        <w:autoSpaceDE w:val="0"/>
        <w:ind w:firstLine="708"/>
        <w:jc w:val="right"/>
        <w:rPr>
          <w:rFonts w:cs="Times New Roman"/>
          <w:color w:val="000000"/>
          <w:lang w:val="ru-RU"/>
        </w:rPr>
      </w:pPr>
      <w:r w:rsidRPr="00EC1164">
        <w:rPr>
          <w:rFonts w:cs="Times New Roman"/>
          <w:color w:val="000000"/>
          <w:lang w:val="ru-RU"/>
        </w:rPr>
        <w:t>Приложение №14</w:t>
      </w:r>
    </w:p>
    <w:p w:rsidR="00D23001" w:rsidRPr="00EC1164" w:rsidRDefault="00D23001" w:rsidP="00EC1164">
      <w:pPr>
        <w:pStyle w:val="Standard"/>
        <w:autoSpaceDE w:val="0"/>
        <w:ind w:firstLine="708"/>
        <w:jc w:val="right"/>
        <w:rPr>
          <w:rFonts w:cs="Times New Roman"/>
          <w:color w:val="000000"/>
          <w:lang w:val="ru-RU"/>
        </w:rPr>
      </w:pPr>
      <w:r w:rsidRPr="00EC1164">
        <w:rPr>
          <w:rFonts w:cs="Times New Roman"/>
          <w:color w:val="000000"/>
          <w:lang w:val="ru-RU"/>
        </w:rPr>
        <w:t>к конкурсной документации</w:t>
      </w:r>
    </w:p>
    <w:p w:rsidR="00D23001" w:rsidRDefault="00D23001" w:rsidP="00037C12">
      <w:pPr>
        <w:pStyle w:val="Standard"/>
        <w:autoSpaceDE w:val="0"/>
        <w:ind w:firstLine="708"/>
        <w:jc w:val="center"/>
        <w:rPr>
          <w:rFonts w:cs="Times New Roman"/>
          <w:b/>
          <w:color w:val="000000"/>
          <w:sz w:val="28"/>
          <w:szCs w:val="28"/>
          <w:lang w:val="ru-RU"/>
        </w:rPr>
      </w:pPr>
    </w:p>
    <w:p w:rsidR="00EC1164" w:rsidRDefault="00EC1164" w:rsidP="00037C12">
      <w:pPr>
        <w:pStyle w:val="Standard"/>
        <w:autoSpaceDE w:val="0"/>
        <w:ind w:firstLine="708"/>
        <w:jc w:val="center"/>
        <w:rPr>
          <w:rFonts w:cs="Times New Roman"/>
          <w:b/>
          <w:color w:val="000000"/>
          <w:sz w:val="28"/>
          <w:szCs w:val="28"/>
          <w:lang w:val="ru-RU"/>
        </w:rPr>
      </w:pPr>
    </w:p>
    <w:p w:rsidR="00037C12" w:rsidRPr="00037C12" w:rsidRDefault="00037C12" w:rsidP="00037C12">
      <w:pPr>
        <w:pStyle w:val="Standard"/>
        <w:autoSpaceDE w:val="0"/>
        <w:ind w:firstLine="708"/>
        <w:jc w:val="center"/>
        <w:rPr>
          <w:rFonts w:cs="Times New Roman"/>
          <w:b/>
          <w:sz w:val="28"/>
          <w:szCs w:val="28"/>
          <w:lang w:val="ru-RU"/>
        </w:rPr>
      </w:pPr>
      <w:r w:rsidRPr="00037C12">
        <w:rPr>
          <w:rFonts w:cs="Times New Roman"/>
          <w:b/>
          <w:color w:val="000000"/>
          <w:sz w:val="28"/>
          <w:szCs w:val="28"/>
          <w:lang w:val="ru-RU"/>
        </w:rPr>
        <w:t>В</w:t>
      </w:r>
      <w:r w:rsidRPr="00037C12">
        <w:rPr>
          <w:rFonts w:cs="Times New Roman"/>
          <w:b/>
          <w:color w:val="000000"/>
          <w:sz w:val="28"/>
          <w:szCs w:val="28"/>
        </w:rPr>
        <w:t xml:space="preserve">ЕЛИЧИНА НЕПОДКОНТРОЛЬНЫХ </w:t>
      </w:r>
      <w:r w:rsidRPr="00037C12">
        <w:rPr>
          <w:rFonts w:cs="Times New Roman"/>
          <w:b/>
          <w:sz w:val="28"/>
          <w:szCs w:val="28"/>
        </w:rPr>
        <w:t>РАСХОДОВ</w:t>
      </w:r>
    </w:p>
    <w:p w:rsidR="00037C12" w:rsidRPr="00037C12" w:rsidRDefault="00037C12" w:rsidP="00037C12">
      <w:pPr>
        <w:pStyle w:val="Standard"/>
        <w:autoSpaceDE w:val="0"/>
        <w:ind w:firstLine="708"/>
        <w:jc w:val="center"/>
        <w:rPr>
          <w:rFonts w:cs="Times New Roman"/>
          <w:b/>
          <w:color w:val="000000"/>
          <w:sz w:val="28"/>
          <w:szCs w:val="28"/>
          <w:lang w:val="ru-RU"/>
        </w:rPr>
      </w:pPr>
      <w:r w:rsidRPr="00037C12">
        <w:rPr>
          <w:rFonts w:cs="Times New Roman"/>
          <w:b/>
          <w:sz w:val="28"/>
          <w:szCs w:val="28"/>
          <w:lang w:val="ru-RU"/>
        </w:rPr>
        <w:t>в ценах 201</w:t>
      </w:r>
      <w:r w:rsidR="009D3FE6">
        <w:rPr>
          <w:rFonts w:cs="Times New Roman"/>
          <w:b/>
          <w:sz w:val="28"/>
          <w:szCs w:val="28"/>
          <w:lang w:val="ru-RU"/>
        </w:rPr>
        <w:t>8</w:t>
      </w:r>
      <w:r w:rsidRPr="00037C12">
        <w:rPr>
          <w:rFonts w:cs="Times New Roman"/>
          <w:b/>
          <w:sz w:val="28"/>
          <w:szCs w:val="28"/>
          <w:lang w:val="ru-RU"/>
        </w:rPr>
        <w:t xml:space="preserve"> г.</w:t>
      </w:r>
      <w:r w:rsidRPr="00037C12">
        <w:rPr>
          <w:rFonts w:cs="Times New Roman"/>
          <w:b/>
          <w:sz w:val="28"/>
          <w:szCs w:val="28"/>
        </w:rPr>
        <w:t>,</w:t>
      </w:r>
      <w:r w:rsidRPr="00037C12">
        <w:rPr>
          <w:rFonts w:cs="Times New Roman"/>
          <w:b/>
          <w:sz w:val="28"/>
          <w:szCs w:val="28"/>
          <w:lang w:val="ru-RU"/>
        </w:rPr>
        <w:t xml:space="preserve"> </w:t>
      </w:r>
      <w:r w:rsidRPr="00037C12">
        <w:rPr>
          <w:rFonts w:cs="Times New Roman"/>
          <w:b/>
          <w:color w:val="000000"/>
          <w:sz w:val="28"/>
          <w:szCs w:val="28"/>
        </w:rPr>
        <w:t>определяем</w:t>
      </w:r>
      <w:r w:rsidRPr="00037C12">
        <w:rPr>
          <w:rFonts w:cs="Times New Roman"/>
          <w:b/>
          <w:color w:val="000000"/>
          <w:sz w:val="28"/>
          <w:szCs w:val="28"/>
          <w:lang w:val="ru-RU"/>
        </w:rPr>
        <w:t>ых</w:t>
      </w:r>
      <w:r w:rsidRPr="00037C12">
        <w:rPr>
          <w:rFonts w:cs="Times New Roman"/>
          <w:b/>
          <w:color w:val="000000"/>
          <w:sz w:val="28"/>
          <w:szCs w:val="28"/>
        </w:rPr>
        <w:t xml:space="preserve"> в соответствии с нормативными</w:t>
      </w:r>
      <w:r w:rsidRPr="00037C12">
        <w:rPr>
          <w:rFonts w:cs="Times New Roman"/>
          <w:b/>
          <w:color w:val="000000"/>
          <w:sz w:val="28"/>
          <w:szCs w:val="28"/>
          <w:lang w:val="ru-RU"/>
        </w:rPr>
        <w:t xml:space="preserve"> </w:t>
      </w:r>
      <w:r w:rsidRPr="00037C12">
        <w:rPr>
          <w:rFonts w:cs="Times New Roman"/>
          <w:b/>
          <w:color w:val="000000"/>
          <w:sz w:val="28"/>
          <w:szCs w:val="28"/>
        </w:rPr>
        <w:t>правовыми</w:t>
      </w:r>
      <w:r w:rsidRPr="00037C12">
        <w:rPr>
          <w:rFonts w:cs="Times New Roman"/>
          <w:b/>
          <w:color w:val="000000"/>
          <w:sz w:val="28"/>
          <w:szCs w:val="28"/>
          <w:lang w:val="ru-RU"/>
        </w:rPr>
        <w:t xml:space="preserve"> </w:t>
      </w:r>
      <w:r w:rsidRPr="00037C12">
        <w:rPr>
          <w:rFonts w:cs="Times New Roman"/>
          <w:b/>
          <w:color w:val="000000"/>
          <w:sz w:val="28"/>
          <w:szCs w:val="28"/>
        </w:rPr>
        <w:t>актами</w:t>
      </w:r>
      <w:r w:rsidRPr="00037C12">
        <w:rPr>
          <w:rFonts w:cs="Times New Roman"/>
          <w:b/>
          <w:color w:val="000000"/>
          <w:sz w:val="28"/>
          <w:szCs w:val="28"/>
          <w:lang w:val="ru-RU"/>
        </w:rPr>
        <w:t xml:space="preserve"> </w:t>
      </w:r>
      <w:r w:rsidRPr="00037C12">
        <w:rPr>
          <w:rFonts w:cs="Times New Roman"/>
          <w:b/>
          <w:color w:val="000000"/>
          <w:sz w:val="28"/>
          <w:szCs w:val="28"/>
        </w:rPr>
        <w:t>Российской</w:t>
      </w:r>
      <w:r w:rsidRPr="00037C12">
        <w:rPr>
          <w:rFonts w:cs="Times New Roman"/>
          <w:b/>
          <w:color w:val="000000"/>
          <w:sz w:val="28"/>
          <w:szCs w:val="28"/>
          <w:lang w:val="ru-RU"/>
        </w:rPr>
        <w:t xml:space="preserve"> </w:t>
      </w:r>
      <w:r w:rsidRPr="00037C12">
        <w:rPr>
          <w:rFonts w:cs="Times New Roman"/>
          <w:b/>
          <w:color w:val="000000"/>
          <w:sz w:val="28"/>
          <w:szCs w:val="28"/>
        </w:rPr>
        <w:t>Федерации в сфере</w:t>
      </w:r>
      <w:r w:rsidRPr="00037C12">
        <w:rPr>
          <w:rFonts w:cs="Times New Roman"/>
          <w:b/>
          <w:color w:val="000000"/>
          <w:sz w:val="28"/>
          <w:szCs w:val="28"/>
          <w:lang w:val="ru-RU"/>
        </w:rPr>
        <w:t xml:space="preserve"> теплоснабжения</w:t>
      </w:r>
    </w:p>
    <w:p w:rsidR="00037C12" w:rsidRPr="00037C12" w:rsidRDefault="00037C12" w:rsidP="00037C12">
      <w:pPr>
        <w:keepNext/>
        <w:keepLines/>
        <w:jc w:val="right"/>
        <w:rPr>
          <w:rFonts w:ascii="Times New Roman" w:hAnsi="Times New Roman" w:cs="Times New Roman"/>
        </w:rPr>
      </w:pPr>
      <w:r w:rsidRPr="00037C12">
        <w:rPr>
          <w:rFonts w:ascii="Times New Roman" w:hAnsi="Times New Roman" w:cs="Times New Roman"/>
        </w:rPr>
        <w:t>тыс. руб. без НДС</w:t>
      </w:r>
    </w:p>
    <w:tbl>
      <w:tblPr>
        <w:tblW w:w="5022" w:type="pct"/>
        <w:tblLayout w:type="fixed"/>
        <w:tblLook w:val="04A0"/>
      </w:tblPr>
      <w:tblGrid>
        <w:gridCol w:w="447"/>
        <w:gridCol w:w="5229"/>
        <w:gridCol w:w="814"/>
        <w:gridCol w:w="852"/>
        <w:gridCol w:w="849"/>
        <w:gridCol w:w="852"/>
        <w:gridCol w:w="849"/>
        <w:gridCol w:w="852"/>
        <w:gridCol w:w="849"/>
        <w:gridCol w:w="852"/>
        <w:gridCol w:w="849"/>
        <w:gridCol w:w="820"/>
        <w:gridCol w:w="737"/>
      </w:tblGrid>
      <w:tr w:rsidR="00037C12" w:rsidRPr="00037C12" w:rsidTr="00D23001">
        <w:trPr>
          <w:trHeight w:val="64"/>
        </w:trPr>
        <w:tc>
          <w:tcPr>
            <w:tcW w:w="150" w:type="pct"/>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color w:val="000000"/>
                <w:sz w:val="20"/>
                <w:szCs w:val="20"/>
              </w:rPr>
            </w:pPr>
          </w:p>
          <w:p w:rsidR="00037C12" w:rsidRPr="00037C12" w:rsidRDefault="00037C12" w:rsidP="00037C12">
            <w:pPr>
              <w:rPr>
                <w:rFonts w:ascii="Times New Roman" w:hAnsi="Times New Roman" w:cs="Times New Roman"/>
                <w:bCs/>
                <w:color w:val="000000"/>
                <w:sz w:val="20"/>
                <w:szCs w:val="20"/>
              </w:rPr>
            </w:pPr>
            <w:r w:rsidRPr="00037C12">
              <w:rPr>
                <w:rFonts w:ascii="Times New Roman" w:hAnsi="Times New Roman" w:cs="Times New Roman"/>
                <w:color w:val="000000"/>
                <w:sz w:val="20"/>
                <w:szCs w:val="20"/>
              </w:rPr>
              <w:t>№</w:t>
            </w:r>
          </w:p>
        </w:tc>
        <w:tc>
          <w:tcPr>
            <w:tcW w:w="1760" w:type="pct"/>
            <w:tcBorders>
              <w:top w:val="single" w:sz="4" w:space="0" w:color="auto"/>
              <w:left w:val="single" w:sz="4" w:space="0" w:color="auto"/>
              <w:bottom w:val="single" w:sz="4" w:space="0" w:color="auto"/>
              <w:right w:val="single" w:sz="4" w:space="0" w:color="auto"/>
            </w:tcBorders>
            <w:shd w:val="clear" w:color="auto" w:fill="auto"/>
          </w:tcPr>
          <w:p w:rsidR="00037C12" w:rsidRPr="00037C12" w:rsidRDefault="00037C12" w:rsidP="00037C12">
            <w:pPr>
              <w:jc w:val="center"/>
              <w:rPr>
                <w:rFonts w:ascii="Times New Roman" w:hAnsi="Times New Roman" w:cs="Times New Roman"/>
                <w:color w:val="000000"/>
                <w:sz w:val="20"/>
                <w:szCs w:val="20"/>
              </w:rPr>
            </w:pPr>
          </w:p>
          <w:p w:rsidR="00037C12" w:rsidRPr="00037C12" w:rsidRDefault="00037C12" w:rsidP="00037C12">
            <w:pPr>
              <w:jc w:val="center"/>
              <w:rPr>
                <w:rFonts w:ascii="Times New Roman" w:hAnsi="Times New Roman" w:cs="Times New Roman"/>
                <w:bCs/>
                <w:color w:val="000000"/>
                <w:sz w:val="20"/>
                <w:szCs w:val="20"/>
              </w:rPr>
            </w:pPr>
            <w:r w:rsidRPr="00037C12">
              <w:rPr>
                <w:rFonts w:ascii="Times New Roman" w:hAnsi="Times New Roman" w:cs="Times New Roman"/>
                <w:color w:val="000000"/>
                <w:sz w:val="20"/>
                <w:szCs w:val="20"/>
              </w:rPr>
              <w:t>Показатель</w:t>
            </w:r>
          </w:p>
        </w:tc>
        <w:tc>
          <w:tcPr>
            <w:tcW w:w="3089" w:type="pct"/>
            <w:gridSpan w:val="11"/>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pStyle w:val="20"/>
              <w:jc w:val="center"/>
              <w:rPr>
                <w:rFonts w:ascii="Times New Roman" w:hAnsi="Times New Roman" w:cs="Times New Roman"/>
                <w:b w:val="0"/>
                <w:sz w:val="20"/>
                <w:szCs w:val="20"/>
              </w:rPr>
            </w:pPr>
            <w:r w:rsidRPr="00037C12">
              <w:rPr>
                <w:rFonts w:ascii="Times New Roman" w:hAnsi="Times New Roman" w:cs="Times New Roman"/>
                <w:b w:val="0"/>
                <w:color w:val="000000"/>
                <w:sz w:val="20"/>
                <w:szCs w:val="20"/>
              </w:rPr>
              <w:t>Значение показателя по предполагаемым годам концессии</w:t>
            </w:r>
          </w:p>
          <w:p w:rsidR="00037C12" w:rsidRPr="00037C12" w:rsidRDefault="00037C12" w:rsidP="00037C12">
            <w:pPr>
              <w:keepNext/>
              <w:keepLines/>
              <w:jc w:val="center"/>
              <w:rPr>
                <w:rFonts w:ascii="Times New Roman" w:hAnsi="Times New Roman" w:cs="Times New Roman"/>
                <w:b/>
                <w:bCs/>
                <w:color w:val="000000"/>
                <w:sz w:val="20"/>
                <w:szCs w:val="20"/>
              </w:rPr>
            </w:pPr>
          </w:p>
        </w:tc>
      </w:tr>
      <w:tr w:rsidR="00037C12" w:rsidRPr="00037C12" w:rsidTr="00D23001">
        <w:trPr>
          <w:trHeight w:val="64"/>
        </w:trPr>
        <w:tc>
          <w:tcPr>
            <w:tcW w:w="150" w:type="pct"/>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bCs/>
                <w:color w:val="000000"/>
                <w:sz w:val="20"/>
                <w:szCs w:val="20"/>
              </w:rPr>
            </w:pPr>
            <w:r w:rsidRPr="00037C12">
              <w:rPr>
                <w:rFonts w:ascii="Times New Roman" w:hAnsi="Times New Roman" w:cs="Times New Roman"/>
                <w:bCs/>
                <w:color w:val="000000"/>
                <w:sz w:val="20"/>
                <w:szCs w:val="20"/>
              </w:rPr>
              <w:t>1.</w:t>
            </w:r>
          </w:p>
        </w:tc>
        <w:tc>
          <w:tcPr>
            <w:tcW w:w="1760" w:type="pct"/>
            <w:vMerge w:val="restart"/>
            <w:tcBorders>
              <w:top w:val="single" w:sz="4" w:space="0" w:color="auto"/>
              <w:left w:val="single" w:sz="4" w:space="0" w:color="auto"/>
              <w:bottom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bCs/>
                <w:color w:val="000000"/>
                <w:sz w:val="20"/>
                <w:szCs w:val="20"/>
              </w:rPr>
            </w:pPr>
            <w:r w:rsidRPr="00037C12">
              <w:rPr>
                <w:rFonts w:ascii="Times New Roman" w:hAnsi="Times New Roman" w:cs="Times New Roman"/>
                <w:bCs/>
                <w:color w:val="000000"/>
                <w:sz w:val="20"/>
                <w:szCs w:val="20"/>
              </w:rPr>
              <w:t>Выплаты по договорам займа и кредитным договорам, включая выплату основного долга и процентов</w:t>
            </w:r>
          </w:p>
          <w:p w:rsidR="00037C12" w:rsidRPr="00037C12" w:rsidRDefault="00037C12" w:rsidP="00037C12">
            <w:pPr>
              <w:rPr>
                <w:rFonts w:ascii="Times New Roman" w:hAnsi="Times New Roman" w:cs="Times New Roman"/>
                <w:bCs/>
                <w:color w:val="000000"/>
                <w:sz w:val="20"/>
                <w:szCs w:val="20"/>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2018</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2019</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2021</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2022</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2023</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2024</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2025</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2026</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2027</w:t>
            </w:r>
          </w:p>
        </w:tc>
        <w:tc>
          <w:tcPr>
            <w:tcW w:w="248"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keepNext/>
              <w:keepLines/>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2028</w:t>
            </w:r>
          </w:p>
        </w:tc>
      </w:tr>
      <w:tr w:rsidR="00037C12" w:rsidRPr="00037C12" w:rsidTr="00D23001">
        <w:trPr>
          <w:trHeight w:val="315"/>
        </w:trPr>
        <w:tc>
          <w:tcPr>
            <w:tcW w:w="150" w:type="pct"/>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bCs/>
                <w:color w:val="000000"/>
                <w:sz w:val="20"/>
                <w:szCs w:val="20"/>
              </w:rPr>
            </w:pPr>
          </w:p>
        </w:tc>
        <w:tc>
          <w:tcPr>
            <w:tcW w:w="1760" w:type="pct"/>
            <w:vMerge/>
            <w:tcBorders>
              <w:top w:val="single" w:sz="4" w:space="0" w:color="auto"/>
              <w:left w:val="single" w:sz="4" w:space="0" w:color="auto"/>
              <w:bottom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bCs/>
                <w:color w:val="000000"/>
                <w:sz w:val="20"/>
                <w:szCs w:val="20"/>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rPr>
                <w:rFonts w:ascii="Times New Roman" w:hAnsi="Times New Roman" w:cs="Times New Roman"/>
                <w:sz w:val="20"/>
                <w:szCs w:val="20"/>
              </w:rPr>
            </w:pPr>
            <w:r w:rsidRPr="00037C12">
              <w:rPr>
                <w:rFonts w:ascii="Times New Roman" w:hAnsi="Times New Roman" w:cs="Times New Roman"/>
                <w:sz w:val="20"/>
                <w:szCs w:val="20"/>
              </w:rPr>
              <w:t>0</w:t>
            </w:r>
          </w:p>
        </w:tc>
        <w:tc>
          <w:tcPr>
            <w:tcW w:w="248"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rPr>
                <w:rFonts w:ascii="Times New Roman" w:hAnsi="Times New Roman" w:cs="Times New Roman"/>
                <w:sz w:val="20"/>
                <w:szCs w:val="20"/>
              </w:rPr>
            </w:pPr>
          </w:p>
        </w:tc>
      </w:tr>
      <w:tr w:rsidR="00037C12" w:rsidRPr="00037C12" w:rsidTr="00D23001">
        <w:trPr>
          <w:trHeight w:val="315"/>
        </w:trPr>
        <w:tc>
          <w:tcPr>
            <w:tcW w:w="150" w:type="pct"/>
            <w:vMerge w:val="restart"/>
            <w:tcBorders>
              <w:top w:val="single" w:sz="4" w:space="0" w:color="auto"/>
              <w:left w:val="single" w:sz="4" w:space="0" w:color="auto"/>
              <w:right w:val="single" w:sz="4" w:space="0" w:color="auto"/>
            </w:tcBorders>
          </w:tcPr>
          <w:p w:rsidR="00037C12" w:rsidRPr="00037C12" w:rsidRDefault="00037C12" w:rsidP="00037C12">
            <w:pPr>
              <w:rPr>
                <w:rFonts w:ascii="Times New Roman" w:hAnsi="Times New Roman" w:cs="Times New Roman"/>
                <w:bCs/>
                <w:color w:val="000000"/>
                <w:sz w:val="20"/>
                <w:szCs w:val="20"/>
              </w:rPr>
            </w:pPr>
            <w:r w:rsidRPr="00037C12">
              <w:rPr>
                <w:rFonts w:ascii="Times New Roman" w:hAnsi="Times New Roman" w:cs="Times New Roman"/>
                <w:bCs/>
                <w:color w:val="000000"/>
                <w:sz w:val="20"/>
                <w:szCs w:val="20"/>
              </w:rPr>
              <w:t>2.</w:t>
            </w:r>
          </w:p>
        </w:tc>
        <w:tc>
          <w:tcPr>
            <w:tcW w:w="1760" w:type="pct"/>
            <w:vMerge w:val="restart"/>
            <w:tcBorders>
              <w:top w:val="single" w:sz="4" w:space="0" w:color="auto"/>
              <w:left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bCs/>
                <w:color w:val="000000"/>
                <w:sz w:val="20"/>
                <w:szCs w:val="20"/>
              </w:rPr>
            </w:pPr>
            <w:r w:rsidRPr="00037C12">
              <w:rPr>
                <w:rFonts w:ascii="Times New Roman" w:hAnsi="Times New Roman" w:cs="Times New Roman"/>
                <w:bCs/>
                <w:color w:val="000000"/>
                <w:sz w:val="20"/>
                <w:szCs w:val="20"/>
              </w:rPr>
              <w:t>Налог на имущество, существуюший на момент передачи в аренду или концессию</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2018</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2019</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2021</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2022</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2023</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2024</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2025</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2026</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2027</w:t>
            </w:r>
          </w:p>
        </w:tc>
        <w:tc>
          <w:tcPr>
            <w:tcW w:w="248"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keepNext/>
              <w:keepLines/>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2028</w:t>
            </w:r>
          </w:p>
        </w:tc>
      </w:tr>
      <w:tr w:rsidR="00037C12" w:rsidRPr="00037C12" w:rsidTr="00D23001">
        <w:trPr>
          <w:trHeight w:val="315"/>
        </w:trPr>
        <w:tc>
          <w:tcPr>
            <w:tcW w:w="150" w:type="pct"/>
            <w:vMerge/>
            <w:tcBorders>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bCs/>
                <w:color w:val="000000"/>
                <w:sz w:val="20"/>
                <w:szCs w:val="20"/>
              </w:rPr>
            </w:pPr>
          </w:p>
        </w:tc>
        <w:tc>
          <w:tcPr>
            <w:tcW w:w="1760" w:type="pct"/>
            <w:vMerge/>
            <w:tcBorders>
              <w:left w:val="single" w:sz="4" w:space="0" w:color="auto"/>
              <w:bottom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bCs/>
                <w:color w:val="000000"/>
                <w:sz w:val="20"/>
                <w:szCs w:val="20"/>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sz w:val="20"/>
                <w:szCs w:val="20"/>
              </w:rPr>
            </w:pPr>
            <w:r w:rsidRPr="00037C12">
              <w:rPr>
                <w:rFonts w:ascii="Times New Roman" w:hAnsi="Times New Roman" w:cs="Times New Roman"/>
                <w:sz w:val="20"/>
                <w:szCs w:val="20"/>
              </w:rPr>
              <w:t>0</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rPr>
                <w:rFonts w:ascii="Times New Roman" w:hAnsi="Times New Roman" w:cs="Times New Roman"/>
                <w:sz w:val="20"/>
                <w:szCs w:val="20"/>
              </w:rPr>
            </w:pPr>
            <w:r w:rsidRPr="00037C12">
              <w:rPr>
                <w:rFonts w:ascii="Times New Roman" w:hAnsi="Times New Roman" w:cs="Times New Roman"/>
                <w:sz w:val="20"/>
                <w:szCs w:val="20"/>
              </w:rPr>
              <w:t>0</w:t>
            </w:r>
          </w:p>
        </w:tc>
        <w:tc>
          <w:tcPr>
            <w:tcW w:w="248"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rPr>
                <w:rFonts w:ascii="Times New Roman" w:hAnsi="Times New Roman" w:cs="Times New Roman"/>
                <w:sz w:val="20"/>
                <w:szCs w:val="20"/>
              </w:rPr>
            </w:pPr>
          </w:p>
        </w:tc>
      </w:tr>
      <w:tr w:rsidR="00037C12" w:rsidRPr="00037C12" w:rsidTr="00D23001">
        <w:trPr>
          <w:trHeight w:val="64"/>
        </w:trPr>
        <w:tc>
          <w:tcPr>
            <w:tcW w:w="150" w:type="pct"/>
            <w:vMerge w:val="restart"/>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bCs/>
                <w:color w:val="000000"/>
                <w:sz w:val="20"/>
                <w:szCs w:val="20"/>
              </w:rPr>
            </w:pPr>
            <w:r w:rsidRPr="00037C12">
              <w:rPr>
                <w:rFonts w:ascii="Times New Roman" w:hAnsi="Times New Roman" w:cs="Times New Roman"/>
                <w:bCs/>
                <w:color w:val="000000"/>
                <w:sz w:val="20"/>
                <w:szCs w:val="20"/>
              </w:rPr>
              <w:t>3.</w:t>
            </w:r>
          </w:p>
        </w:tc>
        <w:tc>
          <w:tcPr>
            <w:tcW w:w="1760" w:type="pct"/>
            <w:vMerge w:val="restart"/>
            <w:tcBorders>
              <w:top w:val="single" w:sz="4" w:space="0" w:color="auto"/>
              <w:left w:val="single" w:sz="4" w:space="0" w:color="auto"/>
              <w:bottom w:val="single" w:sz="4" w:space="0" w:color="auto"/>
              <w:right w:val="single" w:sz="4" w:space="0" w:color="auto"/>
            </w:tcBorders>
            <w:shd w:val="clear" w:color="auto" w:fill="auto"/>
          </w:tcPr>
          <w:p w:rsidR="00037C12" w:rsidRPr="00037C12" w:rsidRDefault="00037C12" w:rsidP="00037C12">
            <w:pPr>
              <w:rPr>
                <w:rFonts w:ascii="Times New Roman" w:hAnsi="Times New Roman" w:cs="Times New Roman"/>
                <w:bCs/>
                <w:color w:val="000000"/>
                <w:sz w:val="20"/>
                <w:szCs w:val="20"/>
              </w:rPr>
            </w:pPr>
            <w:r w:rsidRPr="00037C12">
              <w:rPr>
                <w:rFonts w:ascii="Times New Roman" w:hAnsi="Times New Roman" w:cs="Times New Roman"/>
                <w:bCs/>
                <w:color w:val="000000"/>
                <w:sz w:val="20"/>
                <w:szCs w:val="20"/>
              </w:rPr>
              <w:t>Прочие неподконтрольные расходы в соответствии с Основами, без учета налога на прибыль, концессионной платы</w:t>
            </w: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2018</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2019</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2021</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2022</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2023</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2024</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2025</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2026</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keepNext/>
              <w:keepLines/>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2027</w:t>
            </w:r>
          </w:p>
        </w:tc>
        <w:tc>
          <w:tcPr>
            <w:tcW w:w="248"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keepNext/>
              <w:keepLines/>
              <w:rPr>
                <w:rFonts w:ascii="Times New Roman" w:hAnsi="Times New Roman" w:cs="Times New Roman"/>
                <w:b/>
                <w:bCs/>
                <w:color w:val="000000"/>
                <w:sz w:val="20"/>
                <w:szCs w:val="20"/>
              </w:rPr>
            </w:pPr>
            <w:r w:rsidRPr="00037C12">
              <w:rPr>
                <w:rFonts w:ascii="Times New Roman" w:hAnsi="Times New Roman" w:cs="Times New Roman"/>
                <w:b/>
                <w:bCs/>
                <w:color w:val="000000"/>
                <w:sz w:val="20"/>
                <w:szCs w:val="20"/>
              </w:rPr>
              <w:t>2028</w:t>
            </w:r>
          </w:p>
        </w:tc>
      </w:tr>
      <w:tr w:rsidR="00037C12" w:rsidRPr="00037C12" w:rsidTr="00D23001">
        <w:trPr>
          <w:trHeight w:val="183"/>
        </w:trPr>
        <w:tc>
          <w:tcPr>
            <w:tcW w:w="150" w:type="pct"/>
            <w:vMerge/>
            <w:tcBorders>
              <w:top w:val="single" w:sz="4" w:space="0" w:color="auto"/>
              <w:left w:val="single" w:sz="4" w:space="0" w:color="auto"/>
              <w:bottom w:val="single" w:sz="4" w:space="0" w:color="auto"/>
              <w:right w:val="single" w:sz="4" w:space="0" w:color="auto"/>
            </w:tcBorders>
          </w:tcPr>
          <w:p w:rsidR="00037C12" w:rsidRPr="00037C12" w:rsidRDefault="00037C12" w:rsidP="00037C12">
            <w:pPr>
              <w:rPr>
                <w:rFonts w:ascii="Times New Roman" w:hAnsi="Times New Roman" w:cs="Times New Roman"/>
                <w:bCs/>
                <w:color w:val="000000"/>
                <w:sz w:val="20"/>
                <w:szCs w:val="20"/>
              </w:rPr>
            </w:pPr>
          </w:p>
        </w:tc>
        <w:tc>
          <w:tcPr>
            <w:tcW w:w="17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037C12" w:rsidRPr="00037C12" w:rsidRDefault="00037C12" w:rsidP="00037C12">
            <w:pPr>
              <w:rPr>
                <w:rFonts w:ascii="Times New Roman" w:hAnsi="Times New Roman" w:cs="Times New Roman"/>
                <w:bCs/>
                <w:color w:val="000000"/>
                <w:sz w:val="20"/>
                <w:szCs w:val="20"/>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r w:rsidRPr="00037C12">
              <w:rPr>
                <w:rFonts w:ascii="Times New Roman" w:hAnsi="Times New Roman" w:cs="Times New Roman"/>
                <w:color w:val="000000"/>
                <w:sz w:val="20"/>
                <w:szCs w:val="20"/>
              </w:rPr>
              <w:t>19101,81</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color w:val="000000"/>
                <w:sz w:val="20"/>
                <w:szCs w:val="20"/>
              </w:rPr>
            </w:pPr>
          </w:p>
        </w:tc>
        <w:tc>
          <w:tcPr>
            <w:tcW w:w="248" w:type="pct"/>
            <w:tcBorders>
              <w:top w:val="single" w:sz="4" w:space="0" w:color="auto"/>
              <w:left w:val="nil"/>
              <w:bottom w:val="single" w:sz="4" w:space="0" w:color="auto"/>
              <w:right w:val="single" w:sz="4" w:space="0" w:color="auto"/>
            </w:tcBorders>
            <w:shd w:val="clear" w:color="auto" w:fill="auto"/>
            <w:vAlign w:val="center"/>
          </w:tcPr>
          <w:p w:rsidR="00037C12" w:rsidRPr="00037C12" w:rsidRDefault="00037C12" w:rsidP="00037C12">
            <w:pPr>
              <w:jc w:val="center"/>
              <w:rPr>
                <w:rFonts w:ascii="Times New Roman" w:hAnsi="Times New Roman" w:cs="Times New Roman"/>
                <w:color w:val="000000"/>
                <w:sz w:val="20"/>
                <w:szCs w:val="20"/>
              </w:rPr>
            </w:pPr>
          </w:p>
        </w:tc>
      </w:tr>
    </w:tbl>
    <w:p w:rsidR="00037C12" w:rsidRDefault="00037C12" w:rsidP="00450C38">
      <w:pPr>
        <w:spacing w:after="0"/>
        <w:jc w:val="both"/>
        <w:rPr>
          <w:rFonts w:ascii="Times New Roman" w:hAnsi="Times New Roman" w:cs="Times New Roman"/>
          <w:sz w:val="24"/>
          <w:szCs w:val="24"/>
        </w:rPr>
      </w:pPr>
    </w:p>
    <w:p w:rsidR="00037C12" w:rsidRDefault="00037C12" w:rsidP="00450C38">
      <w:pPr>
        <w:spacing w:after="0"/>
        <w:jc w:val="both"/>
        <w:rPr>
          <w:rFonts w:ascii="Times New Roman" w:hAnsi="Times New Roman" w:cs="Times New Roman"/>
          <w:sz w:val="24"/>
          <w:szCs w:val="24"/>
        </w:rPr>
      </w:pPr>
    </w:p>
    <w:p w:rsidR="00037C12" w:rsidRDefault="00037C12" w:rsidP="00450C38">
      <w:pPr>
        <w:spacing w:after="0"/>
        <w:jc w:val="both"/>
        <w:rPr>
          <w:rFonts w:ascii="Times New Roman" w:hAnsi="Times New Roman" w:cs="Times New Roman"/>
          <w:sz w:val="24"/>
          <w:szCs w:val="24"/>
        </w:rPr>
      </w:pPr>
    </w:p>
    <w:p w:rsidR="00037C12" w:rsidRDefault="00037C12" w:rsidP="00450C38">
      <w:pPr>
        <w:spacing w:after="0"/>
        <w:jc w:val="both"/>
        <w:rPr>
          <w:rFonts w:ascii="Times New Roman" w:hAnsi="Times New Roman" w:cs="Times New Roman"/>
          <w:sz w:val="24"/>
          <w:szCs w:val="24"/>
        </w:rPr>
      </w:pPr>
    </w:p>
    <w:p w:rsidR="00037C12" w:rsidRDefault="00037C12" w:rsidP="00450C38">
      <w:pPr>
        <w:spacing w:after="0"/>
        <w:jc w:val="both"/>
        <w:rPr>
          <w:rFonts w:ascii="Times New Roman" w:hAnsi="Times New Roman" w:cs="Times New Roman"/>
          <w:sz w:val="24"/>
          <w:szCs w:val="24"/>
        </w:rPr>
      </w:pPr>
    </w:p>
    <w:p w:rsidR="00B16DAB" w:rsidRDefault="00B16DAB" w:rsidP="00037C12">
      <w:pPr>
        <w:ind w:left="10773"/>
        <w:rPr>
          <w:rFonts w:ascii="Times New Roman" w:hAnsi="Times New Roman" w:cs="Times New Roman"/>
          <w:sz w:val="24"/>
          <w:szCs w:val="24"/>
        </w:rPr>
      </w:pPr>
    </w:p>
    <w:p w:rsidR="00B16DAB" w:rsidRDefault="00B16DAB" w:rsidP="00037C12">
      <w:pPr>
        <w:ind w:left="10773"/>
        <w:rPr>
          <w:rFonts w:ascii="Times New Roman" w:hAnsi="Times New Roman" w:cs="Times New Roman"/>
          <w:sz w:val="24"/>
          <w:szCs w:val="24"/>
        </w:rPr>
      </w:pPr>
    </w:p>
    <w:p w:rsidR="00D23001" w:rsidRDefault="00D23001" w:rsidP="00037C12">
      <w:pPr>
        <w:ind w:left="10773"/>
        <w:rPr>
          <w:rFonts w:ascii="Times New Roman" w:hAnsi="Times New Roman" w:cs="Times New Roman"/>
          <w:sz w:val="24"/>
          <w:szCs w:val="24"/>
        </w:rPr>
      </w:pPr>
    </w:p>
    <w:p w:rsidR="00037C12" w:rsidRPr="00B16DAB" w:rsidRDefault="00037C12" w:rsidP="00037C12">
      <w:pPr>
        <w:ind w:left="10773"/>
        <w:rPr>
          <w:rFonts w:ascii="Times New Roman" w:hAnsi="Times New Roman" w:cs="Times New Roman"/>
          <w:sz w:val="24"/>
          <w:szCs w:val="24"/>
        </w:rPr>
      </w:pPr>
      <w:r w:rsidRPr="00B16DAB">
        <w:rPr>
          <w:rFonts w:ascii="Times New Roman" w:hAnsi="Times New Roman" w:cs="Times New Roman"/>
          <w:sz w:val="24"/>
          <w:szCs w:val="24"/>
        </w:rPr>
        <w:t>Приложение № 15</w:t>
      </w:r>
    </w:p>
    <w:p w:rsidR="00037C12" w:rsidRPr="00B16DAB" w:rsidRDefault="00037C12" w:rsidP="00037C12">
      <w:pPr>
        <w:ind w:left="10773"/>
        <w:rPr>
          <w:rFonts w:ascii="Times New Roman" w:hAnsi="Times New Roman" w:cs="Times New Roman"/>
          <w:sz w:val="24"/>
          <w:szCs w:val="24"/>
        </w:rPr>
      </w:pPr>
      <w:r w:rsidRPr="00B16DAB">
        <w:rPr>
          <w:rFonts w:ascii="Times New Roman" w:hAnsi="Times New Roman" w:cs="Times New Roman"/>
          <w:sz w:val="24"/>
          <w:szCs w:val="24"/>
        </w:rPr>
        <w:t>к Конкурсной документации</w:t>
      </w:r>
    </w:p>
    <w:p w:rsidR="00037C12" w:rsidRPr="00037C12" w:rsidRDefault="00037C12" w:rsidP="00037C12">
      <w:pPr>
        <w:pStyle w:val="Standard"/>
        <w:autoSpaceDE w:val="0"/>
        <w:jc w:val="center"/>
        <w:rPr>
          <w:rFonts w:cs="Times New Roman"/>
          <w:b/>
          <w:color w:val="000000"/>
          <w:sz w:val="28"/>
          <w:szCs w:val="28"/>
          <w:lang w:val="ru-RU"/>
        </w:rPr>
      </w:pPr>
      <w:r w:rsidRPr="00037C12">
        <w:rPr>
          <w:rFonts w:cs="Times New Roman"/>
          <w:b/>
          <w:sz w:val="28"/>
          <w:szCs w:val="28"/>
          <w:lang w:val="ru-RU"/>
        </w:rPr>
        <w:t>ИНЫЕ Ц</w:t>
      </w:r>
      <w:r w:rsidRPr="00037C12">
        <w:rPr>
          <w:rFonts w:cs="Times New Roman"/>
          <w:b/>
          <w:sz w:val="28"/>
          <w:szCs w:val="28"/>
        </w:rPr>
        <w:t xml:space="preserve">ЕНЫ, </w:t>
      </w:r>
      <w:r w:rsidRPr="00037C12">
        <w:rPr>
          <w:rFonts w:cs="Times New Roman"/>
          <w:b/>
          <w:sz w:val="28"/>
          <w:szCs w:val="28"/>
          <w:lang w:val="ru-RU"/>
        </w:rPr>
        <w:t xml:space="preserve">ВЕЛИЧИНЫ, </w:t>
      </w:r>
      <w:r w:rsidRPr="00037C12">
        <w:rPr>
          <w:rFonts w:cs="Times New Roman"/>
          <w:b/>
          <w:sz w:val="28"/>
          <w:szCs w:val="28"/>
        </w:rPr>
        <w:t>ЗНАЧЕНИЯ, ПАРАМЕТРЫ</w:t>
      </w:r>
      <w:proofErr w:type="gramStart"/>
      <w:r w:rsidRPr="00037C12">
        <w:rPr>
          <w:rFonts w:cs="Times New Roman"/>
          <w:b/>
          <w:sz w:val="28"/>
          <w:szCs w:val="28"/>
          <w:lang w:val="ru-RU"/>
        </w:rPr>
        <w:t>,</w:t>
      </w:r>
      <w:r w:rsidRPr="00037C12">
        <w:rPr>
          <w:rFonts w:cs="Times New Roman"/>
          <w:b/>
          <w:color w:val="000000"/>
          <w:sz w:val="28"/>
          <w:szCs w:val="28"/>
          <w:lang w:val="ru-RU"/>
        </w:rPr>
        <w:t>И</w:t>
      </w:r>
      <w:proofErr w:type="gramEnd"/>
      <w:r w:rsidRPr="00037C12">
        <w:rPr>
          <w:rFonts w:cs="Times New Roman"/>
          <w:b/>
          <w:color w:val="000000"/>
          <w:sz w:val="28"/>
          <w:szCs w:val="28"/>
          <w:lang w:val="ru-RU"/>
        </w:rPr>
        <w:t>СПОЛЬЗУЕМЫЕ ДЛЯ РАСЧЕТА ПРОГНОЗНОЙ НЕОБХОДИМОЙ ВАЛОВОЙ ВЫРУЧКИ И ПРИ ОПРЕДЕЛЕНИИ ДИСКОНТИРОВАННОЙ ВАЛОВОЙ ВЫРУЧКИ</w:t>
      </w:r>
    </w:p>
    <w:p w:rsidR="00037C12" w:rsidRPr="00037C12" w:rsidRDefault="00037C12" w:rsidP="00037C12">
      <w:pPr>
        <w:pStyle w:val="Standard"/>
        <w:autoSpaceDE w:val="0"/>
        <w:jc w:val="center"/>
        <w:rPr>
          <w:rFonts w:cs="Times New Roman"/>
          <w:color w:val="000000"/>
          <w:sz w:val="20"/>
          <w:lang w:val="ru-RU"/>
        </w:rPr>
      </w:pPr>
    </w:p>
    <w:p w:rsidR="00037C12" w:rsidRPr="00037C12" w:rsidRDefault="00037C12" w:rsidP="00037C12">
      <w:pPr>
        <w:pStyle w:val="Standard"/>
        <w:keepNext/>
        <w:tabs>
          <w:tab w:val="left" w:pos="9356"/>
        </w:tabs>
        <w:autoSpaceDE w:val="0"/>
        <w:rPr>
          <w:rFonts w:cs="Times New Roman"/>
          <w:b/>
          <w:color w:val="000000"/>
          <w:szCs w:val="28"/>
          <w:lang w:val="ru-RU"/>
        </w:rPr>
      </w:pPr>
      <w:r w:rsidRPr="00037C12">
        <w:rPr>
          <w:rFonts w:cs="Times New Roman"/>
          <w:b/>
          <w:color w:val="000000"/>
          <w:szCs w:val="28"/>
          <w:lang w:val="ru-RU"/>
        </w:rPr>
        <w:t>Таблица 1. Налоговые ставки и ставка дисконтирования</w:t>
      </w:r>
    </w:p>
    <w:tbl>
      <w:tblPr>
        <w:tblW w:w="2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5"/>
        <w:gridCol w:w="1167"/>
        <w:gridCol w:w="1393"/>
      </w:tblGrid>
      <w:tr w:rsidR="00037C12" w:rsidRPr="00037C12" w:rsidTr="00037C12">
        <w:trPr>
          <w:trHeight w:val="592"/>
        </w:trPr>
        <w:tc>
          <w:tcPr>
            <w:tcW w:w="3283"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Показатель</w:t>
            </w:r>
          </w:p>
        </w:tc>
        <w:tc>
          <w:tcPr>
            <w:tcW w:w="783"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934"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Значение</w:t>
            </w:r>
          </w:p>
        </w:tc>
      </w:tr>
      <w:tr w:rsidR="00037C12" w:rsidRPr="00037C12" w:rsidTr="00037C12">
        <w:trPr>
          <w:trHeight w:val="324"/>
        </w:trPr>
        <w:tc>
          <w:tcPr>
            <w:tcW w:w="3283" w:type="pct"/>
          </w:tcPr>
          <w:p w:rsidR="00037C12" w:rsidRPr="00037C12" w:rsidRDefault="00037C12" w:rsidP="00037C12">
            <w:pPr>
              <w:tabs>
                <w:tab w:val="left" w:pos="4144"/>
              </w:tabs>
              <w:rPr>
                <w:rFonts w:ascii="Times New Roman" w:hAnsi="Times New Roman" w:cs="Times New Roman"/>
                <w:bCs/>
                <w:color w:val="000000"/>
              </w:rPr>
            </w:pPr>
            <w:r w:rsidRPr="00037C12">
              <w:rPr>
                <w:rFonts w:ascii="Times New Roman" w:hAnsi="Times New Roman" w:cs="Times New Roman"/>
                <w:bCs/>
                <w:color w:val="000000"/>
              </w:rPr>
              <w:t>Ставка налога на имущество</w:t>
            </w:r>
          </w:p>
        </w:tc>
        <w:tc>
          <w:tcPr>
            <w:tcW w:w="783" w:type="pct"/>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w:t>
            </w:r>
          </w:p>
        </w:tc>
        <w:tc>
          <w:tcPr>
            <w:tcW w:w="934" w:type="pct"/>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color w:val="000000"/>
              </w:rPr>
              <w:t>2,20%</w:t>
            </w:r>
          </w:p>
        </w:tc>
      </w:tr>
      <w:tr w:rsidR="00037C12" w:rsidRPr="00037C12" w:rsidTr="00037C12">
        <w:trPr>
          <w:trHeight w:val="324"/>
        </w:trPr>
        <w:tc>
          <w:tcPr>
            <w:tcW w:w="3283" w:type="pct"/>
          </w:tcPr>
          <w:p w:rsidR="00037C12" w:rsidRPr="00037C12" w:rsidRDefault="00037C12" w:rsidP="00037C12">
            <w:pPr>
              <w:tabs>
                <w:tab w:val="left" w:pos="4144"/>
              </w:tabs>
              <w:rPr>
                <w:rFonts w:ascii="Times New Roman" w:hAnsi="Times New Roman" w:cs="Times New Roman"/>
                <w:bCs/>
                <w:color w:val="000000"/>
              </w:rPr>
            </w:pPr>
            <w:r w:rsidRPr="00037C12">
              <w:rPr>
                <w:rFonts w:ascii="Times New Roman" w:hAnsi="Times New Roman" w:cs="Times New Roman"/>
                <w:bCs/>
                <w:color w:val="000000"/>
              </w:rPr>
              <w:t>Ставка налога на прибыль</w:t>
            </w:r>
          </w:p>
        </w:tc>
        <w:tc>
          <w:tcPr>
            <w:tcW w:w="783" w:type="pct"/>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w:t>
            </w:r>
          </w:p>
        </w:tc>
        <w:tc>
          <w:tcPr>
            <w:tcW w:w="934" w:type="pct"/>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color w:val="000000"/>
              </w:rPr>
              <w:t>20,00%</w:t>
            </w:r>
          </w:p>
        </w:tc>
      </w:tr>
    </w:tbl>
    <w:p w:rsidR="00037C12" w:rsidRPr="00037C12" w:rsidRDefault="00037C12" w:rsidP="00037C12">
      <w:pPr>
        <w:jc w:val="both"/>
        <w:rPr>
          <w:rFonts w:ascii="Times New Roman" w:hAnsi="Times New Roman" w:cs="Times New Roman"/>
          <w:sz w:val="20"/>
        </w:rPr>
      </w:pPr>
    </w:p>
    <w:p w:rsidR="00037C12" w:rsidRPr="00037C12" w:rsidRDefault="00037C12" w:rsidP="00037C12">
      <w:pPr>
        <w:jc w:val="both"/>
        <w:rPr>
          <w:rFonts w:ascii="Times New Roman" w:hAnsi="Times New Roman" w:cs="Times New Roman"/>
          <w:b/>
        </w:rPr>
      </w:pPr>
      <w:r w:rsidRPr="00037C12">
        <w:rPr>
          <w:rFonts w:ascii="Times New Roman" w:hAnsi="Times New Roman" w:cs="Times New Roman"/>
          <w:b/>
        </w:rPr>
        <w:t>Таблица 2. Индекс потребительских цен в процентах прироста цен</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980"/>
        <w:gridCol w:w="856"/>
        <w:gridCol w:w="993"/>
        <w:gridCol w:w="993"/>
        <w:gridCol w:w="993"/>
        <w:gridCol w:w="990"/>
        <w:gridCol w:w="993"/>
        <w:gridCol w:w="1130"/>
        <w:gridCol w:w="1137"/>
        <w:gridCol w:w="993"/>
        <w:gridCol w:w="852"/>
        <w:gridCol w:w="849"/>
      </w:tblGrid>
      <w:tr w:rsidR="00037C12" w:rsidRPr="00037C12" w:rsidTr="00037C12">
        <w:trPr>
          <w:trHeight w:val="396"/>
        </w:trPr>
        <w:tc>
          <w:tcPr>
            <w:tcW w:w="824"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Показатель</w:t>
            </w:r>
          </w:p>
        </w:tc>
        <w:tc>
          <w:tcPr>
            <w:tcW w:w="648"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3528" w:type="pct"/>
            <w:gridSpan w:val="11"/>
            <w:shd w:val="clear" w:color="auto" w:fill="auto"/>
            <w:vAlign w:val="center"/>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Значение средневзвешенного показателя по предполагаемым годам концессии</w:t>
            </w:r>
          </w:p>
        </w:tc>
      </w:tr>
      <w:tr w:rsidR="00037C12" w:rsidRPr="00037C12" w:rsidTr="00037C12">
        <w:trPr>
          <w:trHeight w:val="387"/>
        </w:trPr>
        <w:tc>
          <w:tcPr>
            <w:tcW w:w="824" w:type="pct"/>
            <w:vMerge w:val="restart"/>
          </w:tcPr>
          <w:p w:rsidR="00037C12" w:rsidRPr="00037C12" w:rsidRDefault="00037C12" w:rsidP="00037C12">
            <w:pPr>
              <w:tabs>
                <w:tab w:val="left" w:pos="4144"/>
              </w:tabs>
              <w:rPr>
                <w:rFonts w:ascii="Times New Roman" w:hAnsi="Times New Roman" w:cs="Times New Roman"/>
                <w:bCs/>
                <w:color w:val="000000"/>
              </w:rPr>
            </w:pPr>
            <w:r w:rsidRPr="00037C12">
              <w:rPr>
                <w:rFonts w:ascii="Times New Roman" w:hAnsi="Times New Roman" w:cs="Times New Roman"/>
                <w:bCs/>
                <w:color w:val="000000"/>
              </w:rPr>
              <w:t>ИПЦ</w:t>
            </w:r>
          </w:p>
        </w:tc>
        <w:tc>
          <w:tcPr>
            <w:tcW w:w="648" w:type="pct"/>
            <w:vMerge w:val="restart"/>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Cs/>
                <w:color w:val="000000"/>
              </w:rPr>
              <w:t>%</w:t>
            </w:r>
          </w:p>
        </w:tc>
        <w:tc>
          <w:tcPr>
            <w:tcW w:w="280"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2018</w:t>
            </w:r>
          </w:p>
        </w:tc>
        <w:tc>
          <w:tcPr>
            <w:tcW w:w="325"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2019</w:t>
            </w:r>
          </w:p>
        </w:tc>
        <w:tc>
          <w:tcPr>
            <w:tcW w:w="325"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2020</w:t>
            </w:r>
          </w:p>
        </w:tc>
        <w:tc>
          <w:tcPr>
            <w:tcW w:w="325"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2021</w:t>
            </w:r>
          </w:p>
        </w:tc>
        <w:tc>
          <w:tcPr>
            <w:tcW w:w="324"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2022</w:t>
            </w:r>
          </w:p>
        </w:tc>
        <w:tc>
          <w:tcPr>
            <w:tcW w:w="325"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2023</w:t>
            </w:r>
          </w:p>
        </w:tc>
        <w:tc>
          <w:tcPr>
            <w:tcW w:w="370"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2024</w:t>
            </w:r>
          </w:p>
        </w:tc>
        <w:tc>
          <w:tcPr>
            <w:tcW w:w="372"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2025</w:t>
            </w:r>
          </w:p>
        </w:tc>
        <w:tc>
          <w:tcPr>
            <w:tcW w:w="325"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2026</w:t>
            </w:r>
          </w:p>
        </w:tc>
        <w:tc>
          <w:tcPr>
            <w:tcW w:w="279" w:type="pct"/>
            <w:shd w:val="clear" w:color="auto" w:fill="auto"/>
            <w:noWrap/>
            <w:vAlign w:val="center"/>
          </w:tcPr>
          <w:p w:rsidR="00037C12" w:rsidRPr="00037C12" w:rsidRDefault="00037C12" w:rsidP="00037C12">
            <w:pPr>
              <w:tabs>
                <w:tab w:val="left" w:pos="4144"/>
              </w:tabs>
              <w:rPr>
                <w:rFonts w:ascii="Times New Roman" w:hAnsi="Times New Roman" w:cs="Times New Roman"/>
                <w:b/>
                <w:bCs/>
                <w:color w:val="000000"/>
              </w:rPr>
            </w:pPr>
            <w:r w:rsidRPr="00037C12">
              <w:rPr>
                <w:rFonts w:ascii="Times New Roman" w:hAnsi="Times New Roman" w:cs="Times New Roman"/>
                <w:b/>
                <w:bCs/>
                <w:color w:val="000000"/>
              </w:rPr>
              <w:t>2027</w:t>
            </w:r>
          </w:p>
        </w:tc>
        <w:tc>
          <w:tcPr>
            <w:tcW w:w="277" w:type="pct"/>
            <w:shd w:val="clear" w:color="auto" w:fill="auto"/>
            <w:vAlign w:val="center"/>
          </w:tcPr>
          <w:p w:rsidR="00037C12" w:rsidRPr="00037C12" w:rsidRDefault="00037C12" w:rsidP="00037C12">
            <w:pPr>
              <w:tabs>
                <w:tab w:val="left" w:pos="4144"/>
              </w:tabs>
              <w:rPr>
                <w:rFonts w:ascii="Times New Roman" w:hAnsi="Times New Roman" w:cs="Times New Roman"/>
                <w:b/>
                <w:bCs/>
                <w:color w:val="000000"/>
              </w:rPr>
            </w:pPr>
            <w:r w:rsidRPr="00037C12">
              <w:rPr>
                <w:rFonts w:ascii="Times New Roman" w:hAnsi="Times New Roman" w:cs="Times New Roman"/>
                <w:b/>
                <w:bCs/>
                <w:color w:val="000000"/>
              </w:rPr>
              <w:t>2028</w:t>
            </w:r>
          </w:p>
        </w:tc>
      </w:tr>
      <w:tr w:rsidR="00037C12" w:rsidRPr="00037C12" w:rsidTr="00EC1164">
        <w:trPr>
          <w:trHeight w:val="844"/>
        </w:trPr>
        <w:tc>
          <w:tcPr>
            <w:tcW w:w="824" w:type="pct"/>
            <w:vMerge/>
          </w:tcPr>
          <w:p w:rsidR="00037C12" w:rsidRPr="00037C12" w:rsidRDefault="00037C12" w:rsidP="00037C12">
            <w:pPr>
              <w:tabs>
                <w:tab w:val="left" w:pos="4144"/>
              </w:tabs>
              <w:rPr>
                <w:rFonts w:ascii="Times New Roman" w:hAnsi="Times New Roman" w:cs="Times New Roman"/>
                <w:bCs/>
                <w:color w:val="000000"/>
              </w:rPr>
            </w:pPr>
          </w:p>
        </w:tc>
        <w:tc>
          <w:tcPr>
            <w:tcW w:w="648" w:type="pct"/>
            <w:vMerge/>
          </w:tcPr>
          <w:p w:rsidR="00037C12" w:rsidRPr="00037C12" w:rsidRDefault="00037C12" w:rsidP="00037C12">
            <w:pPr>
              <w:tabs>
                <w:tab w:val="left" w:pos="4144"/>
              </w:tabs>
              <w:jc w:val="center"/>
              <w:rPr>
                <w:rFonts w:ascii="Times New Roman" w:hAnsi="Times New Roman" w:cs="Times New Roman"/>
                <w:bCs/>
                <w:color w:val="000000"/>
              </w:rPr>
            </w:pPr>
          </w:p>
        </w:tc>
        <w:tc>
          <w:tcPr>
            <w:tcW w:w="280"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2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2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2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24"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2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70"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72"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32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4,00%</w:t>
            </w:r>
          </w:p>
        </w:tc>
        <w:tc>
          <w:tcPr>
            <w:tcW w:w="279" w:type="pct"/>
            <w:shd w:val="clear" w:color="auto" w:fill="auto"/>
            <w:noWrap/>
            <w:vAlign w:val="center"/>
          </w:tcPr>
          <w:p w:rsidR="00037C12" w:rsidRPr="00037C12" w:rsidRDefault="00037C12" w:rsidP="00037C12">
            <w:pPr>
              <w:rPr>
                <w:rFonts w:ascii="Times New Roman" w:hAnsi="Times New Roman" w:cs="Times New Roman"/>
              </w:rPr>
            </w:pPr>
            <w:r w:rsidRPr="00037C12">
              <w:rPr>
                <w:rFonts w:ascii="Times New Roman" w:hAnsi="Times New Roman" w:cs="Times New Roman"/>
              </w:rPr>
              <w:t>4,00%</w:t>
            </w:r>
          </w:p>
        </w:tc>
        <w:tc>
          <w:tcPr>
            <w:tcW w:w="277" w:type="pct"/>
            <w:shd w:val="clear" w:color="auto" w:fill="auto"/>
            <w:vAlign w:val="center"/>
          </w:tcPr>
          <w:p w:rsidR="00037C12" w:rsidRPr="00037C12" w:rsidRDefault="00037C12" w:rsidP="00037C12">
            <w:pPr>
              <w:rPr>
                <w:rFonts w:ascii="Times New Roman" w:hAnsi="Times New Roman" w:cs="Times New Roman"/>
              </w:rPr>
            </w:pPr>
            <w:r w:rsidRPr="00037C12">
              <w:rPr>
                <w:rFonts w:ascii="Times New Roman" w:hAnsi="Times New Roman" w:cs="Times New Roman"/>
              </w:rPr>
              <w:t>4,00%</w:t>
            </w:r>
          </w:p>
        </w:tc>
      </w:tr>
    </w:tbl>
    <w:p w:rsidR="00EC1164" w:rsidRDefault="00EC1164" w:rsidP="00037C12">
      <w:pPr>
        <w:pStyle w:val="20"/>
        <w:tabs>
          <w:tab w:val="left" w:pos="4144"/>
        </w:tabs>
        <w:spacing w:before="0"/>
        <w:rPr>
          <w:rFonts w:ascii="Times New Roman" w:hAnsi="Times New Roman" w:cs="Times New Roman"/>
          <w:color w:val="auto"/>
          <w:szCs w:val="24"/>
        </w:rPr>
      </w:pPr>
    </w:p>
    <w:p w:rsidR="00037C12" w:rsidRPr="00B16DAB" w:rsidRDefault="00037C12" w:rsidP="00037C12">
      <w:pPr>
        <w:pStyle w:val="20"/>
        <w:tabs>
          <w:tab w:val="left" w:pos="4144"/>
        </w:tabs>
        <w:spacing w:before="0"/>
        <w:rPr>
          <w:rFonts w:ascii="Times New Roman" w:hAnsi="Times New Roman" w:cs="Times New Roman"/>
          <w:color w:val="auto"/>
          <w:szCs w:val="24"/>
        </w:rPr>
      </w:pPr>
      <w:r w:rsidRPr="00B16DAB">
        <w:rPr>
          <w:rFonts w:ascii="Times New Roman" w:hAnsi="Times New Roman" w:cs="Times New Roman"/>
          <w:color w:val="auto"/>
          <w:szCs w:val="24"/>
        </w:rPr>
        <w:t>Таблица 3.Значения прочих показателей, используемых для расчета НВВ в сфере теплоснабжения</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992"/>
        <w:gridCol w:w="849"/>
        <w:gridCol w:w="1134"/>
        <w:gridCol w:w="1134"/>
        <w:gridCol w:w="1134"/>
        <w:gridCol w:w="1134"/>
        <w:gridCol w:w="1134"/>
        <w:gridCol w:w="1134"/>
        <w:gridCol w:w="1134"/>
        <w:gridCol w:w="993"/>
        <w:gridCol w:w="852"/>
        <w:gridCol w:w="852"/>
      </w:tblGrid>
      <w:tr w:rsidR="00037C12" w:rsidRPr="00037C12" w:rsidTr="008142C0">
        <w:trPr>
          <w:trHeight w:val="318"/>
        </w:trPr>
        <w:tc>
          <w:tcPr>
            <w:tcW w:w="917"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Показатель</w:t>
            </w:r>
          </w:p>
        </w:tc>
        <w:tc>
          <w:tcPr>
            <w:tcW w:w="325"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3759" w:type="pct"/>
            <w:gridSpan w:val="11"/>
            <w:shd w:val="clear" w:color="auto" w:fill="auto"/>
            <w:vAlign w:val="center"/>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Значение показателя по предполагаемым годам концессии</w:t>
            </w:r>
          </w:p>
        </w:tc>
      </w:tr>
      <w:tr w:rsidR="00037C12" w:rsidRPr="00037C12" w:rsidTr="008142C0">
        <w:trPr>
          <w:trHeight w:val="64"/>
        </w:trPr>
        <w:tc>
          <w:tcPr>
            <w:tcW w:w="917" w:type="pct"/>
            <w:vMerge w:val="restart"/>
          </w:tcPr>
          <w:p w:rsidR="00037C12" w:rsidRPr="00037C12" w:rsidRDefault="00037C12" w:rsidP="00037C12">
            <w:pPr>
              <w:tabs>
                <w:tab w:val="left" w:pos="4144"/>
              </w:tabs>
              <w:rPr>
                <w:rFonts w:ascii="Times New Roman" w:hAnsi="Times New Roman" w:cs="Times New Roman"/>
                <w:bCs/>
                <w:color w:val="000000"/>
              </w:rPr>
            </w:pPr>
            <w:r w:rsidRPr="00037C12">
              <w:rPr>
                <w:rFonts w:ascii="Times New Roman" w:hAnsi="Times New Roman" w:cs="Times New Roman"/>
                <w:bCs/>
                <w:color w:val="000000"/>
              </w:rPr>
              <w:t>Уровень предпринимательской прибыли</w:t>
            </w:r>
          </w:p>
        </w:tc>
        <w:tc>
          <w:tcPr>
            <w:tcW w:w="325" w:type="pct"/>
            <w:vMerge w:val="restart"/>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Cs/>
                <w:color w:val="000000"/>
              </w:rPr>
              <w:t>%</w:t>
            </w:r>
          </w:p>
        </w:tc>
        <w:tc>
          <w:tcPr>
            <w:tcW w:w="3759" w:type="pct"/>
            <w:gridSpan w:val="11"/>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2018-2028</w:t>
            </w:r>
          </w:p>
        </w:tc>
      </w:tr>
      <w:tr w:rsidR="00037C12" w:rsidRPr="00037C12" w:rsidTr="008142C0">
        <w:trPr>
          <w:trHeight w:val="315"/>
        </w:trPr>
        <w:tc>
          <w:tcPr>
            <w:tcW w:w="917" w:type="pct"/>
            <w:vMerge/>
          </w:tcPr>
          <w:p w:rsidR="00037C12" w:rsidRPr="00037C12" w:rsidRDefault="00037C12" w:rsidP="00037C12">
            <w:pPr>
              <w:tabs>
                <w:tab w:val="left" w:pos="4144"/>
              </w:tabs>
              <w:rPr>
                <w:rFonts w:ascii="Times New Roman" w:hAnsi="Times New Roman" w:cs="Times New Roman"/>
                <w:bCs/>
                <w:color w:val="000000"/>
              </w:rPr>
            </w:pPr>
          </w:p>
        </w:tc>
        <w:tc>
          <w:tcPr>
            <w:tcW w:w="325" w:type="pct"/>
            <w:vMerge/>
          </w:tcPr>
          <w:p w:rsidR="00037C12" w:rsidRPr="00037C12" w:rsidRDefault="00037C12" w:rsidP="00037C12">
            <w:pPr>
              <w:tabs>
                <w:tab w:val="left" w:pos="4144"/>
              </w:tabs>
              <w:jc w:val="center"/>
              <w:rPr>
                <w:rFonts w:ascii="Times New Roman" w:hAnsi="Times New Roman" w:cs="Times New Roman"/>
                <w:bCs/>
                <w:color w:val="000000"/>
              </w:rPr>
            </w:pPr>
          </w:p>
        </w:tc>
        <w:tc>
          <w:tcPr>
            <w:tcW w:w="3759" w:type="pct"/>
            <w:gridSpan w:val="11"/>
            <w:tcBorders>
              <w:right w:val="single" w:sz="4" w:space="0" w:color="auto"/>
            </w:tcBorders>
            <w:shd w:val="clear" w:color="auto" w:fill="auto"/>
            <w:noWrap/>
            <w:vAlign w:val="center"/>
          </w:tcPr>
          <w:p w:rsidR="00037C12" w:rsidRPr="00037C12" w:rsidRDefault="0017210E" w:rsidP="00037C12">
            <w:pPr>
              <w:tabs>
                <w:tab w:val="left" w:pos="4144"/>
              </w:tabs>
              <w:jc w:val="center"/>
              <w:rPr>
                <w:rFonts w:ascii="Times New Roman" w:hAnsi="Times New Roman" w:cs="Times New Roman"/>
                <w:b/>
                <w:bCs/>
                <w:color w:val="000000"/>
              </w:rPr>
            </w:pPr>
            <w:r>
              <w:rPr>
                <w:rFonts w:ascii="Times New Roman" w:hAnsi="Times New Roman" w:cs="Times New Roman"/>
                <w:b/>
                <w:bCs/>
                <w:color w:val="000000"/>
              </w:rPr>
              <w:t>4</w:t>
            </w:r>
            <w:r w:rsidR="00037C12" w:rsidRPr="00037C12">
              <w:rPr>
                <w:rFonts w:ascii="Times New Roman" w:hAnsi="Times New Roman" w:cs="Times New Roman"/>
                <w:b/>
                <w:bCs/>
                <w:color w:val="000000"/>
              </w:rPr>
              <w:t>%</w:t>
            </w:r>
          </w:p>
        </w:tc>
      </w:tr>
      <w:tr w:rsidR="00037C12" w:rsidRPr="00037C12" w:rsidTr="008142C0">
        <w:trPr>
          <w:trHeight w:val="315"/>
        </w:trPr>
        <w:tc>
          <w:tcPr>
            <w:tcW w:w="917" w:type="pct"/>
            <w:vMerge w:val="restart"/>
          </w:tcPr>
          <w:p w:rsidR="00037C12" w:rsidRPr="00037C12" w:rsidRDefault="00037C12" w:rsidP="00037C12">
            <w:pPr>
              <w:tabs>
                <w:tab w:val="left" w:pos="4144"/>
              </w:tabs>
              <w:rPr>
                <w:rFonts w:ascii="Times New Roman" w:hAnsi="Times New Roman" w:cs="Times New Roman"/>
              </w:rPr>
            </w:pPr>
            <w:r w:rsidRPr="00037C12">
              <w:rPr>
                <w:rFonts w:ascii="Times New Roman" w:hAnsi="Times New Roman" w:cs="Times New Roman"/>
              </w:rPr>
              <w:lastRenderedPageBreak/>
              <w:t>Средний срок амортизации основных средств,</w:t>
            </w:r>
            <w:r w:rsidR="0017210E">
              <w:rPr>
                <w:rFonts w:ascii="Times New Roman" w:hAnsi="Times New Roman" w:cs="Times New Roman"/>
              </w:rPr>
              <w:t xml:space="preserve"> </w:t>
            </w:r>
            <w:r w:rsidRPr="00037C12">
              <w:rPr>
                <w:rFonts w:ascii="Times New Roman" w:hAnsi="Times New Roman" w:cs="Times New Roman"/>
              </w:rPr>
              <w:t>введенных в эксплуатацию инвестором</w:t>
            </w:r>
          </w:p>
        </w:tc>
        <w:tc>
          <w:tcPr>
            <w:tcW w:w="325" w:type="pct"/>
            <w:vMerge w:val="restart"/>
          </w:tcPr>
          <w:p w:rsidR="00037C12" w:rsidRPr="00037C12" w:rsidRDefault="008504E6" w:rsidP="00037C12">
            <w:pPr>
              <w:tabs>
                <w:tab w:val="left" w:pos="4144"/>
              </w:tabs>
              <w:jc w:val="center"/>
              <w:rPr>
                <w:rFonts w:ascii="Times New Roman" w:hAnsi="Times New Roman" w:cs="Times New Roman"/>
              </w:rPr>
            </w:pPr>
            <w:r>
              <w:rPr>
                <w:rFonts w:ascii="Times New Roman" w:hAnsi="Times New Roman" w:cs="Times New Roman"/>
              </w:rPr>
              <w:t>лет</w:t>
            </w:r>
          </w:p>
        </w:tc>
        <w:tc>
          <w:tcPr>
            <w:tcW w:w="3759" w:type="pct"/>
            <w:gridSpan w:val="11"/>
            <w:tcBorders>
              <w:right w:val="single" w:sz="4" w:space="0" w:color="auto"/>
            </w:tcBorders>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2018-2028</w:t>
            </w:r>
          </w:p>
        </w:tc>
      </w:tr>
      <w:tr w:rsidR="00037C12" w:rsidRPr="00037C12" w:rsidTr="008142C0">
        <w:trPr>
          <w:trHeight w:val="315"/>
        </w:trPr>
        <w:tc>
          <w:tcPr>
            <w:tcW w:w="917" w:type="pct"/>
            <w:vMerge/>
          </w:tcPr>
          <w:p w:rsidR="00037C12" w:rsidRPr="00037C12" w:rsidRDefault="00037C12" w:rsidP="00037C12">
            <w:pPr>
              <w:tabs>
                <w:tab w:val="left" w:pos="4144"/>
              </w:tabs>
              <w:rPr>
                <w:rFonts w:ascii="Times New Roman" w:hAnsi="Times New Roman" w:cs="Times New Roman"/>
                <w:bCs/>
                <w:color w:val="000000"/>
              </w:rPr>
            </w:pPr>
          </w:p>
        </w:tc>
        <w:tc>
          <w:tcPr>
            <w:tcW w:w="325" w:type="pct"/>
            <w:vMerge/>
          </w:tcPr>
          <w:p w:rsidR="00037C12" w:rsidRPr="00037C12" w:rsidRDefault="00037C12" w:rsidP="00037C12">
            <w:pPr>
              <w:tabs>
                <w:tab w:val="left" w:pos="4144"/>
              </w:tabs>
              <w:jc w:val="center"/>
              <w:rPr>
                <w:rFonts w:ascii="Times New Roman" w:hAnsi="Times New Roman" w:cs="Times New Roman"/>
                <w:bCs/>
                <w:color w:val="000000"/>
              </w:rPr>
            </w:pPr>
          </w:p>
        </w:tc>
        <w:tc>
          <w:tcPr>
            <w:tcW w:w="3759" w:type="pct"/>
            <w:gridSpan w:val="11"/>
            <w:tcBorders>
              <w:right w:val="single" w:sz="4" w:space="0" w:color="auto"/>
            </w:tcBorders>
            <w:shd w:val="clear" w:color="auto" w:fill="auto"/>
            <w:noWrap/>
            <w:vAlign w:val="center"/>
          </w:tcPr>
          <w:p w:rsidR="00037C12" w:rsidRPr="00037C12" w:rsidRDefault="00037C12" w:rsidP="00037C12">
            <w:pPr>
              <w:tabs>
                <w:tab w:val="left" w:pos="4144"/>
              </w:tabs>
              <w:jc w:val="center"/>
              <w:rPr>
                <w:rFonts w:ascii="Times New Roman" w:hAnsi="Times New Roman" w:cs="Times New Roman"/>
                <w:bCs/>
              </w:rPr>
            </w:pPr>
            <w:r w:rsidRPr="00037C12">
              <w:rPr>
                <w:rFonts w:ascii="Times New Roman" w:hAnsi="Times New Roman" w:cs="Times New Roman"/>
                <w:bCs/>
              </w:rPr>
              <w:t>13%</w:t>
            </w:r>
          </w:p>
        </w:tc>
      </w:tr>
      <w:tr w:rsidR="00037C12" w:rsidRPr="00037C12" w:rsidTr="008142C0">
        <w:trPr>
          <w:trHeight w:val="315"/>
        </w:trPr>
        <w:tc>
          <w:tcPr>
            <w:tcW w:w="917" w:type="pct"/>
            <w:vMerge w:val="restart"/>
          </w:tcPr>
          <w:p w:rsidR="00037C12" w:rsidRPr="00037C12" w:rsidRDefault="00037C12" w:rsidP="00037C12">
            <w:pPr>
              <w:tabs>
                <w:tab w:val="left" w:pos="4144"/>
              </w:tabs>
              <w:rPr>
                <w:rFonts w:ascii="Times New Roman" w:hAnsi="Times New Roman" w:cs="Times New Roman"/>
                <w:bCs/>
                <w:color w:val="000000"/>
              </w:rPr>
            </w:pPr>
            <w:r w:rsidRPr="00037C12">
              <w:rPr>
                <w:rFonts w:ascii="Times New Roman" w:hAnsi="Times New Roman" w:cs="Times New Roman"/>
              </w:rPr>
              <w:t>НВВ в 2018 г.</w:t>
            </w:r>
            <w:r w:rsidR="00B779E5">
              <w:rPr>
                <w:rFonts w:ascii="Times New Roman" w:hAnsi="Times New Roman" w:cs="Times New Roman"/>
              </w:rPr>
              <w:t xml:space="preserve"> </w:t>
            </w:r>
            <w:r w:rsidRPr="00037C12">
              <w:rPr>
                <w:rFonts w:ascii="Times New Roman" w:hAnsi="Times New Roman" w:cs="Times New Roman"/>
              </w:rPr>
              <w:t>теплоснабжение</w:t>
            </w:r>
          </w:p>
        </w:tc>
        <w:tc>
          <w:tcPr>
            <w:tcW w:w="325" w:type="pct"/>
            <w:vMerge w:val="restart"/>
          </w:tcPr>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Тыс.</w:t>
            </w:r>
          </w:p>
          <w:p w:rsidR="00037C12" w:rsidRPr="00037C12" w:rsidRDefault="00037C12" w:rsidP="00037C12">
            <w:pPr>
              <w:tabs>
                <w:tab w:val="left" w:pos="4144"/>
              </w:tabs>
              <w:jc w:val="center"/>
              <w:rPr>
                <w:rFonts w:ascii="Times New Roman" w:hAnsi="Times New Roman" w:cs="Times New Roman"/>
                <w:bCs/>
                <w:color w:val="000000"/>
              </w:rPr>
            </w:pPr>
            <w:r w:rsidRPr="00037C12">
              <w:rPr>
                <w:rFonts w:ascii="Times New Roman" w:hAnsi="Times New Roman" w:cs="Times New Roman"/>
                <w:bCs/>
                <w:color w:val="000000"/>
              </w:rPr>
              <w:t>руб</w:t>
            </w:r>
          </w:p>
        </w:tc>
        <w:tc>
          <w:tcPr>
            <w:tcW w:w="3759" w:type="pct"/>
            <w:gridSpan w:val="11"/>
            <w:tcBorders>
              <w:right w:val="single" w:sz="4" w:space="0" w:color="auto"/>
            </w:tcBorders>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2018</w:t>
            </w:r>
          </w:p>
        </w:tc>
      </w:tr>
      <w:tr w:rsidR="00037C12" w:rsidRPr="00037C12" w:rsidTr="008142C0">
        <w:trPr>
          <w:trHeight w:val="315"/>
        </w:trPr>
        <w:tc>
          <w:tcPr>
            <w:tcW w:w="917" w:type="pct"/>
            <w:vMerge/>
          </w:tcPr>
          <w:p w:rsidR="00037C12" w:rsidRPr="00037C12" w:rsidRDefault="00037C12" w:rsidP="00037C12">
            <w:pPr>
              <w:tabs>
                <w:tab w:val="left" w:pos="4144"/>
              </w:tabs>
              <w:rPr>
                <w:rFonts w:ascii="Times New Roman" w:hAnsi="Times New Roman" w:cs="Times New Roman"/>
                <w:bCs/>
                <w:color w:val="000000"/>
              </w:rPr>
            </w:pPr>
          </w:p>
        </w:tc>
        <w:tc>
          <w:tcPr>
            <w:tcW w:w="325" w:type="pct"/>
            <w:vMerge/>
          </w:tcPr>
          <w:p w:rsidR="00037C12" w:rsidRPr="00037C12" w:rsidRDefault="00037C12" w:rsidP="00037C12">
            <w:pPr>
              <w:tabs>
                <w:tab w:val="left" w:pos="4144"/>
              </w:tabs>
              <w:jc w:val="center"/>
              <w:rPr>
                <w:rFonts w:ascii="Times New Roman" w:hAnsi="Times New Roman" w:cs="Times New Roman"/>
                <w:bCs/>
                <w:color w:val="000000"/>
              </w:rPr>
            </w:pPr>
          </w:p>
        </w:tc>
        <w:tc>
          <w:tcPr>
            <w:tcW w:w="3759" w:type="pct"/>
            <w:gridSpan w:val="11"/>
            <w:tcBorders>
              <w:right w:val="single" w:sz="4" w:space="0" w:color="auto"/>
            </w:tcBorders>
            <w:shd w:val="clear" w:color="auto" w:fill="auto"/>
            <w:noWrap/>
            <w:vAlign w:val="center"/>
          </w:tcPr>
          <w:p w:rsidR="00037C12" w:rsidRPr="00037C12" w:rsidRDefault="00037C12" w:rsidP="00037C12">
            <w:pPr>
              <w:jc w:val="center"/>
              <w:rPr>
                <w:rFonts w:ascii="Times New Roman" w:hAnsi="Times New Roman" w:cs="Times New Roman"/>
                <w:bCs/>
              </w:rPr>
            </w:pPr>
            <w:r w:rsidRPr="00037C12">
              <w:rPr>
                <w:rFonts w:ascii="Times New Roman" w:hAnsi="Times New Roman" w:cs="Times New Roman"/>
                <w:bCs/>
              </w:rPr>
              <w:t>70939,99</w:t>
            </w:r>
          </w:p>
        </w:tc>
      </w:tr>
      <w:tr w:rsidR="00037C12" w:rsidRPr="00037C12" w:rsidTr="00037C12">
        <w:trPr>
          <w:trHeight w:val="315"/>
        </w:trPr>
        <w:tc>
          <w:tcPr>
            <w:tcW w:w="917" w:type="pct"/>
            <w:vMerge w:val="restart"/>
          </w:tcPr>
          <w:p w:rsidR="00037C12" w:rsidRPr="00037C12" w:rsidRDefault="00037C12" w:rsidP="00037C12">
            <w:pPr>
              <w:tabs>
                <w:tab w:val="left" w:pos="4144"/>
              </w:tabs>
              <w:rPr>
                <w:rFonts w:ascii="Times New Roman" w:hAnsi="Times New Roman" w:cs="Times New Roman"/>
              </w:rPr>
            </w:pPr>
            <w:r w:rsidRPr="00037C12">
              <w:rPr>
                <w:rFonts w:ascii="Times New Roman" w:hAnsi="Times New Roman" w:cs="Times New Roman"/>
              </w:rPr>
              <w:br w:type="page"/>
              <w:t>Амортизация основных средств, существующих на момент передачи в аренду или концессию в ценах 2017г. теплоснабжение</w:t>
            </w:r>
          </w:p>
        </w:tc>
        <w:tc>
          <w:tcPr>
            <w:tcW w:w="325" w:type="pct"/>
            <w:vMerge w:val="restart"/>
          </w:tcPr>
          <w:p w:rsidR="00037C12" w:rsidRPr="00037C12" w:rsidRDefault="00037C12" w:rsidP="00037C12">
            <w:pPr>
              <w:tabs>
                <w:tab w:val="left" w:pos="4144"/>
              </w:tabs>
              <w:jc w:val="center"/>
              <w:rPr>
                <w:rFonts w:ascii="Times New Roman" w:hAnsi="Times New Roman" w:cs="Times New Roman"/>
              </w:rPr>
            </w:pPr>
            <w:r w:rsidRPr="00037C12">
              <w:rPr>
                <w:rFonts w:ascii="Times New Roman" w:hAnsi="Times New Roman" w:cs="Times New Roman"/>
              </w:rPr>
              <w:t>Тыс. руб.</w:t>
            </w:r>
          </w:p>
        </w:tc>
        <w:tc>
          <w:tcPr>
            <w:tcW w:w="278"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2018</w:t>
            </w:r>
          </w:p>
        </w:tc>
        <w:tc>
          <w:tcPr>
            <w:tcW w:w="37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2019</w:t>
            </w:r>
          </w:p>
        </w:tc>
        <w:tc>
          <w:tcPr>
            <w:tcW w:w="37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2020</w:t>
            </w:r>
          </w:p>
        </w:tc>
        <w:tc>
          <w:tcPr>
            <w:tcW w:w="37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2021</w:t>
            </w:r>
          </w:p>
        </w:tc>
        <w:tc>
          <w:tcPr>
            <w:tcW w:w="37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2022</w:t>
            </w:r>
          </w:p>
        </w:tc>
        <w:tc>
          <w:tcPr>
            <w:tcW w:w="37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2023</w:t>
            </w:r>
          </w:p>
        </w:tc>
        <w:tc>
          <w:tcPr>
            <w:tcW w:w="37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2024</w:t>
            </w:r>
          </w:p>
        </w:tc>
        <w:tc>
          <w:tcPr>
            <w:tcW w:w="37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2025</w:t>
            </w:r>
          </w:p>
        </w:tc>
        <w:tc>
          <w:tcPr>
            <w:tcW w:w="325"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2026</w:t>
            </w:r>
          </w:p>
        </w:tc>
        <w:tc>
          <w:tcPr>
            <w:tcW w:w="279" w:type="pct"/>
            <w:shd w:val="clear" w:color="auto" w:fill="auto"/>
            <w:noWrap/>
            <w:vAlign w:val="center"/>
          </w:tcPr>
          <w:p w:rsidR="00037C12" w:rsidRPr="00037C12" w:rsidRDefault="00037C12" w:rsidP="00037C12">
            <w:pPr>
              <w:tabs>
                <w:tab w:val="left" w:pos="4144"/>
              </w:tabs>
              <w:rPr>
                <w:rFonts w:ascii="Times New Roman" w:hAnsi="Times New Roman" w:cs="Times New Roman"/>
                <w:b/>
                <w:bCs/>
                <w:color w:val="000000"/>
              </w:rPr>
            </w:pPr>
            <w:r w:rsidRPr="00037C12">
              <w:rPr>
                <w:rFonts w:ascii="Times New Roman" w:hAnsi="Times New Roman" w:cs="Times New Roman"/>
                <w:b/>
                <w:bCs/>
                <w:color w:val="000000"/>
              </w:rPr>
              <w:t>2027</w:t>
            </w:r>
          </w:p>
        </w:tc>
        <w:tc>
          <w:tcPr>
            <w:tcW w:w="279" w:type="pct"/>
            <w:shd w:val="clear" w:color="auto" w:fill="auto"/>
            <w:vAlign w:val="center"/>
          </w:tcPr>
          <w:p w:rsidR="00037C12" w:rsidRPr="00037C12" w:rsidRDefault="00D23001" w:rsidP="00037C12">
            <w:pPr>
              <w:tabs>
                <w:tab w:val="left" w:pos="4144"/>
              </w:tabs>
              <w:rPr>
                <w:rFonts w:ascii="Times New Roman" w:hAnsi="Times New Roman" w:cs="Times New Roman"/>
                <w:b/>
                <w:bCs/>
                <w:color w:val="000000"/>
              </w:rPr>
            </w:pPr>
            <w:r>
              <w:rPr>
                <w:rFonts w:ascii="Times New Roman" w:hAnsi="Times New Roman" w:cs="Times New Roman"/>
                <w:b/>
                <w:bCs/>
                <w:color w:val="000000"/>
              </w:rPr>
              <w:t>2028</w:t>
            </w:r>
          </w:p>
        </w:tc>
      </w:tr>
      <w:tr w:rsidR="00037C12" w:rsidRPr="00037C12" w:rsidTr="00EC1164">
        <w:trPr>
          <w:trHeight w:val="989"/>
        </w:trPr>
        <w:tc>
          <w:tcPr>
            <w:tcW w:w="917" w:type="pct"/>
            <w:vMerge/>
          </w:tcPr>
          <w:p w:rsidR="00037C12" w:rsidRPr="00037C12" w:rsidRDefault="00037C12" w:rsidP="00037C12">
            <w:pPr>
              <w:tabs>
                <w:tab w:val="left" w:pos="4144"/>
              </w:tabs>
              <w:rPr>
                <w:rFonts w:ascii="Times New Roman" w:hAnsi="Times New Roman" w:cs="Times New Roman"/>
              </w:rPr>
            </w:pPr>
          </w:p>
        </w:tc>
        <w:tc>
          <w:tcPr>
            <w:tcW w:w="325" w:type="pct"/>
            <w:vMerge/>
          </w:tcPr>
          <w:p w:rsidR="00037C12" w:rsidRPr="00037C12" w:rsidRDefault="00037C12" w:rsidP="00037C12">
            <w:pPr>
              <w:tabs>
                <w:tab w:val="left" w:pos="4144"/>
              </w:tabs>
              <w:jc w:val="center"/>
              <w:rPr>
                <w:rFonts w:ascii="Times New Roman" w:hAnsi="Times New Roman" w:cs="Times New Roman"/>
              </w:rPr>
            </w:pPr>
          </w:p>
        </w:tc>
        <w:tc>
          <w:tcPr>
            <w:tcW w:w="278" w:type="pct"/>
            <w:shd w:val="clear" w:color="auto" w:fill="auto"/>
            <w:noWrap/>
            <w:vAlign w:val="center"/>
          </w:tcPr>
          <w:p w:rsidR="00037C12" w:rsidRPr="00037C12" w:rsidRDefault="00037C12" w:rsidP="00037C12">
            <w:pPr>
              <w:jc w:val="center"/>
              <w:rPr>
                <w:rFonts w:ascii="Times New Roman" w:hAnsi="Times New Roman" w:cs="Times New Roman"/>
                <w:color w:val="000000"/>
                <w:sz w:val="20"/>
              </w:rPr>
            </w:pPr>
            <w:r w:rsidRPr="00037C12">
              <w:rPr>
                <w:rFonts w:ascii="Times New Roman" w:hAnsi="Times New Roman" w:cs="Times New Roman"/>
                <w:color w:val="000000"/>
                <w:sz w:val="20"/>
              </w:rPr>
              <w:t>9100,56</w:t>
            </w:r>
          </w:p>
          <w:p w:rsidR="00037C12" w:rsidRPr="00037C12" w:rsidRDefault="00037C12" w:rsidP="00037C12">
            <w:pPr>
              <w:jc w:val="center"/>
              <w:rPr>
                <w:rFonts w:ascii="Times New Roman" w:hAnsi="Times New Roman" w:cs="Times New Roman"/>
                <w:color w:val="000000"/>
                <w:sz w:val="20"/>
              </w:rPr>
            </w:pPr>
          </w:p>
        </w:tc>
        <w:tc>
          <w:tcPr>
            <w:tcW w:w="371"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371"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371"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371"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371"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371"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371"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325" w:type="pct"/>
            <w:shd w:val="clear" w:color="auto" w:fill="auto"/>
            <w:noWrap/>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color w:val="000000"/>
                <w:sz w:val="20"/>
              </w:rPr>
              <w:t>0</w:t>
            </w:r>
          </w:p>
        </w:tc>
        <w:tc>
          <w:tcPr>
            <w:tcW w:w="279" w:type="pct"/>
            <w:shd w:val="clear" w:color="auto" w:fill="auto"/>
            <w:noWrap/>
            <w:vAlign w:val="center"/>
          </w:tcPr>
          <w:p w:rsidR="00037C12" w:rsidRPr="00037C12" w:rsidRDefault="00037C12" w:rsidP="00037C12">
            <w:pPr>
              <w:rPr>
                <w:rFonts w:ascii="Times New Roman" w:hAnsi="Times New Roman" w:cs="Times New Roman"/>
              </w:rPr>
            </w:pPr>
            <w:r w:rsidRPr="00037C12">
              <w:rPr>
                <w:rFonts w:ascii="Times New Roman" w:hAnsi="Times New Roman" w:cs="Times New Roman"/>
                <w:color w:val="000000"/>
                <w:sz w:val="20"/>
              </w:rPr>
              <w:t>0</w:t>
            </w:r>
          </w:p>
        </w:tc>
        <w:tc>
          <w:tcPr>
            <w:tcW w:w="279" w:type="pct"/>
            <w:shd w:val="clear" w:color="auto" w:fill="auto"/>
            <w:vAlign w:val="center"/>
          </w:tcPr>
          <w:p w:rsidR="00037C12" w:rsidRPr="00037C12" w:rsidRDefault="00D23001" w:rsidP="00037C12">
            <w:pPr>
              <w:rPr>
                <w:rFonts w:ascii="Times New Roman" w:hAnsi="Times New Roman" w:cs="Times New Roman"/>
              </w:rPr>
            </w:pPr>
            <w:r>
              <w:rPr>
                <w:rFonts w:ascii="Times New Roman" w:hAnsi="Times New Roman" w:cs="Times New Roman"/>
              </w:rPr>
              <w:t>0</w:t>
            </w:r>
          </w:p>
        </w:tc>
      </w:tr>
    </w:tbl>
    <w:p w:rsidR="00037C12" w:rsidRPr="00037C12" w:rsidRDefault="00037C12" w:rsidP="00037C12">
      <w:pPr>
        <w:pStyle w:val="20"/>
        <w:tabs>
          <w:tab w:val="left" w:pos="4144"/>
        </w:tabs>
        <w:spacing w:before="0"/>
        <w:rPr>
          <w:rFonts w:ascii="Times New Roman" w:hAnsi="Times New Roman" w:cs="Times New Roman"/>
          <w:szCs w:val="24"/>
        </w:rPr>
      </w:pPr>
    </w:p>
    <w:p w:rsidR="00037C12" w:rsidRPr="00037C12" w:rsidRDefault="00037C12" w:rsidP="00037C12">
      <w:pPr>
        <w:jc w:val="both"/>
        <w:rPr>
          <w:rFonts w:ascii="Times New Roman" w:hAnsi="Times New Roman" w:cs="Times New Roman"/>
          <w:b/>
        </w:rPr>
      </w:pPr>
      <w:r w:rsidRPr="00037C12">
        <w:rPr>
          <w:rFonts w:ascii="Times New Roman" w:hAnsi="Times New Roman" w:cs="Times New Roman"/>
          <w:b/>
        </w:rPr>
        <w:t>Таблица 4. Индекс эффективности операционных расходов</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1979"/>
        <w:gridCol w:w="857"/>
        <w:gridCol w:w="854"/>
        <w:gridCol w:w="993"/>
        <w:gridCol w:w="817"/>
        <w:gridCol w:w="880"/>
        <w:gridCol w:w="993"/>
        <w:gridCol w:w="993"/>
        <w:gridCol w:w="1134"/>
        <w:gridCol w:w="993"/>
        <w:gridCol w:w="990"/>
        <w:gridCol w:w="960"/>
      </w:tblGrid>
      <w:tr w:rsidR="00037C12" w:rsidRPr="00037C12" w:rsidTr="00037C12">
        <w:trPr>
          <w:trHeight w:val="396"/>
        </w:trPr>
        <w:tc>
          <w:tcPr>
            <w:tcW w:w="841"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Показатель</w:t>
            </w:r>
          </w:p>
        </w:tc>
        <w:tc>
          <w:tcPr>
            <w:tcW w:w="661" w:type="pct"/>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3497" w:type="pct"/>
            <w:gridSpan w:val="11"/>
            <w:shd w:val="clear" w:color="auto" w:fill="auto"/>
            <w:vAlign w:val="center"/>
          </w:tcPr>
          <w:p w:rsidR="00037C12" w:rsidRPr="00037C12" w:rsidRDefault="00037C12" w:rsidP="00037C12">
            <w:pPr>
              <w:tabs>
                <w:tab w:val="left" w:pos="4144"/>
              </w:tabs>
              <w:jc w:val="center"/>
              <w:rPr>
                <w:rFonts w:ascii="Times New Roman" w:hAnsi="Times New Roman" w:cs="Times New Roman"/>
                <w:color w:val="000000"/>
              </w:rPr>
            </w:pPr>
            <w:r w:rsidRPr="00037C12">
              <w:rPr>
                <w:rFonts w:ascii="Times New Roman" w:hAnsi="Times New Roman" w:cs="Times New Roman"/>
                <w:color w:val="000000"/>
              </w:rPr>
              <w:t>Значение средневзвешенного показателя по предполагаемым годам концессии</w:t>
            </w:r>
          </w:p>
        </w:tc>
      </w:tr>
      <w:tr w:rsidR="00037C12" w:rsidRPr="00037C12" w:rsidTr="00037C12">
        <w:trPr>
          <w:trHeight w:val="315"/>
        </w:trPr>
        <w:tc>
          <w:tcPr>
            <w:tcW w:w="841" w:type="pct"/>
            <w:vMerge w:val="restart"/>
          </w:tcPr>
          <w:p w:rsidR="00037C12" w:rsidRPr="00037C12" w:rsidRDefault="00037C12" w:rsidP="00037C12">
            <w:pPr>
              <w:tabs>
                <w:tab w:val="left" w:pos="4144"/>
              </w:tabs>
              <w:rPr>
                <w:rFonts w:ascii="Times New Roman" w:hAnsi="Times New Roman" w:cs="Times New Roman"/>
                <w:bCs/>
                <w:color w:val="000000"/>
              </w:rPr>
            </w:pPr>
            <w:r w:rsidRPr="00037C12">
              <w:rPr>
                <w:rFonts w:ascii="Times New Roman" w:hAnsi="Times New Roman" w:cs="Times New Roman"/>
                <w:bCs/>
                <w:color w:val="000000"/>
              </w:rPr>
              <w:t>Индекс операционных расходов</w:t>
            </w:r>
          </w:p>
        </w:tc>
        <w:tc>
          <w:tcPr>
            <w:tcW w:w="661" w:type="pct"/>
            <w:vMerge w:val="restart"/>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Cs/>
                <w:color w:val="000000"/>
              </w:rPr>
              <w:t>%</w:t>
            </w:r>
          </w:p>
        </w:tc>
        <w:tc>
          <w:tcPr>
            <w:tcW w:w="286"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2018</w:t>
            </w:r>
          </w:p>
        </w:tc>
        <w:tc>
          <w:tcPr>
            <w:tcW w:w="285"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2019</w:t>
            </w:r>
          </w:p>
        </w:tc>
        <w:tc>
          <w:tcPr>
            <w:tcW w:w="332"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2020</w:t>
            </w:r>
          </w:p>
        </w:tc>
        <w:tc>
          <w:tcPr>
            <w:tcW w:w="273"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2021</w:t>
            </w:r>
          </w:p>
        </w:tc>
        <w:tc>
          <w:tcPr>
            <w:tcW w:w="294"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2022</w:t>
            </w:r>
          </w:p>
        </w:tc>
        <w:tc>
          <w:tcPr>
            <w:tcW w:w="332"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2023</w:t>
            </w:r>
          </w:p>
        </w:tc>
        <w:tc>
          <w:tcPr>
            <w:tcW w:w="332"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2024</w:t>
            </w:r>
          </w:p>
        </w:tc>
        <w:tc>
          <w:tcPr>
            <w:tcW w:w="379"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2025</w:t>
            </w:r>
          </w:p>
        </w:tc>
        <w:tc>
          <w:tcPr>
            <w:tcW w:w="332"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2026</w:t>
            </w:r>
          </w:p>
        </w:tc>
        <w:tc>
          <w:tcPr>
            <w:tcW w:w="331" w:type="pct"/>
            <w:shd w:val="clear" w:color="auto" w:fill="auto"/>
            <w:noWrap/>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2027</w:t>
            </w:r>
          </w:p>
        </w:tc>
        <w:tc>
          <w:tcPr>
            <w:tcW w:w="321" w:type="pct"/>
            <w:shd w:val="clear" w:color="auto" w:fill="auto"/>
            <w:vAlign w:val="center"/>
          </w:tcPr>
          <w:p w:rsidR="00037C12" w:rsidRPr="00037C12" w:rsidRDefault="00037C12" w:rsidP="00037C12">
            <w:pPr>
              <w:tabs>
                <w:tab w:val="left" w:pos="4144"/>
              </w:tabs>
              <w:jc w:val="center"/>
              <w:rPr>
                <w:rFonts w:ascii="Times New Roman" w:hAnsi="Times New Roman" w:cs="Times New Roman"/>
                <w:b/>
                <w:bCs/>
                <w:color w:val="000000"/>
              </w:rPr>
            </w:pPr>
            <w:r w:rsidRPr="00037C12">
              <w:rPr>
                <w:rFonts w:ascii="Times New Roman" w:hAnsi="Times New Roman" w:cs="Times New Roman"/>
                <w:b/>
                <w:bCs/>
                <w:color w:val="000000"/>
              </w:rPr>
              <w:t>2028</w:t>
            </w:r>
          </w:p>
        </w:tc>
      </w:tr>
      <w:tr w:rsidR="00037C12" w:rsidRPr="00037C12" w:rsidTr="00037C12">
        <w:trPr>
          <w:trHeight w:val="1615"/>
        </w:trPr>
        <w:tc>
          <w:tcPr>
            <w:tcW w:w="841" w:type="pct"/>
            <w:vMerge/>
          </w:tcPr>
          <w:p w:rsidR="00037C12" w:rsidRPr="00037C12" w:rsidRDefault="00037C12" w:rsidP="00037C12">
            <w:pPr>
              <w:tabs>
                <w:tab w:val="left" w:pos="4144"/>
              </w:tabs>
              <w:rPr>
                <w:rFonts w:ascii="Times New Roman" w:hAnsi="Times New Roman" w:cs="Times New Roman"/>
                <w:bCs/>
                <w:color w:val="000000"/>
              </w:rPr>
            </w:pPr>
          </w:p>
        </w:tc>
        <w:tc>
          <w:tcPr>
            <w:tcW w:w="661" w:type="pct"/>
            <w:vMerge/>
          </w:tcPr>
          <w:p w:rsidR="00037C12" w:rsidRPr="00037C12" w:rsidRDefault="00037C12" w:rsidP="00037C12">
            <w:pPr>
              <w:tabs>
                <w:tab w:val="left" w:pos="4144"/>
              </w:tabs>
              <w:jc w:val="center"/>
              <w:rPr>
                <w:rFonts w:ascii="Times New Roman" w:hAnsi="Times New Roman" w:cs="Times New Roman"/>
                <w:bCs/>
                <w:color w:val="000000"/>
              </w:rPr>
            </w:pPr>
          </w:p>
        </w:tc>
        <w:tc>
          <w:tcPr>
            <w:tcW w:w="286"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285"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332"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273"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294"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332"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332"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379"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332"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331" w:type="pct"/>
            <w:shd w:val="clear" w:color="auto" w:fill="auto"/>
            <w:noWrap/>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c>
          <w:tcPr>
            <w:tcW w:w="321" w:type="pct"/>
            <w:shd w:val="clear" w:color="auto" w:fill="auto"/>
            <w:vAlign w:val="center"/>
          </w:tcPr>
          <w:p w:rsidR="00037C12" w:rsidRPr="00037C12" w:rsidRDefault="00037C12" w:rsidP="00037C12">
            <w:pPr>
              <w:jc w:val="center"/>
              <w:rPr>
                <w:rFonts w:ascii="Times New Roman" w:hAnsi="Times New Roman" w:cs="Times New Roman"/>
                <w:bCs/>
                <w:color w:val="000000"/>
              </w:rPr>
            </w:pPr>
            <w:r w:rsidRPr="00037C12">
              <w:rPr>
                <w:rFonts w:ascii="Times New Roman" w:hAnsi="Times New Roman" w:cs="Times New Roman"/>
                <w:bCs/>
                <w:color w:val="000000"/>
              </w:rPr>
              <w:t>1</w:t>
            </w:r>
          </w:p>
        </w:tc>
      </w:tr>
    </w:tbl>
    <w:p w:rsidR="00B16DAB" w:rsidRDefault="00B16DAB" w:rsidP="00037C12">
      <w:pPr>
        <w:jc w:val="right"/>
        <w:rPr>
          <w:rFonts w:ascii="Times New Roman" w:hAnsi="Times New Roman" w:cs="Times New Roman"/>
        </w:rPr>
      </w:pPr>
    </w:p>
    <w:p w:rsidR="00EC1164" w:rsidRDefault="00EC1164" w:rsidP="00037C12">
      <w:pPr>
        <w:jc w:val="right"/>
        <w:rPr>
          <w:rFonts w:ascii="Times New Roman" w:hAnsi="Times New Roman" w:cs="Times New Roman"/>
        </w:rPr>
      </w:pPr>
    </w:p>
    <w:p w:rsidR="00EC1164" w:rsidRDefault="00EC1164" w:rsidP="00037C12">
      <w:pPr>
        <w:jc w:val="right"/>
        <w:rPr>
          <w:rFonts w:ascii="Times New Roman" w:hAnsi="Times New Roman" w:cs="Times New Roman"/>
        </w:rPr>
      </w:pPr>
    </w:p>
    <w:p w:rsidR="00EC1164" w:rsidRDefault="00EC1164" w:rsidP="00037C12">
      <w:pPr>
        <w:jc w:val="right"/>
        <w:rPr>
          <w:rFonts w:ascii="Times New Roman" w:hAnsi="Times New Roman" w:cs="Times New Roman"/>
        </w:rPr>
      </w:pPr>
    </w:p>
    <w:p w:rsidR="00EC1164" w:rsidRDefault="00EC1164" w:rsidP="00037C12">
      <w:pPr>
        <w:jc w:val="right"/>
        <w:rPr>
          <w:rFonts w:ascii="Times New Roman" w:hAnsi="Times New Roman" w:cs="Times New Roman"/>
        </w:rPr>
      </w:pPr>
    </w:p>
    <w:p w:rsidR="00037C12" w:rsidRPr="00037C12" w:rsidRDefault="00B16DAB" w:rsidP="00037C12">
      <w:pPr>
        <w:jc w:val="right"/>
        <w:rPr>
          <w:rFonts w:ascii="Times New Roman" w:hAnsi="Times New Roman" w:cs="Times New Roman"/>
        </w:rPr>
      </w:pPr>
      <w:r>
        <w:rPr>
          <w:rFonts w:ascii="Times New Roman" w:hAnsi="Times New Roman" w:cs="Times New Roman"/>
        </w:rPr>
        <w:lastRenderedPageBreak/>
        <w:t>Пр</w:t>
      </w:r>
      <w:r w:rsidR="00037C12" w:rsidRPr="00037C12">
        <w:rPr>
          <w:rFonts w:ascii="Times New Roman" w:hAnsi="Times New Roman" w:cs="Times New Roman"/>
        </w:rPr>
        <w:t>иложение № 16</w:t>
      </w:r>
    </w:p>
    <w:p w:rsidR="00037C12" w:rsidRPr="00037C12" w:rsidRDefault="00037C12" w:rsidP="00037C12">
      <w:pPr>
        <w:jc w:val="right"/>
        <w:rPr>
          <w:rFonts w:ascii="Times New Roman" w:hAnsi="Times New Roman" w:cs="Times New Roman"/>
        </w:rPr>
      </w:pPr>
      <w:r w:rsidRPr="00037C12">
        <w:rPr>
          <w:rFonts w:ascii="Times New Roman" w:hAnsi="Times New Roman" w:cs="Times New Roman"/>
        </w:rPr>
        <w:t>к конкурсной документации</w:t>
      </w:r>
    </w:p>
    <w:p w:rsidR="00037C12" w:rsidRPr="00037C12" w:rsidRDefault="00037C12" w:rsidP="00037C12">
      <w:pPr>
        <w:pStyle w:val="Standard"/>
        <w:keepNext/>
        <w:tabs>
          <w:tab w:val="left" w:pos="9356"/>
        </w:tabs>
        <w:autoSpaceDE w:val="0"/>
        <w:jc w:val="right"/>
        <w:rPr>
          <w:rFonts w:eastAsia="Times New Roman" w:cs="Times New Roman"/>
          <w:b/>
          <w:bCs/>
          <w:color w:val="000000"/>
          <w:sz w:val="26"/>
          <w:szCs w:val="26"/>
          <w:lang w:val="ru-RU"/>
        </w:rPr>
      </w:pPr>
    </w:p>
    <w:p w:rsidR="00037C12" w:rsidRPr="00037C12" w:rsidRDefault="00037C12" w:rsidP="00037C12">
      <w:pPr>
        <w:pStyle w:val="Standard"/>
        <w:keepNext/>
        <w:tabs>
          <w:tab w:val="left" w:pos="9356"/>
        </w:tabs>
        <w:autoSpaceDE w:val="0"/>
        <w:jc w:val="right"/>
        <w:rPr>
          <w:rFonts w:eastAsia="Times New Roman" w:cs="Times New Roman"/>
          <w:b/>
          <w:bCs/>
          <w:color w:val="000000"/>
          <w:sz w:val="26"/>
          <w:szCs w:val="26"/>
          <w:lang w:val="ru-RU"/>
        </w:rPr>
      </w:pPr>
    </w:p>
    <w:p w:rsidR="00037C12" w:rsidRPr="00037C12" w:rsidRDefault="00037C12" w:rsidP="00037C12">
      <w:pPr>
        <w:pStyle w:val="Standard"/>
        <w:keepNext/>
        <w:tabs>
          <w:tab w:val="left" w:pos="9356"/>
        </w:tabs>
        <w:autoSpaceDE w:val="0"/>
        <w:jc w:val="right"/>
        <w:rPr>
          <w:rFonts w:cs="Times New Roman"/>
          <w:color w:val="000000"/>
          <w:sz w:val="26"/>
          <w:szCs w:val="26"/>
          <w:lang w:val="ru-RU"/>
        </w:rPr>
      </w:pPr>
    </w:p>
    <w:p w:rsidR="00037C12" w:rsidRPr="00037C12" w:rsidRDefault="00037C12" w:rsidP="00037C12">
      <w:pPr>
        <w:pStyle w:val="Standard"/>
        <w:keepNext/>
        <w:tabs>
          <w:tab w:val="left" w:pos="9356"/>
        </w:tabs>
        <w:autoSpaceDE w:val="0"/>
        <w:jc w:val="center"/>
        <w:rPr>
          <w:rFonts w:cs="Times New Roman"/>
          <w:b/>
          <w:color w:val="000000"/>
          <w:sz w:val="28"/>
          <w:szCs w:val="28"/>
          <w:lang w:val="ru-RU"/>
        </w:rPr>
      </w:pPr>
      <w:r w:rsidRPr="00037C12">
        <w:rPr>
          <w:rFonts w:cs="Times New Roman"/>
          <w:b/>
          <w:color w:val="000000"/>
          <w:sz w:val="28"/>
          <w:szCs w:val="28"/>
          <w:lang w:val="ru-RU"/>
        </w:rPr>
        <w:t>П</w:t>
      </w:r>
      <w:r w:rsidRPr="00037C12">
        <w:rPr>
          <w:rFonts w:cs="Times New Roman"/>
          <w:b/>
          <w:color w:val="000000"/>
          <w:sz w:val="28"/>
          <w:szCs w:val="28"/>
        </w:rPr>
        <w:t xml:space="preserve">ОТЕРИ И УДЕЛЬНОЕ ПОТРЕБЛЕНИЕ ЭНЕРГЕТИЧЕСКИХ РЕСУРСОВ НА ЕДИНИЦУ ОБЪЕМА </w:t>
      </w:r>
      <w:r w:rsidRPr="00037C12">
        <w:rPr>
          <w:rFonts w:cs="Times New Roman"/>
          <w:b/>
          <w:color w:val="000000"/>
          <w:sz w:val="28"/>
          <w:szCs w:val="28"/>
          <w:lang w:val="ru-RU"/>
        </w:rPr>
        <w:t xml:space="preserve">ПОЛЕЗНОГО </w:t>
      </w:r>
      <w:r w:rsidRPr="00037C12">
        <w:rPr>
          <w:rFonts w:cs="Times New Roman"/>
          <w:b/>
          <w:color w:val="000000"/>
          <w:sz w:val="28"/>
          <w:szCs w:val="28"/>
        </w:rPr>
        <w:t xml:space="preserve">ОТПУСКА </w:t>
      </w:r>
      <w:r w:rsidRPr="00037C12">
        <w:rPr>
          <w:rFonts w:cs="Times New Roman"/>
          <w:b/>
          <w:color w:val="000000"/>
          <w:sz w:val="28"/>
          <w:szCs w:val="28"/>
          <w:lang w:val="ru-RU"/>
        </w:rPr>
        <w:t>ТЕПЛОВОЙ ЭНЕРГИИ</w:t>
      </w:r>
      <w:r w:rsidRPr="00037C12">
        <w:rPr>
          <w:rFonts w:cs="Times New Roman"/>
          <w:b/>
          <w:color w:val="000000"/>
          <w:sz w:val="28"/>
          <w:szCs w:val="28"/>
        </w:rPr>
        <w:t xml:space="preserve"> В ГОД</w:t>
      </w:r>
      <w:r w:rsidRPr="00037C12">
        <w:rPr>
          <w:rFonts w:cs="Times New Roman"/>
          <w:b/>
          <w:color w:val="000000"/>
          <w:sz w:val="28"/>
          <w:szCs w:val="28"/>
          <w:lang w:val="ru-RU"/>
        </w:rPr>
        <w:t>Ы</w:t>
      </w:r>
      <w:r w:rsidRPr="00037C12">
        <w:rPr>
          <w:rFonts w:cs="Times New Roman"/>
          <w:b/>
          <w:color w:val="000000"/>
          <w:sz w:val="28"/>
          <w:szCs w:val="28"/>
        </w:rPr>
        <w:t xml:space="preserve"> ПРЕДШЕСТВУЮЩ</w:t>
      </w:r>
      <w:r w:rsidRPr="00037C12">
        <w:rPr>
          <w:rFonts w:cs="Times New Roman"/>
          <w:b/>
          <w:color w:val="000000"/>
          <w:sz w:val="28"/>
          <w:szCs w:val="28"/>
          <w:lang w:val="ru-RU"/>
        </w:rPr>
        <w:t xml:space="preserve">ИЕ </w:t>
      </w:r>
      <w:r w:rsidRPr="00037C12">
        <w:rPr>
          <w:rFonts w:cs="Times New Roman"/>
          <w:b/>
          <w:color w:val="000000"/>
          <w:sz w:val="28"/>
          <w:szCs w:val="28"/>
        </w:rPr>
        <w:t xml:space="preserve">ПЕРВОМУ ГОДУ </w:t>
      </w:r>
      <w:r w:rsidRPr="00037C12">
        <w:rPr>
          <w:rFonts w:cs="Times New Roman"/>
          <w:b/>
          <w:color w:val="000000"/>
          <w:sz w:val="28"/>
          <w:szCs w:val="28"/>
          <w:lang w:val="ru-RU"/>
        </w:rPr>
        <w:t>К</w:t>
      </w:r>
      <w:r w:rsidRPr="00037C12">
        <w:rPr>
          <w:rFonts w:cs="Times New Roman"/>
          <w:b/>
          <w:color w:val="000000"/>
          <w:sz w:val="28"/>
          <w:szCs w:val="28"/>
        </w:rPr>
        <w:t>ОНЦЕССИОННОГО СОГЛАШЕНИЯ</w:t>
      </w:r>
    </w:p>
    <w:p w:rsidR="00037C12" w:rsidRPr="00037C12" w:rsidRDefault="00037C12" w:rsidP="00037C12">
      <w:pPr>
        <w:pStyle w:val="Standard"/>
        <w:keepNext/>
        <w:tabs>
          <w:tab w:val="left" w:pos="9356"/>
        </w:tabs>
        <w:autoSpaceDE w:val="0"/>
        <w:rPr>
          <w:rFonts w:eastAsia="Times New Roman" w:cs="Times New Roman"/>
          <w:b/>
          <w:bCs/>
          <w:color w:val="000000"/>
          <w:sz w:val="26"/>
          <w:szCs w:val="2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15"/>
        <w:gridCol w:w="2407"/>
        <w:gridCol w:w="2410"/>
        <w:gridCol w:w="2354"/>
      </w:tblGrid>
      <w:tr w:rsidR="00037C12" w:rsidRPr="00037C12" w:rsidTr="00037C12">
        <w:trPr>
          <w:trHeight w:val="292"/>
        </w:trPr>
        <w:tc>
          <w:tcPr>
            <w:tcW w:w="2575" w:type="pct"/>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Показатель</w:t>
            </w:r>
          </w:p>
        </w:tc>
        <w:tc>
          <w:tcPr>
            <w:tcW w:w="814" w:type="pct"/>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Ед. изм.</w:t>
            </w:r>
          </w:p>
        </w:tc>
        <w:tc>
          <w:tcPr>
            <w:tcW w:w="815" w:type="pct"/>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2017 г. (факт)</w:t>
            </w:r>
          </w:p>
        </w:tc>
        <w:tc>
          <w:tcPr>
            <w:tcW w:w="796" w:type="pct"/>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2018г. (оценка)</w:t>
            </w:r>
          </w:p>
        </w:tc>
      </w:tr>
      <w:tr w:rsidR="00037C12" w:rsidRPr="00037C12" w:rsidTr="00037C12">
        <w:trPr>
          <w:trHeight w:val="1021"/>
        </w:trPr>
        <w:tc>
          <w:tcPr>
            <w:tcW w:w="2575" w:type="pct"/>
            <w:vAlign w:val="center"/>
          </w:tcPr>
          <w:p w:rsidR="00037C12" w:rsidRPr="00037C12" w:rsidRDefault="00037C12" w:rsidP="00037C12">
            <w:pPr>
              <w:rPr>
                <w:rFonts w:ascii="Times New Roman" w:hAnsi="Times New Roman" w:cs="Times New Roman"/>
                <w:color w:val="FF0000"/>
              </w:rPr>
            </w:pPr>
            <w:r w:rsidRPr="00037C12">
              <w:rPr>
                <w:rFonts w:ascii="Times New Roman" w:hAnsi="Times New Roman" w:cs="Times New Roman"/>
                <w:color w:val="000000"/>
              </w:rPr>
              <w:t>Удельное потребление электроэнергии на производство тепловой энергии</w:t>
            </w:r>
          </w:p>
        </w:tc>
        <w:tc>
          <w:tcPr>
            <w:tcW w:w="814" w:type="pct"/>
            <w:vAlign w:val="center"/>
          </w:tcPr>
          <w:p w:rsidR="00037C12" w:rsidRPr="00037C12" w:rsidRDefault="00037C12" w:rsidP="00037C12">
            <w:pPr>
              <w:jc w:val="center"/>
              <w:rPr>
                <w:rFonts w:ascii="Times New Roman" w:hAnsi="Times New Roman" w:cs="Times New Roman"/>
                <w:color w:val="FF0000"/>
              </w:rPr>
            </w:pPr>
            <w:r w:rsidRPr="00037C12">
              <w:rPr>
                <w:rFonts w:ascii="Times New Roman" w:hAnsi="Times New Roman" w:cs="Times New Roman"/>
                <w:color w:val="000000"/>
              </w:rPr>
              <w:t>кВт</w:t>
            </w:r>
            <w:proofErr w:type="gramStart"/>
            <w:r w:rsidRPr="00037C12">
              <w:rPr>
                <w:rFonts w:ascii="Times New Roman" w:hAnsi="Times New Roman" w:cs="Times New Roman"/>
                <w:color w:val="000000"/>
              </w:rPr>
              <w:t>.ч</w:t>
            </w:r>
            <w:proofErr w:type="gramEnd"/>
            <w:r w:rsidRPr="00037C12">
              <w:rPr>
                <w:rFonts w:ascii="Times New Roman" w:hAnsi="Times New Roman" w:cs="Times New Roman"/>
                <w:color w:val="000000"/>
              </w:rPr>
              <w:t>ас/ Гкал</w:t>
            </w:r>
          </w:p>
        </w:tc>
        <w:tc>
          <w:tcPr>
            <w:tcW w:w="815" w:type="pct"/>
            <w:vAlign w:val="center"/>
          </w:tcPr>
          <w:p w:rsidR="00037C12" w:rsidRPr="00037C12" w:rsidRDefault="00037C12" w:rsidP="00037C12">
            <w:pPr>
              <w:jc w:val="center"/>
              <w:rPr>
                <w:rFonts w:ascii="Times New Roman" w:hAnsi="Times New Roman" w:cs="Times New Roman"/>
                <w:color w:val="000000" w:themeColor="text1"/>
              </w:rPr>
            </w:pPr>
            <w:r w:rsidRPr="00037C12">
              <w:rPr>
                <w:rFonts w:ascii="Times New Roman" w:hAnsi="Times New Roman" w:cs="Times New Roman"/>
                <w:color w:val="000000" w:themeColor="text1"/>
              </w:rPr>
              <w:t>40,243</w:t>
            </w:r>
          </w:p>
        </w:tc>
        <w:tc>
          <w:tcPr>
            <w:tcW w:w="796" w:type="pct"/>
            <w:vAlign w:val="center"/>
          </w:tcPr>
          <w:p w:rsidR="00037C12" w:rsidRPr="00037C12" w:rsidRDefault="0017210E" w:rsidP="00037C12">
            <w:pPr>
              <w:jc w:val="center"/>
              <w:rPr>
                <w:rFonts w:ascii="Times New Roman" w:hAnsi="Times New Roman" w:cs="Times New Roman"/>
              </w:rPr>
            </w:pPr>
            <w:r>
              <w:rPr>
                <w:rFonts w:ascii="Times New Roman" w:hAnsi="Times New Roman" w:cs="Times New Roman"/>
              </w:rPr>
              <w:t>66,80</w:t>
            </w:r>
          </w:p>
        </w:tc>
      </w:tr>
      <w:tr w:rsidR="00037C12" w:rsidRPr="00037C12" w:rsidTr="00037C12">
        <w:trPr>
          <w:trHeight w:val="1021"/>
        </w:trPr>
        <w:tc>
          <w:tcPr>
            <w:tcW w:w="2575" w:type="pct"/>
            <w:vAlign w:val="center"/>
          </w:tcPr>
          <w:p w:rsidR="00037C12" w:rsidRPr="00037C12" w:rsidRDefault="00037C12" w:rsidP="00037C12">
            <w:pPr>
              <w:rPr>
                <w:rFonts w:ascii="Times New Roman" w:hAnsi="Times New Roman" w:cs="Times New Roman"/>
                <w:color w:val="000000"/>
              </w:rPr>
            </w:pPr>
            <w:r w:rsidRPr="00037C12">
              <w:rPr>
                <w:rFonts w:ascii="Times New Roman" w:hAnsi="Times New Roman" w:cs="Times New Roman"/>
                <w:color w:val="000000"/>
              </w:rPr>
              <w:t>Удельный расход топлива</w:t>
            </w:r>
            <w:r w:rsidRPr="00037C12">
              <w:rPr>
                <w:rFonts w:ascii="Times New Roman" w:hAnsi="Times New Roman" w:cs="Times New Roman"/>
                <w:sz w:val="20"/>
              </w:rPr>
              <w:t xml:space="preserve"> </w:t>
            </w:r>
            <w:r w:rsidRPr="00037C12">
              <w:rPr>
                <w:rFonts w:ascii="Times New Roman" w:hAnsi="Times New Roman" w:cs="Times New Roman"/>
                <w:color w:val="000000"/>
              </w:rPr>
              <w:t xml:space="preserve">на производство тепловой энергии </w:t>
            </w:r>
          </w:p>
        </w:tc>
        <w:tc>
          <w:tcPr>
            <w:tcW w:w="814" w:type="pct"/>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Кг</w:t>
            </w:r>
            <w:proofErr w:type="gramStart"/>
            <w:r w:rsidRPr="00037C12">
              <w:rPr>
                <w:rFonts w:ascii="Times New Roman" w:hAnsi="Times New Roman" w:cs="Times New Roman"/>
                <w:color w:val="000000"/>
              </w:rPr>
              <w:t>.у</w:t>
            </w:r>
            <w:proofErr w:type="gramEnd"/>
            <w:r w:rsidRPr="00037C12">
              <w:rPr>
                <w:rFonts w:ascii="Times New Roman" w:hAnsi="Times New Roman" w:cs="Times New Roman"/>
                <w:color w:val="000000"/>
              </w:rPr>
              <w:t>.т/ Гкал</w:t>
            </w:r>
          </w:p>
        </w:tc>
        <w:tc>
          <w:tcPr>
            <w:tcW w:w="815" w:type="pct"/>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175,7</w:t>
            </w:r>
          </w:p>
        </w:tc>
        <w:tc>
          <w:tcPr>
            <w:tcW w:w="796" w:type="pct"/>
            <w:vAlign w:val="center"/>
          </w:tcPr>
          <w:p w:rsidR="00037C12" w:rsidRPr="00037C12" w:rsidRDefault="00037C12" w:rsidP="00037C12">
            <w:pPr>
              <w:jc w:val="center"/>
              <w:rPr>
                <w:rFonts w:ascii="Times New Roman" w:hAnsi="Times New Roman" w:cs="Times New Roman"/>
              </w:rPr>
            </w:pPr>
            <w:r w:rsidRPr="00037C12">
              <w:rPr>
                <w:rFonts w:ascii="Times New Roman" w:hAnsi="Times New Roman" w:cs="Times New Roman"/>
              </w:rPr>
              <w:t>180,17</w:t>
            </w:r>
            <w:r w:rsidRPr="00037C12">
              <w:rPr>
                <w:rFonts w:ascii="Times New Roman" w:hAnsi="Times New Roman" w:cs="Times New Roman"/>
                <w:sz w:val="18"/>
                <w:szCs w:val="18"/>
              </w:rPr>
              <w:t xml:space="preserve">      </w:t>
            </w:r>
          </w:p>
        </w:tc>
      </w:tr>
    </w:tbl>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EC1164" w:rsidRDefault="00EC1164" w:rsidP="00EC1164">
      <w:pPr>
        <w:pStyle w:val="Standard"/>
        <w:autoSpaceDE w:val="0"/>
        <w:jc w:val="center"/>
        <w:rPr>
          <w:rFonts w:eastAsia="Times New Roman" w:cs="Times New Roman"/>
          <w:b/>
          <w:bCs/>
          <w:color w:val="000000"/>
          <w:sz w:val="28"/>
          <w:szCs w:val="28"/>
          <w:lang w:val="ru-RU"/>
        </w:rPr>
      </w:pPr>
    </w:p>
    <w:p w:rsidR="00037C12" w:rsidRPr="00EC1164" w:rsidRDefault="00EC1164" w:rsidP="00EC1164">
      <w:pPr>
        <w:pStyle w:val="Standard"/>
        <w:autoSpaceDE w:val="0"/>
        <w:jc w:val="right"/>
        <w:rPr>
          <w:rFonts w:eastAsia="Times New Roman" w:cs="Times New Roman"/>
          <w:bCs/>
          <w:color w:val="000000"/>
          <w:lang w:val="ru-RU"/>
        </w:rPr>
      </w:pPr>
      <w:r w:rsidRPr="00EC1164">
        <w:rPr>
          <w:rFonts w:eastAsia="Times New Roman" w:cs="Times New Roman"/>
          <w:bCs/>
          <w:color w:val="000000"/>
          <w:lang w:val="ru-RU"/>
        </w:rPr>
        <w:lastRenderedPageBreak/>
        <w:t>Приложение №17</w:t>
      </w:r>
    </w:p>
    <w:p w:rsidR="00EC1164" w:rsidRDefault="00EC1164" w:rsidP="00EC1164">
      <w:pPr>
        <w:pStyle w:val="Standard"/>
        <w:autoSpaceDE w:val="0"/>
        <w:jc w:val="right"/>
        <w:rPr>
          <w:rFonts w:eastAsia="Times New Roman" w:cs="Times New Roman"/>
          <w:bCs/>
          <w:color w:val="000000"/>
          <w:lang w:val="ru-RU"/>
        </w:rPr>
      </w:pPr>
      <w:r w:rsidRPr="00EC1164">
        <w:rPr>
          <w:rFonts w:eastAsia="Times New Roman" w:cs="Times New Roman"/>
          <w:bCs/>
          <w:color w:val="000000"/>
          <w:lang w:val="ru-RU"/>
        </w:rPr>
        <w:t>к конкурсной документации</w:t>
      </w:r>
    </w:p>
    <w:p w:rsidR="00EC1164" w:rsidRDefault="00EC1164" w:rsidP="00EC1164">
      <w:pPr>
        <w:pStyle w:val="Standard"/>
        <w:autoSpaceDE w:val="0"/>
        <w:jc w:val="right"/>
        <w:rPr>
          <w:rFonts w:eastAsia="Times New Roman" w:cs="Times New Roman"/>
          <w:bCs/>
          <w:color w:val="000000"/>
          <w:lang w:val="ru-RU"/>
        </w:rPr>
      </w:pPr>
    </w:p>
    <w:p w:rsidR="00EC1164" w:rsidRPr="00EC1164" w:rsidRDefault="00EC1164" w:rsidP="00EC1164">
      <w:pPr>
        <w:pStyle w:val="Standard"/>
        <w:autoSpaceDE w:val="0"/>
        <w:jc w:val="right"/>
        <w:rPr>
          <w:rFonts w:eastAsia="Times New Roman" w:cs="Times New Roman"/>
          <w:bCs/>
          <w:color w:val="000000"/>
          <w:lang w:val="ru-RU"/>
        </w:rPr>
      </w:pPr>
    </w:p>
    <w:p w:rsidR="00037C12" w:rsidRPr="00037C12" w:rsidRDefault="00037C12" w:rsidP="00037C12">
      <w:pPr>
        <w:pStyle w:val="Standard"/>
        <w:tabs>
          <w:tab w:val="left" w:pos="709"/>
        </w:tabs>
        <w:autoSpaceDE w:val="0"/>
        <w:jc w:val="center"/>
        <w:rPr>
          <w:rFonts w:cs="Times New Roman"/>
          <w:b/>
          <w:sz w:val="28"/>
          <w:szCs w:val="28"/>
          <w:lang w:val="ru-RU"/>
        </w:rPr>
      </w:pPr>
      <w:r w:rsidRPr="00037C12">
        <w:rPr>
          <w:rFonts w:cs="Times New Roman"/>
          <w:b/>
          <w:color w:val="000000"/>
          <w:sz w:val="28"/>
          <w:szCs w:val="28"/>
          <w:lang w:val="ru-RU"/>
        </w:rPr>
        <w:t>ПРЕДЕЛЬНЫЙ РОСТ НЕОБХОДИМОЙ ВАЛОВОЙ ВЫРУЧКИ (БЕЗ НДС)</w:t>
      </w:r>
      <w:r w:rsidRPr="00037C12">
        <w:rPr>
          <w:rFonts w:cs="Times New Roman"/>
          <w:b/>
          <w:sz w:val="28"/>
          <w:szCs w:val="28"/>
          <w:lang w:val="ru-RU"/>
        </w:rPr>
        <w:t>, РАССЧИТЫВАЕМОЙ С ИСПОЛЬЗОВАНИЕМ ЗНАЧЕНИЙ КРИТЕРИЕВ КОНКУРСА, УКАЗЫВАЕМЫХ В КОНКУРСНОМ ПРЕДЛОЖЕНИИ</w:t>
      </w:r>
    </w:p>
    <w:p w:rsidR="00037C12" w:rsidRPr="00037C12" w:rsidRDefault="00037C12" w:rsidP="00037C12">
      <w:pPr>
        <w:pStyle w:val="Standard"/>
        <w:tabs>
          <w:tab w:val="left" w:pos="709"/>
        </w:tabs>
        <w:autoSpaceDE w:val="0"/>
        <w:jc w:val="center"/>
        <w:rPr>
          <w:rFonts w:eastAsia="Times New Roman" w:cs="Times New Roman"/>
          <w:b/>
          <w:sz w:val="28"/>
          <w:szCs w:val="28"/>
          <w:lang w:val="ru-RU"/>
        </w:rPr>
      </w:pPr>
      <w:r w:rsidRPr="00037C12">
        <w:rPr>
          <w:rFonts w:cs="Times New Roman"/>
          <w:b/>
          <w:sz w:val="28"/>
          <w:szCs w:val="28"/>
          <w:lang w:val="ru-RU"/>
        </w:rPr>
        <w:t>в номинальных ценах с использованием индексов цен, указанных в Конкурсной документации</w:t>
      </w:r>
    </w:p>
    <w:p w:rsidR="00037C12" w:rsidRPr="00037C12" w:rsidRDefault="00037C12" w:rsidP="00037C12">
      <w:pPr>
        <w:pStyle w:val="Standard"/>
        <w:autoSpaceDE w:val="0"/>
        <w:ind w:firstLine="708"/>
        <w:jc w:val="center"/>
        <w:rPr>
          <w:rFonts w:cs="Times New Roman"/>
          <w:b/>
          <w:sz w:val="28"/>
          <w:lang w:val="ru-RU"/>
        </w:rPr>
      </w:pPr>
    </w:p>
    <w:p w:rsidR="00037C12" w:rsidRPr="00037C12" w:rsidRDefault="00037C12" w:rsidP="00037C12">
      <w:pPr>
        <w:keepNext/>
        <w:keepLines/>
        <w:jc w:val="right"/>
        <w:rPr>
          <w:rFonts w:ascii="Times New Roman" w:hAnsi="Times New Roman" w:cs="Times New Roman"/>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1853"/>
        <w:gridCol w:w="1072"/>
        <w:gridCol w:w="1135"/>
        <w:gridCol w:w="1135"/>
        <w:gridCol w:w="1129"/>
        <w:gridCol w:w="1277"/>
        <w:gridCol w:w="1277"/>
        <w:gridCol w:w="1274"/>
        <w:gridCol w:w="1277"/>
        <w:gridCol w:w="1132"/>
        <w:gridCol w:w="1132"/>
        <w:gridCol w:w="996"/>
      </w:tblGrid>
      <w:tr w:rsidR="00037C12" w:rsidRPr="00037C12" w:rsidTr="00037C12">
        <w:trPr>
          <w:trHeight w:val="315"/>
        </w:trPr>
        <w:tc>
          <w:tcPr>
            <w:tcW w:w="147" w:type="pct"/>
          </w:tcPr>
          <w:p w:rsidR="00037C12" w:rsidRPr="00037C12" w:rsidRDefault="00037C12" w:rsidP="00037C12">
            <w:pPr>
              <w:keepNext/>
              <w:keepLines/>
              <w:jc w:val="center"/>
              <w:rPr>
                <w:rFonts w:ascii="Times New Roman" w:hAnsi="Times New Roman" w:cs="Times New Roman"/>
                <w:color w:val="000000"/>
              </w:rPr>
            </w:pPr>
            <w:r w:rsidRPr="00037C12">
              <w:rPr>
                <w:rFonts w:ascii="Times New Roman" w:hAnsi="Times New Roman" w:cs="Times New Roman"/>
                <w:color w:val="000000"/>
              </w:rPr>
              <w:t>№</w:t>
            </w:r>
          </w:p>
        </w:tc>
        <w:tc>
          <w:tcPr>
            <w:tcW w:w="612" w:type="pct"/>
            <w:shd w:val="clear" w:color="auto" w:fill="auto"/>
            <w:vAlign w:val="center"/>
          </w:tcPr>
          <w:p w:rsidR="00037C12" w:rsidRPr="00037C12" w:rsidRDefault="00037C12" w:rsidP="00037C12">
            <w:pPr>
              <w:keepNext/>
              <w:keepLines/>
              <w:jc w:val="center"/>
              <w:rPr>
                <w:rFonts w:ascii="Times New Roman" w:hAnsi="Times New Roman" w:cs="Times New Roman"/>
                <w:color w:val="000000"/>
              </w:rPr>
            </w:pPr>
            <w:r w:rsidRPr="00037C12">
              <w:rPr>
                <w:rFonts w:ascii="Times New Roman" w:hAnsi="Times New Roman" w:cs="Times New Roman"/>
                <w:color w:val="000000"/>
              </w:rPr>
              <w:t>Показатель</w:t>
            </w:r>
          </w:p>
        </w:tc>
        <w:tc>
          <w:tcPr>
            <w:tcW w:w="4241" w:type="pct"/>
            <w:gridSpan w:val="11"/>
            <w:shd w:val="clear" w:color="auto" w:fill="auto"/>
            <w:vAlign w:val="center"/>
          </w:tcPr>
          <w:p w:rsidR="00037C12" w:rsidRPr="00037C12" w:rsidRDefault="00037C12" w:rsidP="00037C12">
            <w:pPr>
              <w:pStyle w:val="20"/>
              <w:jc w:val="center"/>
              <w:rPr>
                <w:rFonts w:ascii="Times New Roman" w:hAnsi="Times New Roman" w:cs="Times New Roman"/>
                <w:b w:val="0"/>
                <w:szCs w:val="24"/>
              </w:rPr>
            </w:pPr>
            <w:r w:rsidRPr="00037C12">
              <w:rPr>
                <w:rFonts w:ascii="Times New Roman" w:hAnsi="Times New Roman" w:cs="Times New Roman"/>
                <w:b w:val="0"/>
                <w:color w:val="000000"/>
                <w:szCs w:val="24"/>
              </w:rPr>
              <w:t>Значение показателя по предполагаемым годам концессии</w:t>
            </w:r>
          </w:p>
          <w:p w:rsidR="00037C12" w:rsidRPr="00037C12" w:rsidRDefault="00037C12" w:rsidP="00037C12">
            <w:pPr>
              <w:keepNext/>
              <w:keepLines/>
              <w:jc w:val="center"/>
              <w:rPr>
                <w:rFonts w:ascii="Times New Roman" w:hAnsi="Times New Roman" w:cs="Times New Roman"/>
                <w:color w:val="000000"/>
              </w:rPr>
            </w:pPr>
          </w:p>
        </w:tc>
      </w:tr>
      <w:tr w:rsidR="00037C12" w:rsidRPr="00037C12" w:rsidTr="00037C12">
        <w:trPr>
          <w:trHeight w:val="64"/>
        </w:trPr>
        <w:tc>
          <w:tcPr>
            <w:tcW w:w="5000" w:type="pct"/>
            <w:gridSpan w:val="13"/>
            <w:shd w:val="clear" w:color="auto" w:fill="auto"/>
          </w:tcPr>
          <w:p w:rsidR="00037C12" w:rsidRPr="00037C12" w:rsidRDefault="00037C12" w:rsidP="00037C12">
            <w:pPr>
              <w:rPr>
                <w:rFonts w:ascii="Times New Roman" w:hAnsi="Times New Roman" w:cs="Times New Roman"/>
              </w:rPr>
            </w:pPr>
          </w:p>
        </w:tc>
      </w:tr>
      <w:tr w:rsidR="00037C12" w:rsidRPr="00037C12" w:rsidTr="00037C12">
        <w:trPr>
          <w:trHeight w:val="64"/>
        </w:trPr>
        <w:tc>
          <w:tcPr>
            <w:tcW w:w="147" w:type="pct"/>
            <w:vMerge w:val="restart"/>
          </w:tcPr>
          <w:p w:rsidR="00037C12" w:rsidRPr="00037C12" w:rsidRDefault="00037C12" w:rsidP="00037C12">
            <w:pPr>
              <w:rPr>
                <w:rFonts w:ascii="Times New Roman" w:hAnsi="Times New Roman" w:cs="Times New Roman"/>
                <w:bCs/>
                <w:color w:val="000000"/>
              </w:rPr>
            </w:pPr>
            <w:r w:rsidRPr="00037C12">
              <w:rPr>
                <w:rFonts w:ascii="Times New Roman" w:hAnsi="Times New Roman" w:cs="Times New Roman"/>
                <w:bCs/>
                <w:color w:val="000000"/>
              </w:rPr>
              <w:t>1.</w:t>
            </w:r>
          </w:p>
        </w:tc>
        <w:tc>
          <w:tcPr>
            <w:tcW w:w="612" w:type="pct"/>
            <w:vMerge w:val="restart"/>
            <w:shd w:val="clear" w:color="auto" w:fill="auto"/>
          </w:tcPr>
          <w:p w:rsidR="00037C12" w:rsidRPr="00037C12" w:rsidRDefault="00037C12" w:rsidP="00037C12">
            <w:pPr>
              <w:rPr>
                <w:rFonts w:ascii="Times New Roman" w:hAnsi="Times New Roman" w:cs="Times New Roman"/>
                <w:bCs/>
                <w:color w:val="000000"/>
              </w:rPr>
            </w:pPr>
            <w:r w:rsidRPr="00037C12">
              <w:rPr>
                <w:rFonts w:ascii="Times New Roman" w:hAnsi="Times New Roman" w:cs="Times New Roman"/>
                <w:bCs/>
                <w:color w:val="000000"/>
              </w:rPr>
              <w:t>Предельный индекс роста НВВ в сфере теплоснабжения, (приро</w:t>
            </w:r>
            <w:proofErr w:type="gramStart"/>
            <w:r w:rsidRPr="00037C12">
              <w:rPr>
                <w:rFonts w:ascii="Times New Roman" w:hAnsi="Times New Roman" w:cs="Times New Roman"/>
                <w:bCs/>
                <w:color w:val="000000"/>
              </w:rPr>
              <w:t>ст к пр</w:t>
            </w:r>
            <w:proofErr w:type="gramEnd"/>
            <w:r w:rsidRPr="00037C12">
              <w:rPr>
                <w:rFonts w:ascii="Times New Roman" w:hAnsi="Times New Roman" w:cs="Times New Roman"/>
                <w:bCs/>
                <w:color w:val="000000"/>
              </w:rPr>
              <w:t>едыдущему году)</w:t>
            </w:r>
          </w:p>
        </w:tc>
        <w:tc>
          <w:tcPr>
            <w:tcW w:w="354"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2018</w:t>
            </w:r>
          </w:p>
        </w:tc>
        <w:tc>
          <w:tcPr>
            <w:tcW w:w="375"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2019</w:t>
            </w:r>
          </w:p>
        </w:tc>
        <w:tc>
          <w:tcPr>
            <w:tcW w:w="375"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2020</w:t>
            </w:r>
          </w:p>
        </w:tc>
        <w:tc>
          <w:tcPr>
            <w:tcW w:w="373"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2021</w:t>
            </w:r>
          </w:p>
        </w:tc>
        <w:tc>
          <w:tcPr>
            <w:tcW w:w="422"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2022</w:t>
            </w:r>
          </w:p>
        </w:tc>
        <w:tc>
          <w:tcPr>
            <w:tcW w:w="422"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2023</w:t>
            </w:r>
          </w:p>
        </w:tc>
        <w:tc>
          <w:tcPr>
            <w:tcW w:w="421"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2024</w:t>
            </w:r>
          </w:p>
        </w:tc>
        <w:tc>
          <w:tcPr>
            <w:tcW w:w="422"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2025</w:t>
            </w:r>
          </w:p>
        </w:tc>
        <w:tc>
          <w:tcPr>
            <w:tcW w:w="374"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2026</w:t>
            </w:r>
          </w:p>
        </w:tc>
        <w:tc>
          <w:tcPr>
            <w:tcW w:w="374" w:type="pct"/>
            <w:shd w:val="clear" w:color="auto" w:fill="auto"/>
            <w:noWrap/>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2027</w:t>
            </w:r>
          </w:p>
        </w:tc>
        <w:tc>
          <w:tcPr>
            <w:tcW w:w="329" w:type="pct"/>
            <w:shd w:val="clear" w:color="auto" w:fill="auto"/>
            <w:vAlign w:val="center"/>
          </w:tcPr>
          <w:p w:rsidR="00037C12" w:rsidRPr="00037C12" w:rsidRDefault="00037C12" w:rsidP="00037C12">
            <w:pPr>
              <w:keepNext/>
              <w:keepLines/>
              <w:jc w:val="center"/>
              <w:rPr>
                <w:rFonts w:ascii="Times New Roman" w:hAnsi="Times New Roman" w:cs="Times New Roman"/>
                <w:b/>
                <w:bCs/>
                <w:color w:val="000000"/>
              </w:rPr>
            </w:pPr>
            <w:r w:rsidRPr="00037C12">
              <w:rPr>
                <w:rFonts w:ascii="Times New Roman" w:hAnsi="Times New Roman" w:cs="Times New Roman"/>
                <w:b/>
                <w:bCs/>
                <w:color w:val="000000"/>
              </w:rPr>
              <w:t>2028</w:t>
            </w:r>
          </w:p>
        </w:tc>
      </w:tr>
      <w:tr w:rsidR="00037C12" w:rsidRPr="00037C12" w:rsidTr="00037C12">
        <w:trPr>
          <w:trHeight w:val="1615"/>
        </w:trPr>
        <w:tc>
          <w:tcPr>
            <w:tcW w:w="147" w:type="pct"/>
            <w:vMerge/>
          </w:tcPr>
          <w:p w:rsidR="00037C12" w:rsidRPr="00037C12" w:rsidRDefault="00037C12" w:rsidP="00037C12">
            <w:pPr>
              <w:rPr>
                <w:rFonts w:ascii="Times New Roman" w:hAnsi="Times New Roman" w:cs="Times New Roman"/>
                <w:bCs/>
                <w:color w:val="000000"/>
              </w:rPr>
            </w:pPr>
          </w:p>
        </w:tc>
        <w:tc>
          <w:tcPr>
            <w:tcW w:w="612" w:type="pct"/>
            <w:vMerge/>
            <w:shd w:val="clear" w:color="auto" w:fill="auto"/>
          </w:tcPr>
          <w:p w:rsidR="00037C12" w:rsidRPr="00037C12" w:rsidRDefault="00037C12" w:rsidP="00037C12">
            <w:pPr>
              <w:rPr>
                <w:rFonts w:ascii="Times New Roman" w:hAnsi="Times New Roman" w:cs="Times New Roman"/>
                <w:bCs/>
                <w:color w:val="000000"/>
              </w:rPr>
            </w:pPr>
          </w:p>
        </w:tc>
        <w:tc>
          <w:tcPr>
            <w:tcW w:w="354"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w:t>
            </w:r>
          </w:p>
        </w:tc>
        <w:tc>
          <w:tcPr>
            <w:tcW w:w="375"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1,0314</w:t>
            </w:r>
          </w:p>
        </w:tc>
        <w:tc>
          <w:tcPr>
            <w:tcW w:w="375"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1,0259</w:t>
            </w:r>
          </w:p>
        </w:tc>
        <w:tc>
          <w:tcPr>
            <w:tcW w:w="373"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1,0188</w:t>
            </w:r>
          </w:p>
        </w:tc>
        <w:tc>
          <w:tcPr>
            <w:tcW w:w="422"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1,0223</w:t>
            </w:r>
          </w:p>
        </w:tc>
        <w:tc>
          <w:tcPr>
            <w:tcW w:w="422"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1,0280</w:t>
            </w:r>
          </w:p>
        </w:tc>
        <w:tc>
          <w:tcPr>
            <w:tcW w:w="421"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1,0076</w:t>
            </w:r>
          </w:p>
        </w:tc>
        <w:tc>
          <w:tcPr>
            <w:tcW w:w="422"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1,0296</w:t>
            </w:r>
          </w:p>
        </w:tc>
        <w:tc>
          <w:tcPr>
            <w:tcW w:w="374"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1,0230</w:t>
            </w:r>
          </w:p>
        </w:tc>
        <w:tc>
          <w:tcPr>
            <w:tcW w:w="374" w:type="pct"/>
            <w:shd w:val="clear" w:color="auto" w:fill="auto"/>
            <w:noWrap/>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1,0305</w:t>
            </w:r>
          </w:p>
        </w:tc>
        <w:tc>
          <w:tcPr>
            <w:tcW w:w="329" w:type="pct"/>
            <w:shd w:val="clear" w:color="auto" w:fill="auto"/>
            <w:vAlign w:val="center"/>
          </w:tcPr>
          <w:p w:rsidR="00037C12" w:rsidRPr="00037C12" w:rsidRDefault="00037C12" w:rsidP="00037C12">
            <w:pPr>
              <w:jc w:val="center"/>
              <w:rPr>
                <w:rFonts w:ascii="Times New Roman" w:hAnsi="Times New Roman" w:cs="Times New Roman"/>
                <w:color w:val="000000"/>
              </w:rPr>
            </w:pPr>
            <w:r w:rsidRPr="00037C12">
              <w:rPr>
                <w:rFonts w:ascii="Times New Roman" w:hAnsi="Times New Roman" w:cs="Times New Roman"/>
                <w:color w:val="000000"/>
              </w:rPr>
              <w:t>1,0308</w:t>
            </w:r>
          </w:p>
        </w:tc>
      </w:tr>
    </w:tbl>
    <w:p w:rsidR="00037C12" w:rsidRPr="00037C12" w:rsidRDefault="00037C12" w:rsidP="00037C12">
      <w:pPr>
        <w:pStyle w:val="20"/>
        <w:rPr>
          <w:rFonts w:ascii="Times New Roman" w:hAnsi="Times New Roman" w:cs="Times New Roman"/>
        </w:rPr>
      </w:pPr>
    </w:p>
    <w:p w:rsidR="00037C12" w:rsidRDefault="00037C12" w:rsidP="00037C12"/>
    <w:p w:rsidR="00037C12" w:rsidRDefault="00037C12" w:rsidP="00037C12"/>
    <w:p w:rsidR="00037C12" w:rsidRDefault="00037C12" w:rsidP="00037C12"/>
    <w:sectPr w:rsidR="00037C12" w:rsidSect="0023526C">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6C" w:rsidRDefault="00CF3D6C" w:rsidP="00B926A0">
      <w:pPr>
        <w:spacing w:after="0" w:line="240" w:lineRule="auto"/>
      </w:pPr>
      <w:r>
        <w:separator/>
      </w:r>
    </w:p>
  </w:endnote>
  <w:endnote w:type="continuationSeparator" w:id="0">
    <w:p w:rsidR="00CF3D6C" w:rsidRDefault="00CF3D6C" w:rsidP="00B92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6C" w:rsidRPr="00F0321D" w:rsidRDefault="00CF3D6C">
    <w:pPr>
      <w:pStyle w:val="aff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6C" w:rsidRDefault="00CF3D6C" w:rsidP="00B926A0">
      <w:pPr>
        <w:spacing w:after="0" w:line="240" w:lineRule="auto"/>
      </w:pPr>
      <w:r>
        <w:separator/>
      </w:r>
    </w:p>
  </w:footnote>
  <w:footnote w:type="continuationSeparator" w:id="0">
    <w:p w:rsidR="00CF3D6C" w:rsidRDefault="00CF3D6C" w:rsidP="00B926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2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2"/>
      <w:lvlText w:val=""/>
      <w:lvlJc w:val="left"/>
      <w:pPr>
        <w:tabs>
          <w:tab w:val="num" w:pos="360"/>
        </w:tabs>
        <w:ind w:left="360" w:hanging="360"/>
      </w:pPr>
      <w:rPr>
        <w:rFonts w:ascii="Symbol" w:hAnsi="Symbol"/>
      </w:rPr>
    </w:lvl>
  </w:abstractNum>
  <w:abstractNum w:abstractNumId="2">
    <w:nsid w:val="00000003"/>
    <w:multiLevelType w:val="singleLevel"/>
    <w:tmpl w:val="00000003"/>
    <w:name w:val="WW8Num5"/>
    <w:lvl w:ilvl="0">
      <w:start w:val="1"/>
      <w:numFmt w:val="decimal"/>
      <w:pStyle w:val="210"/>
      <w:lvlText w:val="%1."/>
      <w:lvlJc w:val="left"/>
      <w:pPr>
        <w:tabs>
          <w:tab w:val="num" w:pos="1300"/>
        </w:tabs>
        <w:ind w:left="1300" w:hanging="900"/>
      </w:pPr>
    </w:lvl>
  </w:abstractNum>
  <w:abstractNum w:abstractNumId="3">
    <w:nsid w:val="00000004"/>
    <w:multiLevelType w:val="multilevel"/>
    <w:tmpl w:val="00000004"/>
    <w:name w:val="WW8Num6"/>
    <w:lvl w:ilvl="0">
      <w:start w:val="1"/>
      <w:numFmt w:val="bullet"/>
      <w:lvlText w:val=""/>
      <w:lvlJc w:val="left"/>
      <w:pPr>
        <w:tabs>
          <w:tab w:val="num" w:pos="0"/>
        </w:tabs>
        <w:ind w:left="0" w:firstLine="113"/>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00000005"/>
    <w:name w:val="WW8Num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1.%2.%4"/>
      <w:lvlJc w:val="left"/>
      <w:pPr>
        <w:tabs>
          <w:tab w:val="num" w:pos="864"/>
        </w:tabs>
        <w:ind w:left="864" w:hanging="864"/>
      </w:pPr>
    </w:lvl>
    <w:lvl w:ilvl="4">
      <w:start w:val="1"/>
      <w:numFmt w:val="decimal"/>
      <w:lvlText w:val="%1.%2.%4.%5"/>
      <w:lvlJc w:val="left"/>
      <w:pPr>
        <w:tabs>
          <w:tab w:val="num" w:pos="1008"/>
        </w:tabs>
        <w:ind w:left="1008" w:hanging="1008"/>
      </w:p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5">
    <w:nsid w:val="00000006"/>
    <w:multiLevelType w:val="singleLevel"/>
    <w:tmpl w:val="00000006"/>
    <w:name w:val="WW8Num10"/>
    <w:lvl w:ilvl="0">
      <w:start w:val="1"/>
      <w:numFmt w:val="bullet"/>
      <w:lvlText w:val=""/>
      <w:lvlJc w:val="left"/>
      <w:pPr>
        <w:tabs>
          <w:tab w:val="num" w:pos="1800"/>
        </w:tabs>
        <w:ind w:left="1800" w:hanging="360"/>
      </w:pPr>
      <w:rPr>
        <w:rFonts w:ascii="Symbol" w:hAnsi="Symbol" w:cs="Times New Roman"/>
      </w:rPr>
    </w:lvl>
  </w:abstractNum>
  <w:abstractNum w:abstractNumId="6">
    <w:nsid w:val="00000007"/>
    <w:multiLevelType w:val="singleLevel"/>
    <w:tmpl w:val="00000007"/>
    <w:name w:val="WW8Num11"/>
    <w:lvl w:ilvl="0">
      <w:start w:val="1"/>
      <w:numFmt w:val="bullet"/>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Num1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92"/>
        </w:tabs>
        <w:ind w:left="792" w:hanging="432"/>
      </w:pPr>
      <w:rPr>
        <w:rFonts w:ascii="Symbol" w:hAnsi="Symbol"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singleLevel"/>
    <w:tmpl w:val="00000009"/>
    <w:name w:val="WW8Num22"/>
    <w:lvl w:ilvl="0">
      <w:start w:val="1"/>
      <w:numFmt w:val="bullet"/>
      <w:pStyle w:val="211"/>
      <w:lvlText w:val=""/>
      <w:lvlJc w:val="left"/>
      <w:pPr>
        <w:tabs>
          <w:tab w:val="num" w:pos="1440"/>
        </w:tabs>
        <w:ind w:left="1440" w:hanging="360"/>
      </w:pPr>
      <w:rPr>
        <w:rFonts w:ascii="Symbol" w:hAnsi="Symbol" w:cs="Symbol"/>
      </w:rPr>
    </w:lvl>
  </w:abstractNum>
  <w:abstractNum w:abstractNumId="9">
    <w:nsid w:val="0000000A"/>
    <w:multiLevelType w:val="singleLevel"/>
    <w:tmpl w:val="0000000A"/>
    <w:name w:val="WW8Num24"/>
    <w:lvl w:ilvl="0">
      <w:start w:val="1"/>
      <w:numFmt w:val="bullet"/>
      <w:lvlText w:val=""/>
      <w:lvlJc w:val="left"/>
      <w:pPr>
        <w:tabs>
          <w:tab w:val="num" w:pos="1080"/>
        </w:tabs>
        <w:ind w:left="1080" w:hanging="360"/>
      </w:pPr>
      <w:rPr>
        <w:rFonts w:ascii="Symbol" w:hAnsi="Symbol" w:cs="Symbol"/>
      </w:rPr>
    </w:lvl>
  </w:abstractNum>
  <w:abstractNum w:abstractNumId="10">
    <w:nsid w:val="0000000B"/>
    <w:multiLevelType w:val="multilevel"/>
    <w:tmpl w:val="0000000B"/>
    <w:name w:val="WW8Num25"/>
    <w:lvl w:ilvl="0">
      <w:start w:val="1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30"/>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0000000D"/>
    <w:name w:val="WW8Num32"/>
    <w:lvl w:ilvl="0">
      <w:start w:val="1"/>
      <w:numFmt w:val="decimal"/>
      <w:pStyle w:val="stwibulletlistCharCharCharChar"/>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0000000E"/>
    <w:multiLevelType w:val="singleLevel"/>
    <w:tmpl w:val="0000000E"/>
    <w:name w:val="WW8Num35"/>
    <w:lvl w:ilvl="0">
      <w:start w:val="1"/>
      <w:numFmt w:val="bullet"/>
      <w:lvlText w:val=""/>
      <w:lvlJc w:val="left"/>
      <w:pPr>
        <w:tabs>
          <w:tab w:val="num" w:pos="1068"/>
        </w:tabs>
        <w:ind w:left="1068" w:hanging="360"/>
      </w:pPr>
      <w:rPr>
        <w:rFonts w:ascii="Symbol" w:hAnsi="Symbol" w:cs="Symbol"/>
      </w:rPr>
    </w:lvl>
  </w:abstractNum>
  <w:abstractNum w:abstractNumId="14">
    <w:nsid w:val="00000015"/>
    <w:multiLevelType w:val="multilevel"/>
    <w:tmpl w:val="00000015"/>
    <w:lvl w:ilvl="0">
      <w:start w:val="1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6"/>
    <w:multiLevelType w:val="multilevel"/>
    <w:tmpl w:val="00000016"/>
    <w:lvl w:ilvl="0">
      <w:start w:val="19"/>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00000017"/>
    <w:lvl w:ilvl="0">
      <w:start w:val="2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8"/>
    <w:multiLevelType w:val="multilevel"/>
    <w:tmpl w:val="00000018"/>
    <w:lvl w:ilvl="0">
      <w:start w:val="2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9"/>
    <w:multiLevelType w:val="multilevel"/>
    <w:tmpl w:val="00000019"/>
    <w:lvl w:ilvl="0">
      <w:start w:val="22"/>
      <w:numFmt w:val="decimal"/>
      <w:lvlText w:val="%1."/>
      <w:lvlJc w:val="left"/>
      <w:pPr>
        <w:tabs>
          <w:tab w:val="num" w:pos="720"/>
        </w:tabs>
        <w:ind w:left="720" w:hanging="360"/>
      </w:pPr>
    </w:lvl>
    <w:lvl w:ilvl="1">
      <w:start w:val="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A"/>
    <w:multiLevelType w:val="multilevel"/>
    <w:tmpl w:val="0000001A"/>
    <w:lvl w:ilvl="0">
      <w:start w:val="2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B"/>
    <w:multiLevelType w:val="multilevel"/>
    <w:tmpl w:val="0000001B"/>
    <w:lvl w:ilvl="0">
      <w:start w:val="2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6CD1BE4"/>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79061E8"/>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24">
    <w:nsid w:val="0FFD1A17"/>
    <w:multiLevelType w:val="multilevel"/>
    <w:tmpl w:val="48A2D934"/>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10553705"/>
    <w:multiLevelType w:val="multilevel"/>
    <w:tmpl w:val="DF58BA2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5341FF6"/>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B5E2843"/>
    <w:multiLevelType w:val="hybridMultilevel"/>
    <w:tmpl w:val="DA5CAA9A"/>
    <w:lvl w:ilvl="0" w:tplc="D0F6EE5C">
      <w:start w:val="3"/>
      <w:numFmt w:val="decimal"/>
      <w:lvlText w:val="%1."/>
      <w:lvlJc w:val="left"/>
      <w:pPr>
        <w:tabs>
          <w:tab w:val="num" w:pos="720"/>
        </w:tabs>
        <w:ind w:left="720" w:hanging="360"/>
      </w:pPr>
      <w:rPr>
        <w:rFonts w:eastAsia="Times New Roman CYR"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439619E"/>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951394C"/>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CF97748"/>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D2A5475"/>
    <w:multiLevelType w:val="multilevel"/>
    <w:tmpl w:val="8FD45716"/>
    <w:lvl w:ilvl="0">
      <w:start w:val="1"/>
      <w:numFmt w:val="bullet"/>
      <w:lvlText w:val="­"/>
      <w:lvlJc w:val="left"/>
      <w:rPr>
        <w:rFonts w:ascii="Courier New" w:hAnsi="Courier New" w:hint="default"/>
        <w:b w:val="0"/>
        <w:i w:val="0"/>
        <w:smallCaps w:val="0"/>
        <w:strike w:val="0"/>
        <w:color w:val="000000"/>
        <w:spacing w:val="0"/>
        <w:w w:val="100"/>
        <w:position w:val="0"/>
        <w:sz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nsid w:val="2D8917C9"/>
    <w:multiLevelType w:val="multilevel"/>
    <w:tmpl w:val="64523100"/>
    <w:lvl w:ilvl="0">
      <w:start w:val="1"/>
      <w:numFmt w:val="decimal"/>
      <w:lvlText w:val="%1."/>
      <w:lvlJc w:val="left"/>
      <w:pPr>
        <w:ind w:left="1917" w:hanging="1065"/>
      </w:pPr>
      <w:rPr>
        <w:rFonts w:hint="default"/>
      </w:rPr>
    </w:lvl>
    <w:lvl w:ilvl="1">
      <w:start w:val="1"/>
      <w:numFmt w:val="decimal"/>
      <w:lvlText w:val="%1.%2."/>
      <w:lvlJc w:val="left"/>
      <w:pPr>
        <w:ind w:left="1605" w:hanging="1065"/>
      </w:pPr>
      <w:rPr>
        <w:rFonts w:hint="default"/>
      </w:rPr>
    </w:lvl>
    <w:lvl w:ilvl="2">
      <w:start w:val="1"/>
      <w:numFmt w:val="decimal"/>
      <w:pStyle w:val="3"/>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pStyle w:val="5"/>
      <w:lvlText w:val="%1.%2.%3.%4.%5."/>
      <w:lvlJc w:val="left"/>
      <w:pPr>
        <w:ind w:left="3240" w:hanging="1080"/>
      </w:pPr>
      <w:rPr>
        <w:rFonts w:hint="default"/>
      </w:rPr>
    </w:lvl>
    <w:lvl w:ilvl="5">
      <w:start w:val="1"/>
      <w:numFmt w:val="decimal"/>
      <w:pStyle w:val="6"/>
      <w:lvlText w:val="%1.%2.%3.%4.%5.%6."/>
      <w:lvlJc w:val="left"/>
      <w:pPr>
        <w:ind w:left="4140" w:hanging="1440"/>
      </w:pPr>
      <w:rPr>
        <w:rFonts w:hint="default"/>
      </w:rPr>
    </w:lvl>
    <w:lvl w:ilvl="6">
      <w:start w:val="1"/>
      <w:numFmt w:val="decimal"/>
      <w:pStyle w:val="7"/>
      <w:lvlText w:val="%1.%2.%3.%4.%5.%6.%7."/>
      <w:lvlJc w:val="left"/>
      <w:pPr>
        <w:ind w:left="5040" w:hanging="1800"/>
      </w:pPr>
      <w:rPr>
        <w:rFonts w:hint="default"/>
      </w:rPr>
    </w:lvl>
    <w:lvl w:ilvl="7">
      <w:start w:val="1"/>
      <w:numFmt w:val="decimal"/>
      <w:pStyle w:val="8"/>
      <w:lvlText w:val="%1.%2.%3.%4.%5.%6.%7.%8."/>
      <w:lvlJc w:val="left"/>
      <w:pPr>
        <w:ind w:left="5580" w:hanging="1800"/>
      </w:pPr>
      <w:rPr>
        <w:rFonts w:hint="default"/>
      </w:rPr>
    </w:lvl>
    <w:lvl w:ilvl="8">
      <w:start w:val="1"/>
      <w:numFmt w:val="decimal"/>
      <w:pStyle w:val="9"/>
      <w:lvlText w:val="%1.%2.%3.%4.%5.%6.%7.%8.%9."/>
      <w:lvlJc w:val="left"/>
      <w:pPr>
        <w:ind w:left="6480" w:hanging="2160"/>
      </w:pPr>
      <w:rPr>
        <w:rFonts w:hint="default"/>
      </w:rPr>
    </w:lvl>
  </w:abstractNum>
  <w:abstractNum w:abstractNumId="33">
    <w:nsid w:val="30BD07AB"/>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43F2310"/>
    <w:multiLevelType w:val="hybridMultilevel"/>
    <w:tmpl w:val="F7E48648"/>
    <w:lvl w:ilvl="0" w:tplc="0409000F">
      <w:start w:val="1"/>
      <w:numFmt w:val="decimal"/>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BC5CAD"/>
    <w:multiLevelType w:val="multilevel"/>
    <w:tmpl w:val="D758C932"/>
    <w:lvl w:ilvl="0">
      <w:start w:val="3"/>
      <w:numFmt w:val="decimal"/>
      <w:lvlText w:val="%1."/>
      <w:lvlJc w:val="left"/>
      <w:pPr>
        <w:tabs>
          <w:tab w:val="num" w:pos="360"/>
        </w:tabs>
        <w:ind w:left="360" w:hanging="360"/>
      </w:pPr>
      <w:rPr>
        <w:rFonts w:eastAsia="Andale Sans UI" w:hint="default"/>
        <w:b/>
        <w:color w:val="auto"/>
      </w:rPr>
    </w:lvl>
    <w:lvl w:ilvl="1">
      <w:start w:val="1"/>
      <w:numFmt w:val="decimal"/>
      <w:lvlText w:val="%1.%2."/>
      <w:lvlJc w:val="left"/>
      <w:pPr>
        <w:tabs>
          <w:tab w:val="num" w:pos="786"/>
        </w:tabs>
        <w:ind w:left="786" w:hanging="360"/>
      </w:pPr>
      <w:rPr>
        <w:rFonts w:eastAsia="Andale Sans UI" w:hint="default"/>
        <w:color w:val="auto"/>
      </w:rPr>
    </w:lvl>
    <w:lvl w:ilvl="2">
      <w:start w:val="1"/>
      <w:numFmt w:val="decimal"/>
      <w:lvlText w:val="%1.%2.%3."/>
      <w:lvlJc w:val="left"/>
      <w:pPr>
        <w:tabs>
          <w:tab w:val="num" w:pos="2160"/>
        </w:tabs>
        <w:ind w:left="2160" w:hanging="720"/>
      </w:pPr>
      <w:rPr>
        <w:rFonts w:eastAsia="Andale Sans UI" w:hint="default"/>
        <w:color w:val="auto"/>
      </w:rPr>
    </w:lvl>
    <w:lvl w:ilvl="3">
      <w:start w:val="1"/>
      <w:numFmt w:val="decimal"/>
      <w:lvlText w:val="%1.%2.%3.%4."/>
      <w:lvlJc w:val="left"/>
      <w:pPr>
        <w:tabs>
          <w:tab w:val="num" w:pos="2880"/>
        </w:tabs>
        <w:ind w:left="2880" w:hanging="720"/>
      </w:pPr>
      <w:rPr>
        <w:rFonts w:eastAsia="Andale Sans UI" w:hint="default"/>
        <w:color w:val="auto"/>
      </w:rPr>
    </w:lvl>
    <w:lvl w:ilvl="4">
      <w:start w:val="1"/>
      <w:numFmt w:val="decimal"/>
      <w:lvlText w:val="%1.%2.%3.%4.%5."/>
      <w:lvlJc w:val="left"/>
      <w:pPr>
        <w:tabs>
          <w:tab w:val="num" w:pos="3960"/>
        </w:tabs>
        <w:ind w:left="3960" w:hanging="1080"/>
      </w:pPr>
      <w:rPr>
        <w:rFonts w:eastAsia="Andale Sans UI" w:hint="default"/>
        <w:color w:val="auto"/>
      </w:rPr>
    </w:lvl>
    <w:lvl w:ilvl="5">
      <w:start w:val="1"/>
      <w:numFmt w:val="decimal"/>
      <w:lvlText w:val="%1.%2.%3.%4.%5.%6."/>
      <w:lvlJc w:val="left"/>
      <w:pPr>
        <w:tabs>
          <w:tab w:val="num" w:pos="4680"/>
        </w:tabs>
        <w:ind w:left="4680" w:hanging="1080"/>
      </w:pPr>
      <w:rPr>
        <w:rFonts w:eastAsia="Andale Sans UI" w:hint="default"/>
        <w:color w:val="auto"/>
      </w:rPr>
    </w:lvl>
    <w:lvl w:ilvl="6">
      <w:start w:val="1"/>
      <w:numFmt w:val="decimal"/>
      <w:lvlText w:val="%1.%2.%3.%4.%5.%6.%7."/>
      <w:lvlJc w:val="left"/>
      <w:pPr>
        <w:tabs>
          <w:tab w:val="num" w:pos="5760"/>
        </w:tabs>
        <w:ind w:left="5760" w:hanging="1440"/>
      </w:pPr>
      <w:rPr>
        <w:rFonts w:eastAsia="Andale Sans UI" w:hint="default"/>
        <w:color w:val="auto"/>
      </w:rPr>
    </w:lvl>
    <w:lvl w:ilvl="7">
      <w:start w:val="1"/>
      <w:numFmt w:val="decimal"/>
      <w:lvlText w:val="%1.%2.%3.%4.%5.%6.%7.%8."/>
      <w:lvlJc w:val="left"/>
      <w:pPr>
        <w:tabs>
          <w:tab w:val="num" w:pos="6480"/>
        </w:tabs>
        <w:ind w:left="6480" w:hanging="1440"/>
      </w:pPr>
      <w:rPr>
        <w:rFonts w:eastAsia="Andale Sans UI" w:hint="default"/>
        <w:color w:val="auto"/>
      </w:rPr>
    </w:lvl>
    <w:lvl w:ilvl="8">
      <w:start w:val="1"/>
      <w:numFmt w:val="decimal"/>
      <w:lvlText w:val="%1.%2.%3.%4.%5.%6.%7.%8.%9."/>
      <w:lvlJc w:val="left"/>
      <w:pPr>
        <w:tabs>
          <w:tab w:val="num" w:pos="7560"/>
        </w:tabs>
        <w:ind w:left="7560" w:hanging="1800"/>
      </w:pPr>
      <w:rPr>
        <w:rFonts w:eastAsia="Andale Sans UI" w:hint="default"/>
        <w:color w:val="auto"/>
      </w:rPr>
    </w:lvl>
  </w:abstractNum>
  <w:abstractNum w:abstractNumId="36">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7">
    <w:nsid w:val="40292E19"/>
    <w:multiLevelType w:val="hybridMultilevel"/>
    <w:tmpl w:val="2FFC4C50"/>
    <w:lvl w:ilvl="0" w:tplc="9294DA1E">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8">
    <w:nsid w:val="418B28B3"/>
    <w:multiLevelType w:val="multilevel"/>
    <w:tmpl w:val="1D5A82F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D3E14D1"/>
    <w:multiLevelType w:val="hybridMultilevel"/>
    <w:tmpl w:val="75EA1DDC"/>
    <w:lvl w:ilvl="0" w:tplc="092EA23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4E4862E3"/>
    <w:multiLevelType w:val="hybridMultilevel"/>
    <w:tmpl w:val="BC48C384"/>
    <w:lvl w:ilvl="0" w:tplc="4100026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1">
    <w:nsid w:val="51C241E0"/>
    <w:multiLevelType w:val="multilevel"/>
    <w:tmpl w:val="CAF82D90"/>
    <w:lvl w:ilvl="0">
      <w:start w:val="13"/>
      <w:numFmt w:val="decimal"/>
      <w:lvlText w:val="%1."/>
      <w:lvlJc w:val="left"/>
      <w:pPr>
        <w:ind w:left="825" w:hanging="825"/>
      </w:pPr>
      <w:rPr>
        <w:rFonts w:hint="default"/>
      </w:rPr>
    </w:lvl>
    <w:lvl w:ilvl="1">
      <w:start w:val="1"/>
      <w:numFmt w:val="decimal"/>
      <w:lvlText w:val="%1.%2."/>
      <w:lvlJc w:val="left"/>
      <w:pPr>
        <w:ind w:left="1696" w:hanging="825"/>
      </w:pPr>
      <w:rPr>
        <w:rFonts w:hint="default"/>
      </w:rPr>
    </w:lvl>
    <w:lvl w:ilvl="2">
      <w:start w:val="3"/>
      <w:numFmt w:val="decimal"/>
      <w:lvlText w:val="%1.%2.%3."/>
      <w:lvlJc w:val="left"/>
      <w:pPr>
        <w:ind w:left="2567" w:hanging="825"/>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42">
    <w:nsid w:val="53301292"/>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1664278"/>
    <w:multiLevelType w:val="hybridMultilevel"/>
    <w:tmpl w:val="4E60499C"/>
    <w:lvl w:ilvl="0" w:tplc="6100CC00">
      <w:start w:val="1"/>
      <w:numFmt w:val="russianLower"/>
      <w:lvlText w:val="%1)"/>
      <w:lvlJc w:val="left"/>
      <w:pPr>
        <w:ind w:left="1252"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3C71475"/>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890329B"/>
    <w:multiLevelType w:val="multilevel"/>
    <w:tmpl w:val="3A8ED850"/>
    <w:lvl w:ilvl="0">
      <w:start w:val="13"/>
      <w:numFmt w:val="decimal"/>
      <w:lvlText w:val="%1."/>
      <w:lvlJc w:val="left"/>
      <w:pPr>
        <w:ind w:left="825" w:hanging="825"/>
      </w:pPr>
      <w:rPr>
        <w:rFonts w:hint="default"/>
      </w:rPr>
    </w:lvl>
    <w:lvl w:ilvl="1">
      <w:start w:val="2"/>
      <w:numFmt w:val="decimal"/>
      <w:lvlText w:val="%1.%2."/>
      <w:lvlJc w:val="left"/>
      <w:pPr>
        <w:ind w:left="2102" w:hanging="825"/>
      </w:pPr>
      <w:rPr>
        <w:rFonts w:hint="default"/>
      </w:rPr>
    </w:lvl>
    <w:lvl w:ilvl="2">
      <w:start w:val="1"/>
      <w:numFmt w:val="decimal"/>
      <w:lvlText w:val="%1.%2.%3."/>
      <w:lvlJc w:val="left"/>
      <w:pPr>
        <w:ind w:left="2567" w:hanging="825"/>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46">
    <w:nsid w:val="69B63D67"/>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5FE7207"/>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81815D7"/>
    <w:multiLevelType w:val="hybridMultilevel"/>
    <w:tmpl w:val="F7E4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3730BD"/>
    <w:multiLevelType w:val="hybridMultilevel"/>
    <w:tmpl w:val="DC1E15AA"/>
    <w:lvl w:ilvl="0" w:tplc="57C458F6">
      <w:start w:val="1"/>
      <w:numFmt w:val="russianLower"/>
      <w:lvlText w:val="%1)"/>
      <w:lvlJc w:val="left"/>
      <w:pPr>
        <w:ind w:left="12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D213991"/>
    <w:multiLevelType w:val="multilevel"/>
    <w:tmpl w:val="77E2AE90"/>
    <w:lvl w:ilvl="0">
      <w:start w:val="1"/>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32"/>
  </w:num>
  <w:num w:numId="2">
    <w:abstractNumId w:val="34"/>
  </w:num>
  <w:num w:numId="3">
    <w:abstractNumId w:val="0"/>
  </w:num>
  <w:num w:numId="4">
    <w:abstractNumId w:val="1"/>
  </w:num>
  <w:num w:numId="5">
    <w:abstractNumId w:val="2"/>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7"/>
  </w:num>
  <w:num w:numId="22">
    <w:abstractNumId w:val="35"/>
  </w:num>
  <w:num w:numId="23">
    <w:abstractNumId w:val="41"/>
  </w:num>
  <w:num w:numId="24">
    <w:abstractNumId w:val="45"/>
  </w:num>
  <w:num w:numId="25">
    <w:abstractNumId w:val="36"/>
  </w:num>
  <w:num w:numId="26">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40"/>
  </w:num>
  <w:num w:numId="43">
    <w:abstractNumId w:val="37"/>
  </w:num>
  <w:num w:numId="44">
    <w:abstractNumId w:val="38"/>
  </w:num>
  <w:num w:numId="45">
    <w:abstractNumId w:val="31"/>
  </w:num>
  <w:num w:numId="46">
    <w:abstractNumId w:val="39"/>
  </w:num>
  <w:num w:numId="47">
    <w:abstractNumId w:val="24"/>
  </w:num>
  <w:num w:numId="48">
    <w:abstractNumId w:val="48"/>
  </w:num>
  <w:num w:numId="49">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18C4"/>
    <w:rsid w:val="000218C4"/>
    <w:rsid w:val="00037C12"/>
    <w:rsid w:val="000668F6"/>
    <w:rsid w:val="0014576C"/>
    <w:rsid w:val="0017210E"/>
    <w:rsid w:val="00182B04"/>
    <w:rsid w:val="001D0443"/>
    <w:rsid w:val="001E364B"/>
    <w:rsid w:val="001E3F13"/>
    <w:rsid w:val="001E541C"/>
    <w:rsid w:val="00203BE0"/>
    <w:rsid w:val="0023526C"/>
    <w:rsid w:val="00293DE6"/>
    <w:rsid w:val="002A015E"/>
    <w:rsid w:val="002F366F"/>
    <w:rsid w:val="003028C3"/>
    <w:rsid w:val="00363F21"/>
    <w:rsid w:val="003728E1"/>
    <w:rsid w:val="00391C4E"/>
    <w:rsid w:val="003956BF"/>
    <w:rsid w:val="003961B9"/>
    <w:rsid w:val="003B79FA"/>
    <w:rsid w:val="003C4B52"/>
    <w:rsid w:val="003C4E9D"/>
    <w:rsid w:val="003F7EF6"/>
    <w:rsid w:val="004250BD"/>
    <w:rsid w:val="0044799A"/>
    <w:rsid w:val="00450C38"/>
    <w:rsid w:val="00454267"/>
    <w:rsid w:val="0046696D"/>
    <w:rsid w:val="004859DB"/>
    <w:rsid w:val="004C2ADA"/>
    <w:rsid w:val="004C4BC3"/>
    <w:rsid w:val="004D4E5C"/>
    <w:rsid w:val="0052256B"/>
    <w:rsid w:val="005251FA"/>
    <w:rsid w:val="00534726"/>
    <w:rsid w:val="00565CF1"/>
    <w:rsid w:val="0058484E"/>
    <w:rsid w:val="0059020D"/>
    <w:rsid w:val="005E0458"/>
    <w:rsid w:val="005F5986"/>
    <w:rsid w:val="00606AD0"/>
    <w:rsid w:val="0064440C"/>
    <w:rsid w:val="0065092E"/>
    <w:rsid w:val="007121A6"/>
    <w:rsid w:val="00715CDC"/>
    <w:rsid w:val="007555C1"/>
    <w:rsid w:val="00761F7B"/>
    <w:rsid w:val="0077004C"/>
    <w:rsid w:val="007717CD"/>
    <w:rsid w:val="0077276A"/>
    <w:rsid w:val="00781FDC"/>
    <w:rsid w:val="00785497"/>
    <w:rsid w:val="007B257D"/>
    <w:rsid w:val="007C3080"/>
    <w:rsid w:val="008142C0"/>
    <w:rsid w:val="008504E6"/>
    <w:rsid w:val="00852BE6"/>
    <w:rsid w:val="00856F7D"/>
    <w:rsid w:val="0088057C"/>
    <w:rsid w:val="008A4CBA"/>
    <w:rsid w:val="008D79A9"/>
    <w:rsid w:val="009361C1"/>
    <w:rsid w:val="009375D7"/>
    <w:rsid w:val="00970105"/>
    <w:rsid w:val="009D3FE6"/>
    <w:rsid w:val="00A01C5B"/>
    <w:rsid w:val="00A03E79"/>
    <w:rsid w:val="00A0448D"/>
    <w:rsid w:val="00A056D3"/>
    <w:rsid w:val="00A13095"/>
    <w:rsid w:val="00A22A5F"/>
    <w:rsid w:val="00A84284"/>
    <w:rsid w:val="00A8463C"/>
    <w:rsid w:val="00A903B7"/>
    <w:rsid w:val="00AC4FED"/>
    <w:rsid w:val="00AD1778"/>
    <w:rsid w:val="00B16DAB"/>
    <w:rsid w:val="00B24F4A"/>
    <w:rsid w:val="00B34041"/>
    <w:rsid w:val="00B779E5"/>
    <w:rsid w:val="00B822C5"/>
    <w:rsid w:val="00B926A0"/>
    <w:rsid w:val="00BC6F1D"/>
    <w:rsid w:val="00BE444B"/>
    <w:rsid w:val="00BF5B0F"/>
    <w:rsid w:val="00C35E8C"/>
    <w:rsid w:val="00C547DC"/>
    <w:rsid w:val="00C73ECE"/>
    <w:rsid w:val="00CF15C1"/>
    <w:rsid w:val="00CF3D6C"/>
    <w:rsid w:val="00D23001"/>
    <w:rsid w:val="00D35606"/>
    <w:rsid w:val="00D45140"/>
    <w:rsid w:val="00D65706"/>
    <w:rsid w:val="00D66096"/>
    <w:rsid w:val="00D80DF5"/>
    <w:rsid w:val="00DA4ABF"/>
    <w:rsid w:val="00DD0DFB"/>
    <w:rsid w:val="00E518A0"/>
    <w:rsid w:val="00E537CC"/>
    <w:rsid w:val="00E57EC0"/>
    <w:rsid w:val="00E843C4"/>
    <w:rsid w:val="00EC1164"/>
    <w:rsid w:val="00F20FCB"/>
    <w:rsid w:val="00F3133F"/>
    <w:rsid w:val="00F327D3"/>
    <w:rsid w:val="00F36AC5"/>
    <w:rsid w:val="00F55B2C"/>
    <w:rsid w:val="00F7572F"/>
    <w:rsid w:val="00FB3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qFormat="1"/>
    <w:lsdException w:name="endnote text" w:uiPriority="0"/>
    <w:lsdException w:name="List" w:uiPriority="0"/>
    <w:lsdException w:name="Title" w:semiHidden="0" w:uiPriority="0" w:unhideWhenUsed="0" w:qFormat="1"/>
    <w:lsdException w:name="Default Paragraph Fo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40C"/>
  </w:style>
  <w:style w:type="paragraph" w:styleId="10">
    <w:name w:val="heading 1"/>
    <w:basedOn w:val="a"/>
    <w:next w:val="a"/>
    <w:link w:val="11"/>
    <w:uiPriority w:val="99"/>
    <w:qFormat/>
    <w:rsid w:val="00A056D3"/>
    <w:pPr>
      <w:keepNext/>
      <w:spacing w:after="60" w:line="240" w:lineRule="auto"/>
      <w:ind w:firstLine="567"/>
      <w:jc w:val="center"/>
      <w:outlineLvl w:val="0"/>
    </w:pPr>
    <w:rPr>
      <w:rFonts w:ascii="Times New Roman" w:eastAsia="Times New Roman" w:hAnsi="Times New Roman" w:cs="Times New Roman"/>
      <w:b/>
      <w:sz w:val="74"/>
      <w:szCs w:val="20"/>
      <w:lang w:eastAsia="ru-RU"/>
    </w:rPr>
  </w:style>
  <w:style w:type="paragraph" w:styleId="20">
    <w:name w:val="heading 2"/>
    <w:basedOn w:val="a"/>
    <w:next w:val="a"/>
    <w:link w:val="22"/>
    <w:uiPriority w:val="99"/>
    <w:unhideWhenUsed/>
    <w:qFormat/>
    <w:rsid w:val="00A056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A4CBA"/>
    <w:pPr>
      <w:keepNext/>
      <w:numPr>
        <w:ilvl w:val="2"/>
        <w:numId w:val="1"/>
      </w:numPr>
      <w:suppressAutoHyphens/>
      <w:spacing w:after="0" w:line="240" w:lineRule="auto"/>
      <w:jc w:val="center"/>
      <w:outlineLvl w:val="2"/>
    </w:pPr>
    <w:rPr>
      <w:rFonts w:ascii="Times New Roman" w:eastAsia="Times New Roman" w:hAnsi="Times New Roman" w:cs="Times New Roman"/>
      <w:sz w:val="28"/>
      <w:szCs w:val="20"/>
      <w:lang w:val="en-US" w:eastAsia="ar-SA"/>
    </w:rPr>
  </w:style>
  <w:style w:type="paragraph" w:styleId="4">
    <w:name w:val="heading 4"/>
    <w:basedOn w:val="a"/>
    <w:next w:val="a"/>
    <w:link w:val="40"/>
    <w:uiPriority w:val="99"/>
    <w:qFormat/>
    <w:rsid w:val="00A056D3"/>
    <w:pPr>
      <w:keepNext/>
      <w:spacing w:before="240" w:after="60" w:line="240" w:lineRule="auto"/>
      <w:ind w:firstLine="567"/>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8A4CBA"/>
    <w:pPr>
      <w:keepNext/>
      <w:numPr>
        <w:ilvl w:val="4"/>
        <w:numId w:val="1"/>
      </w:numPr>
      <w:suppressAutoHyphens/>
      <w:spacing w:after="0" w:line="240" w:lineRule="auto"/>
      <w:jc w:val="both"/>
      <w:outlineLvl w:val="4"/>
    </w:pPr>
    <w:rPr>
      <w:rFonts w:ascii="Times New Roman" w:eastAsia="Times New Roman" w:hAnsi="Times New Roman" w:cs="Times New Roman"/>
      <w:b/>
      <w:sz w:val="24"/>
      <w:szCs w:val="20"/>
      <w:lang w:eastAsia="ar-SA"/>
    </w:rPr>
  </w:style>
  <w:style w:type="paragraph" w:styleId="6">
    <w:name w:val="heading 6"/>
    <w:basedOn w:val="a"/>
    <w:next w:val="a"/>
    <w:link w:val="60"/>
    <w:qFormat/>
    <w:rsid w:val="008A4CBA"/>
    <w:pPr>
      <w:numPr>
        <w:ilvl w:val="5"/>
        <w:numId w:val="1"/>
      </w:numPr>
      <w:suppressAutoHyphens/>
      <w:spacing w:after="120" w:line="360" w:lineRule="auto"/>
      <w:jc w:val="center"/>
      <w:outlineLvl w:val="5"/>
    </w:pPr>
    <w:rPr>
      <w:rFonts w:ascii="Cambria" w:eastAsia="Times New Roman" w:hAnsi="Cambria" w:cs="Cambria"/>
      <w:caps/>
      <w:color w:val="943634"/>
      <w:spacing w:val="10"/>
      <w:sz w:val="20"/>
      <w:szCs w:val="20"/>
      <w:lang w:eastAsia="ar-SA"/>
    </w:rPr>
  </w:style>
  <w:style w:type="paragraph" w:styleId="7">
    <w:name w:val="heading 7"/>
    <w:basedOn w:val="a"/>
    <w:next w:val="a"/>
    <w:link w:val="70"/>
    <w:uiPriority w:val="99"/>
    <w:qFormat/>
    <w:rsid w:val="008A4CBA"/>
    <w:pPr>
      <w:numPr>
        <w:ilvl w:val="6"/>
        <w:numId w:val="1"/>
      </w:numPr>
      <w:suppressAutoHyphens/>
      <w:spacing w:after="120" w:line="360" w:lineRule="auto"/>
      <w:jc w:val="center"/>
      <w:outlineLvl w:val="6"/>
    </w:pPr>
    <w:rPr>
      <w:rFonts w:ascii="Cambria" w:eastAsia="Times New Roman" w:hAnsi="Cambria" w:cs="Cambria"/>
      <w:i/>
      <w:iCs/>
      <w:caps/>
      <w:color w:val="943634"/>
      <w:spacing w:val="10"/>
      <w:sz w:val="20"/>
      <w:szCs w:val="20"/>
      <w:lang w:eastAsia="ar-SA"/>
    </w:rPr>
  </w:style>
  <w:style w:type="paragraph" w:styleId="8">
    <w:name w:val="heading 8"/>
    <w:basedOn w:val="a"/>
    <w:next w:val="a"/>
    <w:link w:val="80"/>
    <w:qFormat/>
    <w:rsid w:val="008A4CBA"/>
    <w:pPr>
      <w:numPr>
        <w:ilvl w:val="7"/>
        <w:numId w:val="1"/>
      </w:numPr>
      <w:suppressAutoHyphens/>
      <w:spacing w:after="120" w:line="360" w:lineRule="auto"/>
      <w:jc w:val="center"/>
      <w:outlineLvl w:val="7"/>
    </w:pPr>
    <w:rPr>
      <w:rFonts w:ascii="Cambria" w:eastAsia="Times New Roman" w:hAnsi="Cambria" w:cs="Cambria"/>
      <w:caps/>
      <w:spacing w:val="10"/>
      <w:sz w:val="20"/>
      <w:szCs w:val="20"/>
      <w:lang w:eastAsia="ar-SA"/>
    </w:rPr>
  </w:style>
  <w:style w:type="paragraph" w:styleId="9">
    <w:name w:val="heading 9"/>
    <w:basedOn w:val="a"/>
    <w:next w:val="a"/>
    <w:link w:val="90"/>
    <w:qFormat/>
    <w:rsid w:val="008A4CBA"/>
    <w:pPr>
      <w:numPr>
        <w:ilvl w:val="8"/>
        <w:numId w:val="1"/>
      </w:numPr>
      <w:suppressAutoHyphens/>
      <w:spacing w:after="120" w:line="360" w:lineRule="auto"/>
      <w:jc w:val="center"/>
      <w:outlineLvl w:val="8"/>
    </w:pPr>
    <w:rPr>
      <w:rFonts w:ascii="Cambria" w:eastAsia="Times New Roman" w:hAnsi="Cambria" w:cs="Cambria"/>
      <w:i/>
      <w:iCs/>
      <w:caps/>
      <w:spacing w:val="1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056D3"/>
    <w:rPr>
      <w:rFonts w:ascii="Times New Roman" w:eastAsia="Times New Roman" w:hAnsi="Times New Roman" w:cs="Times New Roman"/>
      <w:b/>
      <w:sz w:val="74"/>
      <w:szCs w:val="20"/>
      <w:lang w:eastAsia="ru-RU"/>
    </w:rPr>
  </w:style>
  <w:style w:type="character" w:customStyle="1" w:styleId="22">
    <w:name w:val="Заголовок 2 Знак"/>
    <w:basedOn w:val="a0"/>
    <w:link w:val="20"/>
    <w:uiPriority w:val="99"/>
    <w:rsid w:val="00A056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8A4CBA"/>
    <w:rPr>
      <w:rFonts w:ascii="Times New Roman" w:eastAsia="Times New Roman" w:hAnsi="Times New Roman" w:cs="Times New Roman"/>
      <w:sz w:val="28"/>
      <w:szCs w:val="20"/>
      <w:lang w:val="en-US" w:eastAsia="ar-SA"/>
    </w:rPr>
  </w:style>
  <w:style w:type="character" w:customStyle="1" w:styleId="40">
    <w:name w:val="Заголовок 4 Знак"/>
    <w:basedOn w:val="a0"/>
    <w:link w:val="4"/>
    <w:uiPriority w:val="99"/>
    <w:rsid w:val="00A056D3"/>
    <w:rPr>
      <w:rFonts w:ascii="Calibri" w:eastAsia="Times New Roman" w:hAnsi="Calibri" w:cs="Times New Roman"/>
      <w:b/>
      <w:bCs/>
      <w:sz w:val="28"/>
      <w:szCs w:val="28"/>
      <w:lang w:eastAsia="ru-RU"/>
    </w:rPr>
  </w:style>
  <w:style w:type="character" w:customStyle="1" w:styleId="50">
    <w:name w:val="Заголовок 5 Знак"/>
    <w:basedOn w:val="a0"/>
    <w:link w:val="5"/>
    <w:rsid w:val="008A4CBA"/>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8A4CBA"/>
    <w:rPr>
      <w:rFonts w:ascii="Cambria" w:eastAsia="Times New Roman" w:hAnsi="Cambria" w:cs="Cambria"/>
      <w:caps/>
      <w:color w:val="943634"/>
      <w:spacing w:val="10"/>
      <w:sz w:val="20"/>
      <w:szCs w:val="20"/>
      <w:lang w:eastAsia="ar-SA"/>
    </w:rPr>
  </w:style>
  <w:style w:type="character" w:customStyle="1" w:styleId="70">
    <w:name w:val="Заголовок 7 Знак"/>
    <w:basedOn w:val="a0"/>
    <w:link w:val="7"/>
    <w:uiPriority w:val="99"/>
    <w:rsid w:val="008A4CBA"/>
    <w:rPr>
      <w:rFonts w:ascii="Cambria" w:eastAsia="Times New Roman" w:hAnsi="Cambria" w:cs="Cambria"/>
      <w:i/>
      <w:iCs/>
      <w:caps/>
      <w:color w:val="943634"/>
      <w:spacing w:val="10"/>
      <w:sz w:val="20"/>
      <w:szCs w:val="20"/>
      <w:lang w:eastAsia="ar-SA"/>
    </w:rPr>
  </w:style>
  <w:style w:type="character" w:customStyle="1" w:styleId="80">
    <w:name w:val="Заголовок 8 Знак"/>
    <w:basedOn w:val="a0"/>
    <w:link w:val="8"/>
    <w:rsid w:val="008A4CBA"/>
    <w:rPr>
      <w:rFonts w:ascii="Cambria" w:eastAsia="Times New Roman" w:hAnsi="Cambria" w:cs="Cambria"/>
      <w:caps/>
      <w:spacing w:val="10"/>
      <w:sz w:val="20"/>
      <w:szCs w:val="20"/>
      <w:lang w:eastAsia="ar-SA"/>
    </w:rPr>
  </w:style>
  <w:style w:type="character" w:customStyle="1" w:styleId="90">
    <w:name w:val="Заголовок 9 Знак"/>
    <w:basedOn w:val="a0"/>
    <w:link w:val="9"/>
    <w:rsid w:val="008A4CBA"/>
    <w:rPr>
      <w:rFonts w:ascii="Cambria" w:eastAsia="Times New Roman" w:hAnsi="Cambria" w:cs="Cambria"/>
      <w:i/>
      <w:iCs/>
      <w:caps/>
      <w:spacing w:val="10"/>
      <w:sz w:val="20"/>
      <w:szCs w:val="20"/>
      <w:lang w:eastAsia="ar-SA"/>
    </w:rPr>
  </w:style>
  <w:style w:type="paragraph" w:styleId="a3">
    <w:name w:val="Balloon Text"/>
    <w:basedOn w:val="a"/>
    <w:link w:val="a4"/>
    <w:uiPriority w:val="99"/>
    <w:unhideWhenUsed/>
    <w:rsid w:val="00021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218C4"/>
    <w:rPr>
      <w:rFonts w:ascii="Tahoma" w:hAnsi="Tahoma" w:cs="Tahoma"/>
      <w:sz w:val="16"/>
      <w:szCs w:val="16"/>
    </w:rPr>
  </w:style>
  <w:style w:type="paragraph" w:styleId="23">
    <w:name w:val="Body Text Indent 2"/>
    <w:basedOn w:val="a"/>
    <w:link w:val="24"/>
    <w:uiPriority w:val="99"/>
    <w:rsid w:val="00A056D3"/>
    <w:pPr>
      <w:spacing w:after="0" w:line="240" w:lineRule="auto"/>
      <w:ind w:left="360"/>
    </w:pPr>
    <w:rPr>
      <w:rFonts w:ascii="Times New Roman" w:eastAsia="Times New Roman" w:hAnsi="Times New Roman" w:cs="Times New Roman"/>
      <w:b/>
      <w:sz w:val="28"/>
      <w:szCs w:val="20"/>
      <w:lang w:eastAsia="ru-RU"/>
    </w:rPr>
  </w:style>
  <w:style w:type="character" w:customStyle="1" w:styleId="24">
    <w:name w:val="Основной текст с отступом 2 Знак"/>
    <w:basedOn w:val="a0"/>
    <w:link w:val="23"/>
    <w:uiPriority w:val="99"/>
    <w:rsid w:val="00A056D3"/>
    <w:rPr>
      <w:rFonts w:ascii="Times New Roman" w:eastAsia="Times New Roman" w:hAnsi="Times New Roman" w:cs="Times New Roman"/>
      <w:b/>
      <w:sz w:val="28"/>
      <w:szCs w:val="20"/>
      <w:lang w:eastAsia="ru-RU"/>
    </w:rPr>
  </w:style>
  <w:style w:type="character" w:styleId="a5">
    <w:name w:val="Strong"/>
    <w:basedOn w:val="a0"/>
    <w:uiPriority w:val="22"/>
    <w:qFormat/>
    <w:rsid w:val="00A056D3"/>
    <w:rPr>
      <w:b/>
      <w:bCs/>
    </w:rPr>
  </w:style>
  <w:style w:type="paragraph" w:customStyle="1" w:styleId="ConsPlusNonformat">
    <w:name w:val="ConsPlusNonformat"/>
    <w:rsid w:val="00A056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A056D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uiPriority w:val="99"/>
    <w:locked/>
    <w:rsid w:val="003C4E9D"/>
    <w:rPr>
      <w:rFonts w:ascii="Times New Roman" w:eastAsia="Calibri" w:hAnsi="Times New Roman" w:cs="Times New Roman"/>
      <w:sz w:val="28"/>
      <w:szCs w:val="28"/>
      <w:lang w:eastAsia="ru-RU"/>
    </w:rPr>
  </w:style>
  <w:style w:type="character" w:styleId="a6">
    <w:name w:val="Hyperlink"/>
    <w:basedOn w:val="a0"/>
    <w:uiPriority w:val="99"/>
    <w:unhideWhenUsed/>
    <w:rsid w:val="00A056D3"/>
    <w:rPr>
      <w:color w:val="0000FF"/>
      <w:u w:val="single"/>
    </w:rPr>
  </w:style>
  <w:style w:type="paragraph" w:styleId="a7">
    <w:name w:val="List Paragraph"/>
    <w:basedOn w:val="a"/>
    <w:link w:val="a8"/>
    <w:uiPriority w:val="34"/>
    <w:qFormat/>
    <w:rsid w:val="00A056D3"/>
    <w:pPr>
      <w:ind w:left="720"/>
      <w:contextualSpacing/>
    </w:pPr>
  </w:style>
  <w:style w:type="character" w:customStyle="1" w:styleId="a8">
    <w:name w:val="Абзац списка Знак"/>
    <w:link w:val="a7"/>
    <w:uiPriority w:val="99"/>
    <w:locked/>
    <w:rsid w:val="008A4CBA"/>
  </w:style>
  <w:style w:type="paragraph" w:customStyle="1" w:styleId="31">
    <w:name w:val="Светлая сетка — акцент 31"/>
    <w:basedOn w:val="a"/>
    <w:uiPriority w:val="34"/>
    <w:qFormat/>
    <w:rsid w:val="00A056D3"/>
    <w:pPr>
      <w:ind w:left="720"/>
      <w:contextualSpacing/>
    </w:pPr>
    <w:rPr>
      <w:rFonts w:ascii="Calibri" w:eastAsia="Calibri" w:hAnsi="Calibri" w:cs="Times New Roman"/>
    </w:rPr>
  </w:style>
  <w:style w:type="paragraph" w:customStyle="1" w:styleId="-11">
    <w:name w:val="Цветной список - Акцент 11"/>
    <w:basedOn w:val="a"/>
    <w:uiPriority w:val="34"/>
    <w:qFormat/>
    <w:rsid w:val="00A056D3"/>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59"/>
    <w:rsid w:val="008A4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A4CBA"/>
  </w:style>
  <w:style w:type="character" w:customStyle="1" w:styleId="WW8Num2z0">
    <w:name w:val="WW8Num2z0"/>
    <w:rsid w:val="008A4CBA"/>
  </w:style>
  <w:style w:type="character" w:customStyle="1" w:styleId="WW8Num3z0">
    <w:name w:val="WW8Num3z0"/>
    <w:rsid w:val="008A4CBA"/>
    <w:rPr>
      <w:rFonts w:ascii="Symbol" w:hAnsi="Symbol" w:cs="Symbol"/>
    </w:rPr>
  </w:style>
  <w:style w:type="character" w:customStyle="1" w:styleId="WW8Num3z1">
    <w:name w:val="WW8Num3z1"/>
    <w:rsid w:val="008A4CBA"/>
    <w:rPr>
      <w:rFonts w:ascii="Courier New" w:hAnsi="Courier New" w:cs="Courier New"/>
    </w:rPr>
  </w:style>
  <w:style w:type="character" w:customStyle="1" w:styleId="WW8Num4z0">
    <w:name w:val="WW8Num4z0"/>
    <w:rsid w:val="008A4CBA"/>
    <w:rPr>
      <w:rFonts w:ascii="Symbol" w:hAnsi="Symbol" w:cs="Symbol"/>
    </w:rPr>
  </w:style>
  <w:style w:type="character" w:customStyle="1" w:styleId="WW8Num4z1">
    <w:name w:val="WW8Num4z1"/>
    <w:rsid w:val="008A4CBA"/>
    <w:rPr>
      <w:rFonts w:ascii="Courier New" w:hAnsi="Courier New" w:cs="Courier New"/>
    </w:rPr>
  </w:style>
  <w:style w:type="character" w:customStyle="1" w:styleId="WW8Num4z2">
    <w:name w:val="WW8Num4z2"/>
    <w:rsid w:val="008A4CBA"/>
    <w:rPr>
      <w:rFonts w:ascii="Wingdings" w:hAnsi="Wingdings" w:cs="Wingdings"/>
    </w:rPr>
  </w:style>
  <w:style w:type="character" w:customStyle="1" w:styleId="WW8Num6z0">
    <w:name w:val="WW8Num6z0"/>
    <w:rsid w:val="008A4CBA"/>
    <w:rPr>
      <w:rFonts w:ascii="Symbol" w:hAnsi="Symbol" w:cs="Symbol"/>
    </w:rPr>
  </w:style>
  <w:style w:type="character" w:customStyle="1" w:styleId="WW8Num6z1">
    <w:name w:val="WW8Num6z1"/>
    <w:rsid w:val="008A4CBA"/>
    <w:rPr>
      <w:rFonts w:ascii="Courier New" w:hAnsi="Courier New" w:cs="Courier New"/>
    </w:rPr>
  </w:style>
  <w:style w:type="character" w:customStyle="1" w:styleId="WW8Num6z2">
    <w:name w:val="WW8Num6z2"/>
    <w:rsid w:val="008A4CBA"/>
    <w:rPr>
      <w:rFonts w:ascii="Wingdings" w:hAnsi="Wingdings" w:cs="Wingdings"/>
    </w:rPr>
  </w:style>
  <w:style w:type="character" w:customStyle="1" w:styleId="WW8Num7z0">
    <w:name w:val="WW8Num7z0"/>
    <w:rsid w:val="008A4CBA"/>
    <w:rPr>
      <w:rFonts w:ascii="Symbol" w:hAnsi="Symbol" w:cs="Symbol"/>
    </w:rPr>
  </w:style>
  <w:style w:type="character" w:customStyle="1" w:styleId="WW8Num9z0">
    <w:name w:val="WW8Num9z0"/>
    <w:rsid w:val="008A4CBA"/>
    <w:rPr>
      <w:rFonts w:ascii="Symbol" w:hAnsi="Symbol" w:cs="Symbol"/>
    </w:rPr>
  </w:style>
  <w:style w:type="character" w:customStyle="1" w:styleId="WW8Num9z1">
    <w:name w:val="WW8Num9z1"/>
    <w:rsid w:val="008A4CBA"/>
    <w:rPr>
      <w:rFonts w:cs="Times New Roman"/>
      <w:b/>
      <w:bCs w:val="0"/>
      <w:i w:val="0"/>
      <w:iCs w:val="0"/>
      <w:caps w:val="0"/>
      <w:smallCaps w:val="0"/>
      <w:strike w:val="0"/>
      <w:dstrike w:val="0"/>
      <w:vanish w:val="0"/>
      <w:spacing w:val="0"/>
      <w:kern w:val="1"/>
      <w:position w:val="0"/>
      <w:sz w:val="24"/>
      <w:u w:val="none"/>
      <w:vertAlign w:val="baseline"/>
    </w:rPr>
  </w:style>
  <w:style w:type="character" w:customStyle="1" w:styleId="WW8Num9z2">
    <w:name w:val="WW8Num9z2"/>
    <w:rsid w:val="008A4CBA"/>
    <w:rPr>
      <w:rFonts w:cs="Times New Roman"/>
      <w:b/>
    </w:rPr>
  </w:style>
  <w:style w:type="character" w:customStyle="1" w:styleId="WW8Num10z0">
    <w:name w:val="WW8Num10z0"/>
    <w:rsid w:val="008A4CBA"/>
    <w:rPr>
      <w:rFonts w:ascii="Times New Roman" w:hAnsi="Times New Roman" w:cs="Times New Roman"/>
    </w:rPr>
  </w:style>
  <w:style w:type="character" w:customStyle="1" w:styleId="WW8Num10z1">
    <w:name w:val="WW8Num10z1"/>
    <w:rsid w:val="008A4CBA"/>
    <w:rPr>
      <w:rFonts w:ascii="Courier New" w:hAnsi="Courier New" w:cs="Courier New"/>
    </w:rPr>
  </w:style>
  <w:style w:type="character" w:customStyle="1" w:styleId="WW8Num10z2">
    <w:name w:val="WW8Num10z2"/>
    <w:rsid w:val="008A4CBA"/>
    <w:rPr>
      <w:rFonts w:ascii="Wingdings" w:hAnsi="Wingdings" w:cs="Wingdings"/>
    </w:rPr>
  </w:style>
  <w:style w:type="character" w:customStyle="1" w:styleId="WW8Num11z0">
    <w:name w:val="WW8Num11z0"/>
    <w:rsid w:val="008A4CBA"/>
    <w:rPr>
      <w:rFonts w:ascii="Symbol" w:hAnsi="Symbol" w:cs="Symbol"/>
    </w:rPr>
  </w:style>
  <w:style w:type="character" w:customStyle="1" w:styleId="WW8Num11z1">
    <w:name w:val="WW8Num11z1"/>
    <w:rsid w:val="008A4CBA"/>
    <w:rPr>
      <w:rFonts w:ascii="Courier New" w:hAnsi="Courier New" w:cs="Courier New"/>
    </w:rPr>
  </w:style>
  <w:style w:type="character" w:customStyle="1" w:styleId="WW8Num11z2">
    <w:name w:val="WW8Num11z2"/>
    <w:rsid w:val="008A4CBA"/>
    <w:rPr>
      <w:rFonts w:ascii="Wingdings" w:hAnsi="Wingdings" w:cs="Wingdings"/>
    </w:rPr>
  </w:style>
  <w:style w:type="character" w:customStyle="1" w:styleId="WW8Num12z0">
    <w:name w:val="WW8Num12z0"/>
    <w:rsid w:val="008A4CBA"/>
    <w:rPr>
      <w:rFonts w:ascii="Symbol" w:hAnsi="Symbol" w:cs="Symbol"/>
    </w:rPr>
  </w:style>
  <w:style w:type="character" w:customStyle="1" w:styleId="WW8Num13z0">
    <w:name w:val="WW8Num13z0"/>
    <w:rsid w:val="008A4CBA"/>
    <w:rPr>
      <w:rFonts w:ascii="Symbol" w:hAnsi="Symbol" w:cs="Symbol"/>
    </w:rPr>
  </w:style>
  <w:style w:type="character" w:customStyle="1" w:styleId="WW8Num13z1">
    <w:name w:val="WW8Num13z1"/>
    <w:rsid w:val="008A4CBA"/>
    <w:rPr>
      <w:rFonts w:ascii="Courier New" w:hAnsi="Courier New" w:cs="Courier New"/>
    </w:rPr>
  </w:style>
  <w:style w:type="character" w:customStyle="1" w:styleId="WW8Num14z0">
    <w:name w:val="WW8Num14z0"/>
    <w:rsid w:val="008A4CBA"/>
    <w:rPr>
      <w:rFonts w:ascii="Courier New" w:hAnsi="Courier New" w:cs="Courier New"/>
      <w:b w:val="0"/>
      <w:i w:val="0"/>
      <w:caps w:val="0"/>
      <w:smallCaps w:val="0"/>
      <w:strike w:val="0"/>
      <w:dstrike w:val="0"/>
      <w:color w:val="000000"/>
      <w:spacing w:val="0"/>
      <w:w w:val="100"/>
      <w:position w:val="0"/>
      <w:sz w:val="22"/>
      <w:u w:val="none"/>
      <w:vertAlign w:val="baseline"/>
    </w:rPr>
  </w:style>
  <w:style w:type="character" w:customStyle="1" w:styleId="WW8Num14z1">
    <w:name w:val="WW8Num14z1"/>
    <w:rsid w:val="008A4CBA"/>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z0">
    <w:name w:val="WW8Num15z0"/>
    <w:rsid w:val="008A4CBA"/>
    <w:rPr>
      <w:rFonts w:ascii="Symbol" w:hAnsi="Symbol" w:cs="Symbol"/>
    </w:rPr>
  </w:style>
  <w:style w:type="character" w:customStyle="1" w:styleId="WW8Num15z1">
    <w:name w:val="WW8Num15z1"/>
    <w:rsid w:val="008A4CBA"/>
    <w:rPr>
      <w:rFonts w:ascii="Courier New" w:hAnsi="Courier New" w:cs="Courier New"/>
    </w:rPr>
  </w:style>
  <w:style w:type="character" w:customStyle="1" w:styleId="WW8Num15z2">
    <w:name w:val="WW8Num15z2"/>
    <w:rsid w:val="008A4CBA"/>
    <w:rPr>
      <w:rFonts w:ascii="Wingdings" w:hAnsi="Wingdings" w:cs="Wingdings"/>
    </w:rPr>
  </w:style>
  <w:style w:type="character" w:customStyle="1" w:styleId="WW8Num16z0">
    <w:name w:val="WW8Num16z0"/>
    <w:rsid w:val="008A4CBA"/>
    <w:rPr>
      <w:rFonts w:ascii="Symbol" w:hAnsi="Symbol" w:cs="Symbol"/>
    </w:rPr>
  </w:style>
  <w:style w:type="character" w:customStyle="1" w:styleId="WW8Num17z0">
    <w:name w:val="WW8Num17z0"/>
    <w:rsid w:val="008A4CBA"/>
    <w:rPr>
      <w:rFonts w:cs="Times New Roman"/>
    </w:rPr>
  </w:style>
  <w:style w:type="character" w:customStyle="1" w:styleId="WW8Num19z0">
    <w:name w:val="WW8Num19z0"/>
    <w:rsid w:val="008A4CBA"/>
    <w:rPr>
      <w:rFonts w:cs="Times New Roman"/>
    </w:rPr>
  </w:style>
  <w:style w:type="character" w:customStyle="1" w:styleId="WW8Num22z0">
    <w:name w:val="WW8Num22z0"/>
    <w:rsid w:val="008A4CBA"/>
    <w:rPr>
      <w:rFonts w:ascii="Symbol" w:hAnsi="Symbol" w:cs="Symbol"/>
    </w:rPr>
  </w:style>
  <w:style w:type="character" w:customStyle="1" w:styleId="WW8Num22z1">
    <w:name w:val="WW8Num22z1"/>
    <w:rsid w:val="008A4CBA"/>
    <w:rPr>
      <w:rFonts w:ascii="Courier New" w:hAnsi="Courier New" w:cs="Courier New"/>
    </w:rPr>
  </w:style>
  <w:style w:type="character" w:customStyle="1" w:styleId="WW8Num22z2">
    <w:name w:val="WW8Num22z2"/>
    <w:rsid w:val="008A4CBA"/>
    <w:rPr>
      <w:rFonts w:ascii="Wingdings" w:hAnsi="Wingdings" w:cs="Wingdings"/>
    </w:rPr>
  </w:style>
  <w:style w:type="character" w:customStyle="1" w:styleId="WW8Num23z0">
    <w:name w:val="WW8Num23z0"/>
    <w:rsid w:val="008A4CBA"/>
    <w:rPr>
      <w:rFonts w:cs="Times New Roman"/>
    </w:rPr>
  </w:style>
  <w:style w:type="character" w:customStyle="1" w:styleId="WW8Num24z0">
    <w:name w:val="WW8Num24z0"/>
    <w:rsid w:val="008A4CBA"/>
    <w:rPr>
      <w:rFonts w:ascii="Symbol" w:hAnsi="Symbol" w:cs="Symbol"/>
    </w:rPr>
  </w:style>
  <w:style w:type="character" w:customStyle="1" w:styleId="WW8Num24z1">
    <w:name w:val="WW8Num24z1"/>
    <w:rsid w:val="008A4CBA"/>
    <w:rPr>
      <w:rFonts w:ascii="Courier New" w:hAnsi="Courier New" w:cs="Courier New"/>
    </w:rPr>
  </w:style>
  <w:style w:type="character" w:customStyle="1" w:styleId="WW8Num24z2">
    <w:name w:val="WW8Num24z2"/>
    <w:rsid w:val="008A4CBA"/>
    <w:rPr>
      <w:rFonts w:ascii="Wingdings" w:hAnsi="Wingdings" w:cs="Wingdings"/>
    </w:rPr>
  </w:style>
  <w:style w:type="character" w:customStyle="1" w:styleId="WW8Num25z0">
    <w:name w:val="WW8Num25z0"/>
    <w:rsid w:val="008A4CBA"/>
    <w:rPr>
      <w:rFonts w:ascii="Times New Roman" w:hAnsi="Times New Roman" w:cs="Times New Roman"/>
    </w:rPr>
  </w:style>
  <w:style w:type="character" w:customStyle="1" w:styleId="WW8Num25z1">
    <w:name w:val="WW8Num25z1"/>
    <w:rsid w:val="008A4CBA"/>
    <w:rPr>
      <w:rFonts w:ascii="Courier New" w:hAnsi="Courier New" w:cs="Courier New"/>
    </w:rPr>
  </w:style>
  <w:style w:type="character" w:customStyle="1" w:styleId="WW8Num25z2">
    <w:name w:val="WW8Num25z2"/>
    <w:rsid w:val="008A4CBA"/>
    <w:rPr>
      <w:rFonts w:ascii="Wingdings" w:hAnsi="Wingdings" w:cs="Wingdings"/>
    </w:rPr>
  </w:style>
  <w:style w:type="character" w:customStyle="1" w:styleId="WW8Num25z3">
    <w:name w:val="WW8Num25z3"/>
    <w:rsid w:val="008A4CBA"/>
    <w:rPr>
      <w:rFonts w:ascii="Symbol" w:hAnsi="Symbol" w:cs="Symbol"/>
    </w:rPr>
  </w:style>
  <w:style w:type="character" w:customStyle="1" w:styleId="WW8Num26z0">
    <w:name w:val="WW8Num26z0"/>
    <w:rsid w:val="008A4CBA"/>
    <w:rPr>
      <w:rFonts w:cs="Times New Roman"/>
    </w:rPr>
  </w:style>
  <w:style w:type="character" w:customStyle="1" w:styleId="WW8Num27z0">
    <w:name w:val="WW8Num27z0"/>
    <w:rsid w:val="008A4CBA"/>
    <w:rPr>
      <w:rFonts w:cs="Times New Roman"/>
    </w:rPr>
  </w:style>
  <w:style w:type="character" w:customStyle="1" w:styleId="WW8Num28z0">
    <w:name w:val="WW8Num28z0"/>
    <w:rsid w:val="008A4CBA"/>
    <w:rPr>
      <w:rFonts w:ascii="Symbol" w:hAnsi="Symbol" w:cs="Symbol"/>
    </w:rPr>
  </w:style>
  <w:style w:type="character" w:customStyle="1" w:styleId="WW8Num29z0">
    <w:name w:val="WW8Num29z0"/>
    <w:rsid w:val="008A4CBA"/>
    <w:rPr>
      <w:rFonts w:ascii="Symbol" w:hAnsi="Symbol" w:cs="Symbol"/>
    </w:rPr>
  </w:style>
  <w:style w:type="character" w:customStyle="1" w:styleId="WW8Num30z1">
    <w:name w:val="WW8Num30z1"/>
    <w:rsid w:val="008A4CBA"/>
    <w:rPr>
      <w:rFonts w:ascii="Symbol" w:hAnsi="Symbol" w:cs="Symbol"/>
      <w:i w:val="0"/>
    </w:rPr>
  </w:style>
  <w:style w:type="character" w:customStyle="1" w:styleId="WW8Num31z0">
    <w:name w:val="WW8Num31z0"/>
    <w:rsid w:val="008A4CBA"/>
    <w:rPr>
      <w:rFonts w:cs="Times New Roman"/>
    </w:rPr>
  </w:style>
  <w:style w:type="character" w:customStyle="1" w:styleId="WW8Num32z1">
    <w:name w:val="WW8Num32z1"/>
    <w:rsid w:val="008A4CBA"/>
    <w:rPr>
      <w:i w:val="0"/>
    </w:rPr>
  </w:style>
  <w:style w:type="character" w:customStyle="1" w:styleId="WW8Num33z0">
    <w:name w:val="WW8Num33z0"/>
    <w:rsid w:val="008A4CBA"/>
    <w:rPr>
      <w:rFonts w:ascii="Symbol" w:hAnsi="Symbol" w:cs="Symbol"/>
    </w:rPr>
  </w:style>
  <w:style w:type="character" w:customStyle="1" w:styleId="WW8Num33z1">
    <w:name w:val="WW8Num33z1"/>
    <w:rsid w:val="008A4CBA"/>
    <w:rPr>
      <w:rFonts w:ascii="Courier New" w:hAnsi="Courier New" w:cs="Courier New"/>
    </w:rPr>
  </w:style>
  <w:style w:type="character" w:customStyle="1" w:styleId="WW8Num33z2">
    <w:name w:val="WW8Num33z2"/>
    <w:rsid w:val="008A4CBA"/>
    <w:rPr>
      <w:rFonts w:ascii="Wingdings" w:hAnsi="Wingdings" w:cs="Wingdings"/>
    </w:rPr>
  </w:style>
  <w:style w:type="character" w:customStyle="1" w:styleId="WW8Num34z0">
    <w:name w:val="WW8Num34z0"/>
    <w:rsid w:val="008A4CBA"/>
    <w:rPr>
      <w:rFonts w:ascii="Symbol" w:hAnsi="Symbol" w:cs="Symbol"/>
    </w:rPr>
  </w:style>
  <w:style w:type="character" w:customStyle="1" w:styleId="WW8Num35z0">
    <w:name w:val="WW8Num35z0"/>
    <w:rsid w:val="008A4CBA"/>
    <w:rPr>
      <w:rFonts w:ascii="Symbol" w:hAnsi="Symbol" w:cs="Symbol"/>
    </w:rPr>
  </w:style>
  <w:style w:type="character" w:customStyle="1" w:styleId="WW8Num35z1">
    <w:name w:val="WW8Num35z1"/>
    <w:rsid w:val="008A4CBA"/>
    <w:rPr>
      <w:rFonts w:ascii="Courier New" w:hAnsi="Courier New" w:cs="Courier New"/>
    </w:rPr>
  </w:style>
  <w:style w:type="character" w:customStyle="1" w:styleId="WW8Num35z2">
    <w:name w:val="WW8Num35z2"/>
    <w:rsid w:val="008A4CBA"/>
    <w:rPr>
      <w:rFonts w:ascii="Wingdings" w:hAnsi="Wingdings" w:cs="Wingdings"/>
    </w:rPr>
  </w:style>
  <w:style w:type="character" w:customStyle="1" w:styleId="WW8Num36z0">
    <w:name w:val="WW8Num36z0"/>
    <w:rsid w:val="008A4CBA"/>
    <w:rPr>
      <w:rFonts w:ascii="Symbol" w:hAnsi="Symbol" w:cs="Symbol"/>
    </w:rPr>
  </w:style>
  <w:style w:type="character" w:customStyle="1" w:styleId="25">
    <w:name w:val="Основной шрифт абзаца2"/>
    <w:rsid w:val="008A4CBA"/>
  </w:style>
  <w:style w:type="character" w:styleId="aa">
    <w:name w:val="page number"/>
    <w:basedOn w:val="25"/>
    <w:uiPriority w:val="99"/>
    <w:rsid w:val="008A4CBA"/>
  </w:style>
  <w:style w:type="character" w:customStyle="1" w:styleId="ConsNormal">
    <w:name w:val="ConsNormal Знак"/>
    <w:rsid w:val="008A4CBA"/>
    <w:rPr>
      <w:rFonts w:ascii="Arial" w:hAnsi="Arial" w:cs="Arial"/>
      <w:lang w:val="ru-RU" w:eastAsia="ar-SA" w:bidi="ar-SA"/>
    </w:rPr>
  </w:style>
  <w:style w:type="character" w:customStyle="1" w:styleId="ConsPlusNonformat0">
    <w:name w:val="ConsPlusNonformat Знак Знак"/>
    <w:rsid w:val="008A4CBA"/>
    <w:rPr>
      <w:rFonts w:ascii="Courier New" w:hAnsi="Courier New" w:cs="Courier New"/>
      <w:sz w:val="24"/>
      <w:szCs w:val="24"/>
      <w:lang w:val="ru-RU" w:eastAsia="ar-SA" w:bidi="ar-SA"/>
    </w:rPr>
  </w:style>
  <w:style w:type="character" w:customStyle="1" w:styleId="RTFNum21">
    <w:name w:val="RTF_Num 2 1"/>
    <w:rsid w:val="008A4CBA"/>
    <w:rPr>
      <w:rFonts w:ascii="Symbol" w:hAnsi="Symbol" w:cs="Symbol"/>
    </w:rPr>
  </w:style>
  <w:style w:type="character" w:customStyle="1" w:styleId="NumberingSymbols">
    <w:name w:val="Numbering Symbols"/>
    <w:rsid w:val="008A4CBA"/>
  </w:style>
  <w:style w:type="character" w:customStyle="1" w:styleId="ab">
    <w:name w:val="Верхний колонтитул Знак"/>
    <w:basedOn w:val="25"/>
    <w:uiPriority w:val="99"/>
    <w:rsid w:val="008A4CBA"/>
  </w:style>
  <w:style w:type="character" w:customStyle="1" w:styleId="ac">
    <w:name w:val="Нижний колонтитул Знак"/>
    <w:basedOn w:val="25"/>
    <w:uiPriority w:val="99"/>
    <w:rsid w:val="008A4CBA"/>
  </w:style>
  <w:style w:type="character" w:customStyle="1" w:styleId="12">
    <w:name w:val="Основной шрифт абзаца1"/>
    <w:uiPriority w:val="99"/>
    <w:rsid w:val="008A4CBA"/>
  </w:style>
  <w:style w:type="character" w:customStyle="1" w:styleId="13">
    <w:name w:val="Нижний колонтитул Знак1"/>
    <w:rsid w:val="008A4CBA"/>
    <w:rPr>
      <w:sz w:val="24"/>
      <w:szCs w:val="24"/>
      <w:lang w:val="ru-RU" w:eastAsia="ar-SA" w:bidi="ar-SA"/>
    </w:rPr>
  </w:style>
  <w:style w:type="character" w:customStyle="1" w:styleId="ad">
    <w:name w:val="Гипертекстовая ссылка"/>
    <w:rsid w:val="008A4CBA"/>
    <w:rPr>
      <w:color w:val="106BBE"/>
    </w:rPr>
  </w:style>
  <w:style w:type="character" w:customStyle="1" w:styleId="32">
    <w:name w:val="Знак Знак3"/>
    <w:rsid w:val="008A4CBA"/>
    <w:rPr>
      <w:rFonts w:ascii="Garamond" w:hAnsi="Garamond" w:cs="Times New Roman"/>
      <w:lang w:val="ru-RU"/>
    </w:rPr>
  </w:style>
  <w:style w:type="character" w:customStyle="1" w:styleId="stwibulletlistCharCharCharCharChar">
    <w:name w:val="stwi bullet list Char Char Char Char Char"/>
    <w:rsid w:val="008A4CBA"/>
    <w:rPr>
      <w:sz w:val="22"/>
      <w:szCs w:val="22"/>
    </w:rPr>
  </w:style>
  <w:style w:type="character" w:styleId="ae">
    <w:name w:val="FollowedHyperlink"/>
    <w:uiPriority w:val="99"/>
    <w:rsid w:val="008A4CBA"/>
    <w:rPr>
      <w:color w:val="800080"/>
      <w:u w:val="single"/>
    </w:rPr>
  </w:style>
  <w:style w:type="character" w:customStyle="1" w:styleId="af">
    <w:name w:val="Основной текст Знак"/>
    <w:uiPriority w:val="99"/>
    <w:rsid w:val="008A4CBA"/>
    <w:rPr>
      <w:sz w:val="24"/>
      <w:lang w:val="ru-RU" w:eastAsia="ar-SA" w:bidi="ar-SA"/>
    </w:rPr>
  </w:style>
  <w:style w:type="character" w:customStyle="1" w:styleId="14">
    <w:name w:val="Знак примечания1"/>
    <w:rsid w:val="008A4CBA"/>
    <w:rPr>
      <w:rFonts w:cs="Times New Roman"/>
      <w:sz w:val="16"/>
      <w:szCs w:val="16"/>
    </w:rPr>
  </w:style>
  <w:style w:type="character" w:customStyle="1" w:styleId="af0">
    <w:name w:val="Текст примечания Знак"/>
    <w:uiPriority w:val="99"/>
    <w:rsid w:val="008A4CBA"/>
    <w:rPr>
      <w:lang w:val="ru-RU" w:eastAsia="ar-SA" w:bidi="ar-SA"/>
    </w:rPr>
  </w:style>
  <w:style w:type="character" w:customStyle="1" w:styleId="BodyTextChar1">
    <w:name w:val="Body Text Char1"/>
    <w:rsid w:val="008A4CBA"/>
    <w:rPr>
      <w:lang w:val="ru-RU"/>
    </w:rPr>
  </w:style>
  <w:style w:type="character" w:customStyle="1" w:styleId="b-serp-urlitem">
    <w:name w:val="b-serp-url__item"/>
    <w:rsid w:val="008A4CBA"/>
    <w:rPr>
      <w:rFonts w:cs="Times New Roman"/>
    </w:rPr>
  </w:style>
  <w:style w:type="character" w:customStyle="1" w:styleId="26">
    <w:name w:val="Основной текст (2)_"/>
    <w:rsid w:val="008A4CBA"/>
    <w:rPr>
      <w:rFonts w:ascii="Calibri" w:hAnsi="Calibri" w:cs="Calibri"/>
      <w:b/>
      <w:spacing w:val="1"/>
      <w:sz w:val="26"/>
      <w:shd w:val="clear" w:color="auto" w:fill="FFFFFF"/>
      <w:lang w:eastAsia="ar-SA" w:bidi="ar-SA"/>
    </w:rPr>
  </w:style>
  <w:style w:type="character" w:customStyle="1" w:styleId="af1">
    <w:name w:val="Основной текст + Полужирный"/>
    <w:rsid w:val="008A4CBA"/>
    <w:rPr>
      <w:rFonts w:ascii="Times New Roman" w:hAnsi="Times New Roman" w:cs="Times New Roman"/>
      <w:b/>
      <w:i/>
      <w:spacing w:val="3"/>
      <w:u w:val="none"/>
      <w:lang w:val="ru-RU"/>
    </w:rPr>
  </w:style>
  <w:style w:type="character" w:customStyle="1" w:styleId="43">
    <w:name w:val="Основной текст (4)3"/>
    <w:rsid w:val="008A4CBA"/>
    <w:rPr>
      <w:shd w:val="clear" w:color="auto" w:fill="FFFFFF"/>
    </w:rPr>
  </w:style>
  <w:style w:type="character" w:customStyle="1" w:styleId="42">
    <w:name w:val="Основной текст (4)2"/>
    <w:rsid w:val="008A4CBA"/>
    <w:rPr>
      <w:shd w:val="clear" w:color="auto" w:fill="FFFFFF"/>
    </w:rPr>
  </w:style>
  <w:style w:type="character" w:customStyle="1" w:styleId="600">
    <w:name w:val="Основной текст (60)_"/>
    <w:rsid w:val="008A4CBA"/>
    <w:rPr>
      <w:rFonts w:ascii="Calibri" w:hAnsi="Calibri" w:cs="Calibri"/>
      <w:sz w:val="21"/>
      <w:shd w:val="clear" w:color="auto" w:fill="FFFFFF"/>
      <w:lang w:eastAsia="ar-SA" w:bidi="ar-SA"/>
    </w:rPr>
  </w:style>
  <w:style w:type="character" w:customStyle="1" w:styleId="41">
    <w:name w:val="Основной текст (4)_"/>
    <w:uiPriority w:val="99"/>
    <w:rsid w:val="008A4CBA"/>
    <w:rPr>
      <w:rFonts w:ascii="Calibri" w:hAnsi="Calibri" w:cs="Calibri"/>
      <w:shd w:val="clear" w:color="auto" w:fill="FFFFFF"/>
      <w:lang w:eastAsia="ar-SA" w:bidi="ar-SA"/>
    </w:rPr>
  </w:style>
  <w:style w:type="character" w:customStyle="1" w:styleId="af2">
    <w:name w:val="Текст сноски Знак"/>
    <w:rsid w:val="008A4CBA"/>
    <w:rPr>
      <w:lang w:val="ru-RU" w:eastAsia="ar-SA" w:bidi="ar-SA"/>
    </w:rPr>
  </w:style>
  <w:style w:type="character" w:customStyle="1" w:styleId="af3">
    <w:name w:val="Символ сноски"/>
    <w:rsid w:val="008A4CBA"/>
    <w:rPr>
      <w:vertAlign w:val="superscript"/>
    </w:rPr>
  </w:style>
  <w:style w:type="character" w:customStyle="1" w:styleId="Heading1Char">
    <w:name w:val="Heading 1 Char"/>
    <w:rsid w:val="008A4CBA"/>
    <w:rPr>
      <w:b/>
      <w:sz w:val="28"/>
    </w:rPr>
  </w:style>
  <w:style w:type="character" w:customStyle="1" w:styleId="15">
    <w:name w:val="Текст выноски Знак1"/>
    <w:uiPriority w:val="99"/>
    <w:rsid w:val="008A4CBA"/>
    <w:rPr>
      <w:rFonts w:ascii="Tahoma" w:hAnsi="Tahoma" w:cs="Tahoma"/>
      <w:sz w:val="16"/>
      <w:szCs w:val="16"/>
      <w:lang w:val="ru-RU" w:eastAsia="ar-SA" w:bidi="ar-SA"/>
    </w:rPr>
  </w:style>
  <w:style w:type="character" w:customStyle="1" w:styleId="af4">
    <w:name w:val="Название Знак"/>
    <w:rsid w:val="008A4CBA"/>
    <w:rPr>
      <w:rFonts w:ascii="Arial" w:eastAsia="MS PGothic" w:hAnsi="Arial" w:cs="Tahoma"/>
      <w:kern w:val="1"/>
      <w:sz w:val="28"/>
      <w:szCs w:val="28"/>
      <w:lang w:val="de-DE" w:eastAsia="fa-IR" w:bidi="fa-IR"/>
    </w:rPr>
  </w:style>
  <w:style w:type="character" w:customStyle="1" w:styleId="33">
    <w:name w:val="Основной текст 3 Знак"/>
    <w:link w:val="34"/>
    <w:uiPriority w:val="99"/>
    <w:rsid w:val="008A4CBA"/>
    <w:rPr>
      <w:b/>
      <w:i/>
      <w:sz w:val="22"/>
      <w:szCs w:val="24"/>
      <w:lang w:val="ru-RU" w:eastAsia="ar-SA" w:bidi="ar-SA"/>
    </w:rPr>
  </w:style>
  <w:style w:type="paragraph" w:styleId="34">
    <w:name w:val="Body Text 3"/>
    <w:basedOn w:val="a"/>
    <w:link w:val="33"/>
    <w:uiPriority w:val="99"/>
    <w:rsid w:val="003C4E9D"/>
    <w:pPr>
      <w:spacing w:after="0" w:line="240" w:lineRule="auto"/>
    </w:pPr>
    <w:rPr>
      <w:b/>
      <w:i/>
      <w:szCs w:val="24"/>
      <w:lang w:eastAsia="ar-SA"/>
    </w:rPr>
  </w:style>
  <w:style w:type="character" w:customStyle="1" w:styleId="CommentTextChar">
    <w:name w:val="Comment Text Char"/>
    <w:rsid w:val="008A4CBA"/>
    <w:rPr>
      <w:rFonts w:cs="Times New Roman"/>
    </w:rPr>
  </w:style>
  <w:style w:type="character" w:customStyle="1" w:styleId="af5">
    <w:name w:val="Тема примечания Знак"/>
    <w:uiPriority w:val="99"/>
    <w:rsid w:val="008A4CBA"/>
    <w:rPr>
      <w:b/>
      <w:bCs/>
      <w:lang w:val="ru-RU" w:eastAsia="ar-SA" w:bidi="ar-SA"/>
    </w:rPr>
  </w:style>
  <w:style w:type="character" w:customStyle="1" w:styleId="BodyTextChar">
    <w:name w:val="Body Text Char"/>
    <w:rsid w:val="008A4CBA"/>
    <w:rPr>
      <w:rFonts w:ascii="Times New Roman" w:hAnsi="Times New Roman" w:cs="Times New Roman"/>
      <w:sz w:val="20"/>
      <w:shd w:val="clear" w:color="auto" w:fill="FFFFFF"/>
    </w:rPr>
  </w:style>
  <w:style w:type="character" w:customStyle="1" w:styleId="ListParagraphChar">
    <w:name w:val="List Paragraph Char"/>
    <w:rsid w:val="008A4CBA"/>
  </w:style>
  <w:style w:type="character" w:customStyle="1" w:styleId="WW8Num1z1">
    <w:name w:val="WW8Num1z1"/>
    <w:rsid w:val="008A4CBA"/>
  </w:style>
  <w:style w:type="character" w:customStyle="1" w:styleId="WW8Num1z2">
    <w:name w:val="WW8Num1z2"/>
    <w:rsid w:val="008A4CBA"/>
  </w:style>
  <w:style w:type="character" w:customStyle="1" w:styleId="WW8Num1z3">
    <w:name w:val="WW8Num1z3"/>
    <w:rsid w:val="008A4CBA"/>
  </w:style>
  <w:style w:type="character" w:customStyle="1" w:styleId="WW8Num1z4">
    <w:name w:val="WW8Num1z4"/>
    <w:rsid w:val="008A4CBA"/>
  </w:style>
  <w:style w:type="character" w:customStyle="1" w:styleId="WW8Num1z5">
    <w:name w:val="WW8Num1z5"/>
    <w:rsid w:val="008A4CBA"/>
  </w:style>
  <w:style w:type="character" w:customStyle="1" w:styleId="WW8Num1z6">
    <w:name w:val="WW8Num1z6"/>
    <w:rsid w:val="008A4CBA"/>
  </w:style>
  <w:style w:type="character" w:customStyle="1" w:styleId="WW8Num1z7">
    <w:name w:val="WW8Num1z7"/>
    <w:rsid w:val="008A4CBA"/>
  </w:style>
  <w:style w:type="character" w:customStyle="1" w:styleId="WW8Num1z8">
    <w:name w:val="WW8Num1z8"/>
    <w:rsid w:val="008A4CBA"/>
  </w:style>
  <w:style w:type="character" w:customStyle="1" w:styleId="WW8Num2z1">
    <w:name w:val="WW8Num2z1"/>
    <w:rsid w:val="008A4CBA"/>
  </w:style>
  <w:style w:type="character" w:customStyle="1" w:styleId="WW8Num2z2">
    <w:name w:val="WW8Num2z2"/>
    <w:rsid w:val="008A4CBA"/>
  </w:style>
  <w:style w:type="character" w:customStyle="1" w:styleId="WW8Num2z3">
    <w:name w:val="WW8Num2z3"/>
    <w:rsid w:val="008A4CBA"/>
  </w:style>
  <w:style w:type="character" w:customStyle="1" w:styleId="WW8Num2z4">
    <w:name w:val="WW8Num2z4"/>
    <w:rsid w:val="008A4CBA"/>
  </w:style>
  <w:style w:type="character" w:customStyle="1" w:styleId="WW8Num2z5">
    <w:name w:val="WW8Num2z5"/>
    <w:rsid w:val="008A4CBA"/>
  </w:style>
  <w:style w:type="character" w:customStyle="1" w:styleId="WW8Num2z6">
    <w:name w:val="WW8Num2z6"/>
    <w:rsid w:val="008A4CBA"/>
  </w:style>
  <w:style w:type="character" w:customStyle="1" w:styleId="WW8Num2z7">
    <w:name w:val="WW8Num2z7"/>
    <w:rsid w:val="008A4CBA"/>
  </w:style>
  <w:style w:type="character" w:customStyle="1" w:styleId="WW8Num2z8">
    <w:name w:val="WW8Num2z8"/>
    <w:rsid w:val="008A4CBA"/>
  </w:style>
  <w:style w:type="character" w:customStyle="1" w:styleId="16">
    <w:name w:val="Верхний колонтитул Знак1"/>
    <w:rsid w:val="008A4CBA"/>
    <w:rPr>
      <w:rFonts w:eastAsia="Andale Sans UI" w:cs="Tahoma"/>
      <w:kern w:val="1"/>
      <w:sz w:val="24"/>
      <w:szCs w:val="24"/>
      <w:lang w:val="de-DE" w:eastAsia="fa-IR" w:bidi="fa-IR"/>
    </w:rPr>
  </w:style>
  <w:style w:type="character" w:customStyle="1" w:styleId="af6">
    <w:name w:val="Основной текст с отступом Знак"/>
    <w:uiPriority w:val="99"/>
    <w:rsid w:val="008A4CBA"/>
    <w:rPr>
      <w:sz w:val="24"/>
      <w:lang w:val="ru-RU" w:eastAsia="ar-SA" w:bidi="ar-SA"/>
    </w:rPr>
  </w:style>
  <w:style w:type="character" w:customStyle="1" w:styleId="af7">
    <w:name w:val="Схема документа Знак"/>
    <w:rsid w:val="008A4CBA"/>
    <w:rPr>
      <w:rFonts w:ascii="Tahoma" w:hAnsi="Tahoma" w:cs="Tahoma"/>
      <w:lang w:val="ru-RU" w:eastAsia="ar-SA" w:bidi="ar-SA"/>
    </w:rPr>
  </w:style>
  <w:style w:type="character" w:customStyle="1" w:styleId="S">
    <w:name w:val="S_Маркированный Знак Знак"/>
    <w:rsid w:val="008A4CBA"/>
    <w:rPr>
      <w:rFonts w:ascii="Cambria" w:hAnsi="Cambria" w:cs="Cambria"/>
      <w:sz w:val="24"/>
      <w:szCs w:val="24"/>
      <w:lang w:val="en-US" w:eastAsia="ar-SA" w:bidi="ar-SA"/>
    </w:rPr>
  </w:style>
  <w:style w:type="character" w:customStyle="1" w:styleId="S31">
    <w:name w:val="S_Нумерованный_3.1 Знак Знак"/>
    <w:rsid w:val="008A4CBA"/>
    <w:rPr>
      <w:rFonts w:ascii="Cambria" w:hAnsi="Cambria" w:cs="Cambria"/>
      <w:sz w:val="28"/>
      <w:szCs w:val="28"/>
      <w:lang w:val="ru-RU" w:eastAsia="ar-SA" w:bidi="ar-SA"/>
    </w:rPr>
  </w:style>
  <w:style w:type="character" w:customStyle="1" w:styleId="WW8Num5z0">
    <w:name w:val="WW8Num5z0"/>
    <w:rsid w:val="008A4CBA"/>
    <w:rPr>
      <w:rFonts w:ascii="Symbol" w:hAnsi="Symbol" w:cs="Symbol"/>
    </w:rPr>
  </w:style>
  <w:style w:type="character" w:customStyle="1" w:styleId="WW8Num8z0">
    <w:name w:val="WW8Num8z0"/>
    <w:rsid w:val="008A4CBA"/>
    <w:rPr>
      <w:rFonts w:ascii="Symbol" w:hAnsi="Symbol" w:cs="Symbol"/>
    </w:rPr>
  </w:style>
  <w:style w:type="character" w:customStyle="1" w:styleId="Absatz-Standardschriftart">
    <w:name w:val="Absatz-Standardschriftart"/>
    <w:rsid w:val="008A4CBA"/>
  </w:style>
  <w:style w:type="character" w:customStyle="1" w:styleId="WW-Absatz-Standardschriftart">
    <w:name w:val="WW-Absatz-Standardschriftart"/>
    <w:rsid w:val="008A4CBA"/>
  </w:style>
  <w:style w:type="character" w:customStyle="1" w:styleId="WW-Absatz-Standardschriftart1">
    <w:name w:val="WW-Absatz-Standardschriftart1"/>
    <w:rsid w:val="008A4CBA"/>
  </w:style>
  <w:style w:type="character" w:customStyle="1" w:styleId="WW-Absatz-Standardschriftart11">
    <w:name w:val="WW-Absatz-Standardschriftart11"/>
    <w:rsid w:val="008A4CBA"/>
  </w:style>
  <w:style w:type="character" w:customStyle="1" w:styleId="WW-Absatz-Standardschriftart111">
    <w:name w:val="WW-Absatz-Standardschriftart111"/>
    <w:rsid w:val="008A4CBA"/>
  </w:style>
  <w:style w:type="character" w:customStyle="1" w:styleId="WW-Absatz-Standardschriftart1111">
    <w:name w:val="WW-Absatz-Standardschriftart1111"/>
    <w:rsid w:val="008A4CBA"/>
  </w:style>
  <w:style w:type="character" w:customStyle="1" w:styleId="WW-Absatz-Standardschriftart11111">
    <w:name w:val="WW-Absatz-Standardschriftart11111"/>
    <w:rsid w:val="008A4CBA"/>
  </w:style>
  <w:style w:type="character" w:customStyle="1" w:styleId="WW8Num3z2">
    <w:name w:val="WW8Num3z2"/>
    <w:rsid w:val="008A4CBA"/>
    <w:rPr>
      <w:rFonts w:ascii="Wingdings" w:hAnsi="Wingdings" w:cs="Wingdings"/>
    </w:rPr>
  </w:style>
  <w:style w:type="character" w:customStyle="1" w:styleId="WW8Num8z1">
    <w:name w:val="WW8Num8z1"/>
    <w:rsid w:val="008A4CBA"/>
    <w:rPr>
      <w:rFonts w:ascii="Courier New" w:hAnsi="Courier New" w:cs="Courier New"/>
    </w:rPr>
  </w:style>
  <w:style w:type="character" w:customStyle="1" w:styleId="WW8Num8z2">
    <w:name w:val="WW8Num8z2"/>
    <w:rsid w:val="008A4CBA"/>
    <w:rPr>
      <w:rFonts w:ascii="Wingdings" w:hAnsi="Wingdings" w:cs="Wingdings"/>
    </w:rPr>
  </w:style>
  <w:style w:type="character" w:customStyle="1" w:styleId="WW8Num10z3">
    <w:name w:val="WW8Num10z3"/>
    <w:rsid w:val="008A4CBA"/>
    <w:rPr>
      <w:rFonts w:ascii="Symbol" w:hAnsi="Symbol" w:cs="Symbol"/>
    </w:rPr>
  </w:style>
  <w:style w:type="character" w:customStyle="1" w:styleId="WW8Num12z1">
    <w:name w:val="WW8Num12z1"/>
    <w:rsid w:val="008A4CBA"/>
    <w:rPr>
      <w:rFonts w:ascii="Courier New" w:hAnsi="Courier New" w:cs="Courier New"/>
    </w:rPr>
  </w:style>
  <w:style w:type="character" w:customStyle="1" w:styleId="WW8Num12z2">
    <w:name w:val="WW8Num12z2"/>
    <w:rsid w:val="008A4CBA"/>
    <w:rPr>
      <w:rFonts w:ascii="Wingdings" w:hAnsi="Wingdings" w:cs="Wingdings"/>
    </w:rPr>
  </w:style>
  <w:style w:type="character" w:customStyle="1" w:styleId="WW8Num13z2">
    <w:name w:val="WW8Num13z2"/>
    <w:rsid w:val="008A4CBA"/>
    <w:rPr>
      <w:rFonts w:ascii="Wingdings" w:hAnsi="Wingdings" w:cs="Wingdings"/>
    </w:rPr>
  </w:style>
  <w:style w:type="character" w:customStyle="1" w:styleId="WW8Num16z1">
    <w:name w:val="WW8Num16z1"/>
    <w:rsid w:val="008A4CBA"/>
    <w:rPr>
      <w:rFonts w:ascii="Courier New" w:hAnsi="Courier New" w:cs="Courier New"/>
    </w:rPr>
  </w:style>
  <w:style w:type="character" w:customStyle="1" w:styleId="WW8Num16z2">
    <w:name w:val="WW8Num16z2"/>
    <w:rsid w:val="008A4CBA"/>
    <w:rPr>
      <w:rFonts w:ascii="Wingdings" w:hAnsi="Wingdings" w:cs="Wingdings"/>
    </w:rPr>
  </w:style>
  <w:style w:type="character" w:customStyle="1" w:styleId="WW8Num18z0">
    <w:name w:val="WW8Num18z0"/>
    <w:rsid w:val="008A4CBA"/>
    <w:rPr>
      <w:rFonts w:ascii="Symbol" w:hAnsi="Symbol" w:cs="Symbol"/>
    </w:rPr>
  </w:style>
  <w:style w:type="character" w:customStyle="1" w:styleId="WW8Num18z1">
    <w:name w:val="WW8Num18z1"/>
    <w:rsid w:val="008A4CBA"/>
    <w:rPr>
      <w:rFonts w:ascii="Courier New" w:hAnsi="Courier New" w:cs="Courier New"/>
    </w:rPr>
  </w:style>
  <w:style w:type="character" w:customStyle="1" w:styleId="WW8Num18z2">
    <w:name w:val="WW8Num18z2"/>
    <w:rsid w:val="008A4CBA"/>
    <w:rPr>
      <w:rFonts w:ascii="Wingdings" w:hAnsi="Wingdings" w:cs="Wingdings"/>
    </w:rPr>
  </w:style>
  <w:style w:type="character" w:customStyle="1" w:styleId="WW8Num20z0">
    <w:name w:val="WW8Num20z0"/>
    <w:rsid w:val="008A4CBA"/>
    <w:rPr>
      <w:rFonts w:ascii="Symbol" w:hAnsi="Symbol" w:cs="Symbol"/>
    </w:rPr>
  </w:style>
  <w:style w:type="character" w:customStyle="1" w:styleId="WW8Num20z1">
    <w:name w:val="WW8Num20z1"/>
    <w:rsid w:val="008A4CBA"/>
    <w:rPr>
      <w:rFonts w:ascii="Courier New" w:hAnsi="Courier New" w:cs="Courier New"/>
    </w:rPr>
  </w:style>
  <w:style w:type="character" w:customStyle="1" w:styleId="WW8Num20z2">
    <w:name w:val="WW8Num20z2"/>
    <w:rsid w:val="008A4CBA"/>
    <w:rPr>
      <w:rFonts w:ascii="Wingdings" w:hAnsi="Wingdings" w:cs="Wingdings"/>
    </w:rPr>
  </w:style>
  <w:style w:type="character" w:customStyle="1" w:styleId="WW8Num21z0">
    <w:name w:val="WW8Num21z0"/>
    <w:rsid w:val="008A4CBA"/>
    <w:rPr>
      <w:rFonts w:ascii="Symbol" w:hAnsi="Symbol" w:cs="Symbol"/>
    </w:rPr>
  </w:style>
  <w:style w:type="character" w:customStyle="1" w:styleId="WW8Num21z1">
    <w:name w:val="WW8Num21z1"/>
    <w:rsid w:val="008A4CBA"/>
    <w:rPr>
      <w:rFonts w:ascii="Courier New" w:hAnsi="Courier New" w:cs="Courier New"/>
    </w:rPr>
  </w:style>
  <w:style w:type="character" w:customStyle="1" w:styleId="WW8Num21z2">
    <w:name w:val="WW8Num21z2"/>
    <w:rsid w:val="008A4CBA"/>
    <w:rPr>
      <w:rFonts w:ascii="Wingdings" w:hAnsi="Wingdings" w:cs="Wingdings"/>
    </w:rPr>
  </w:style>
  <w:style w:type="character" w:customStyle="1" w:styleId="WW8Num28z1">
    <w:name w:val="WW8Num28z1"/>
    <w:rsid w:val="008A4CBA"/>
    <w:rPr>
      <w:rFonts w:ascii="Courier New" w:hAnsi="Courier New" w:cs="Courier New"/>
    </w:rPr>
  </w:style>
  <w:style w:type="character" w:customStyle="1" w:styleId="WW8Num28z2">
    <w:name w:val="WW8Num28z2"/>
    <w:rsid w:val="008A4CBA"/>
    <w:rPr>
      <w:rFonts w:ascii="Wingdings" w:hAnsi="Wingdings" w:cs="Wingdings"/>
    </w:rPr>
  </w:style>
  <w:style w:type="character" w:customStyle="1" w:styleId="WW8Num29z1">
    <w:name w:val="WW8Num29z1"/>
    <w:rsid w:val="008A4CBA"/>
    <w:rPr>
      <w:rFonts w:ascii="Courier New" w:hAnsi="Courier New" w:cs="Courier New"/>
    </w:rPr>
  </w:style>
  <w:style w:type="character" w:customStyle="1" w:styleId="WW8Num29z2">
    <w:name w:val="WW8Num29z2"/>
    <w:rsid w:val="008A4CBA"/>
    <w:rPr>
      <w:rFonts w:ascii="Wingdings" w:hAnsi="Wingdings" w:cs="Wingdings"/>
    </w:rPr>
  </w:style>
  <w:style w:type="character" w:customStyle="1" w:styleId="WW8Num32z2">
    <w:name w:val="WW8Num32z2"/>
    <w:rsid w:val="008A4CBA"/>
    <w:rPr>
      <w:b/>
    </w:rPr>
  </w:style>
  <w:style w:type="character" w:customStyle="1" w:styleId="WW8Num34z1">
    <w:name w:val="WW8Num34z1"/>
    <w:rsid w:val="008A4CBA"/>
    <w:rPr>
      <w:rFonts w:ascii="Courier New" w:hAnsi="Courier New" w:cs="Courier New"/>
    </w:rPr>
  </w:style>
  <w:style w:type="character" w:customStyle="1" w:styleId="WW8Num34z2">
    <w:name w:val="WW8Num34z2"/>
    <w:rsid w:val="008A4CBA"/>
    <w:rPr>
      <w:rFonts w:ascii="Wingdings" w:hAnsi="Wingdings" w:cs="Wingdings"/>
    </w:rPr>
  </w:style>
  <w:style w:type="character" w:customStyle="1" w:styleId="WW8Num36z1">
    <w:name w:val="WW8Num36z1"/>
    <w:rsid w:val="008A4CBA"/>
    <w:rPr>
      <w:rFonts w:ascii="Courier New" w:hAnsi="Courier New" w:cs="Courier New"/>
    </w:rPr>
  </w:style>
  <w:style w:type="character" w:customStyle="1" w:styleId="WW8Num36z2">
    <w:name w:val="WW8Num36z2"/>
    <w:rsid w:val="008A4CBA"/>
    <w:rPr>
      <w:rFonts w:ascii="Wingdings" w:hAnsi="Wingdings" w:cs="Wingdings"/>
    </w:rPr>
  </w:style>
  <w:style w:type="character" w:customStyle="1" w:styleId="af8">
    <w:name w:val="Маркеры списка"/>
    <w:rsid w:val="008A4CBA"/>
    <w:rPr>
      <w:rFonts w:ascii="StarSymbol" w:eastAsia="StarSymbol" w:hAnsi="StarSymbol" w:cs="StarSymbol"/>
      <w:sz w:val="18"/>
    </w:rPr>
  </w:style>
  <w:style w:type="character" w:customStyle="1" w:styleId="af9">
    <w:name w:val="Подзаголовок Знак"/>
    <w:rsid w:val="008A4CBA"/>
    <w:rPr>
      <w:rFonts w:ascii="Arial" w:eastAsia="MS PGothic" w:hAnsi="Arial" w:cs="Tahoma"/>
      <w:kern w:val="1"/>
      <w:sz w:val="28"/>
      <w:szCs w:val="28"/>
      <w:lang w:val="de-DE" w:eastAsia="fa-IR" w:bidi="fa-IR"/>
    </w:rPr>
  </w:style>
  <w:style w:type="character" w:customStyle="1" w:styleId="afa">
    <w:name w:val="Красная строка Знак"/>
    <w:rsid w:val="008A4CBA"/>
    <w:rPr>
      <w:rFonts w:ascii="Cambria" w:hAnsi="Cambria" w:cs="Cambria"/>
      <w:sz w:val="22"/>
      <w:szCs w:val="22"/>
      <w:lang w:val="en-US" w:eastAsia="ar-SA" w:bidi="ar-SA"/>
    </w:rPr>
  </w:style>
  <w:style w:type="character" w:customStyle="1" w:styleId="27">
    <w:name w:val="Красная строка 2 Знак"/>
    <w:rsid w:val="008A4CBA"/>
    <w:rPr>
      <w:rFonts w:ascii="Cambria" w:hAnsi="Cambria" w:cs="Cambria"/>
      <w:sz w:val="28"/>
      <w:szCs w:val="24"/>
      <w:lang w:val="ru-RU" w:eastAsia="ar-SA" w:bidi="ar-SA"/>
    </w:rPr>
  </w:style>
  <w:style w:type="character" w:customStyle="1" w:styleId="28">
    <w:name w:val="Основной текст 2 Знак"/>
    <w:link w:val="29"/>
    <w:uiPriority w:val="99"/>
    <w:rsid w:val="008A4CBA"/>
    <w:rPr>
      <w:sz w:val="24"/>
    </w:rPr>
  </w:style>
  <w:style w:type="paragraph" w:styleId="29">
    <w:name w:val="Body Text 2"/>
    <w:basedOn w:val="a"/>
    <w:link w:val="28"/>
    <w:uiPriority w:val="99"/>
    <w:rsid w:val="003C4E9D"/>
    <w:pPr>
      <w:spacing w:after="0" w:line="240" w:lineRule="auto"/>
      <w:jc w:val="center"/>
    </w:pPr>
    <w:rPr>
      <w:sz w:val="24"/>
    </w:rPr>
  </w:style>
  <w:style w:type="character" w:customStyle="1" w:styleId="35">
    <w:name w:val="Основной текст с отступом 3 Знак"/>
    <w:rsid w:val="008A4CBA"/>
    <w:rPr>
      <w:rFonts w:ascii="Cambria" w:hAnsi="Cambria" w:cs="Cambria"/>
      <w:sz w:val="16"/>
      <w:szCs w:val="16"/>
      <w:lang w:val="ru-RU" w:eastAsia="ar-SA" w:bidi="ar-SA"/>
    </w:rPr>
  </w:style>
  <w:style w:type="character" w:customStyle="1" w:styleId="17">
    <w:name w:val="1основа Знак Знак Знак Знак"/>
    <w:rsid w:val="008A4CBA"/>
    <w:rPr>
      <w:rFonts w:ascii="Arial" w:hAnsi="Arial" w:cs="Arial"/>
      <w:sz w:val="24"/>
      <w:szCs w:val="24"/>
      <w:lang w:val="ru-RU" w:eastAsia="ar-SA" w:bidi="ar-SA"/>
    </w:rPr>
  </w:style>
  <w:style w:type="character" w:customStyle="1" w:styleId="WW-Absatz-Standardschriftart1111111111111">
    <w:name w:val="WW-Absatz-Standardschriftart1111111111111"/>
    <w:rsid w:val="008A4CBA"/>
  </w:style>
  <w:style w:type="character" w:customStyle="1" w:styleId="S0">
    <w:name w:val="S_Обычный в таблице Знак"/>
    <w:rsid w:val="008A4CBA"/>
    <w:rPr>
      <w:rFonts w:ascii="Cambria" w:hAnsi="Cambria" w:cs="Cambria"/>
      <w:sz w:val="24"/>
      <w:szCs w:val="24"/>
      <w:lang w:val="ru-RU" w:eastAsia="ar-SA" w:bidi="ar-SA"/>
    </w:rPr>
  </w:style>
  <w:style w:type="character" w:customStyle="1" w:styleId="afb">
    <w:name w:val="Символы концевой сноски"/>
    <w:rsid w:val="008A4CBA"/>
    <w:rPr>
      <w:vertAlign w:val="superscript"/>
    </w:rPr>
  </w:style>
  <w:style w:type="character" w:customStyle="1" w:styleId="afc">
    <w:name w:val="Текст концевой сноски Знак"/>
    <w:rsid w:val="008A4CBA"/>
    <w:rPr>
      <w:rFonts w:ascii="Cambria" w:hAnsi="Cambria" w:cs="Cambria"/>
      <w:lang w:val="ru-RU" w:eastAsia="ar-SA" w:bidi="ar-SA"/>
    </w:rPr>
  </w:style>
  <w:style w:type="character" w:customStyle="1" w:styleId="FootnoteTextChar">
    <w:name w:val="Footnote Text Char"/>
    <w:rsid w:val="008A4CBA"/>
    <w:rPr>
      <w:rFonts w:ascii="Cambria" w:hAnsi="Cambria" w:cs="Cambria"/>
      <w:lang w:val="en-US"/>
    </w:rPr>
  </w:style>
  <w:style w:type="character" w:customStyle="1" w:styleId="18">
    <w:name w:val="Подзаголовок_1 Знак"/>
    <w:rsid w:val="008A4CBA"/>
    <w:rPr>
      <w:rFonts w:ascii="Cambria" w:hAnsi="Cambria" w:cs="Cambria"/>
      <w:b/>
      <w:i/>
      <w:iCs/>
      <w:caps/>
      <w:spacing w:val="10"/>
      <w:sz w:val="26"/>
      <w:szCs w:val="26"/>
      <w:lang w:val="ru-RU" w:eastAsia="ar-SA" w:bidi="ar-SA"/>
    </w:rPr>
  </w:style>
  <w:style w:type="character" w:customStyle="1" w:styleId="afd">
    <w:name w:val="Название объекта Знак"/>
    <w:rsid w:val="008A4CBA"/>
    <w:rPr>
      <w:rFonts w:ascii="Arial" w:eastAsia="MS PGothic" w:hAnsi="Arial" w:cs="Tahoma"/>
      <w:kern w:val="1"/>
      <w:sz w:val="28"/>
      <w:szCs w:val="28"/>
      <w:lang w:val="de-DE" w:eastAsia="fa-IR" w:bidi="fa-IR"/>
    </w:rPr>
  </w:style>
  <w:style w:type="character" w:styleId="afe">
    <w:name w:val="Emphasis"/>
    <w:qFormat/>
    <w:rsid w:val="008A4CBA"/>
    <w:rPr>
      <w:caps/>
      <w:spacing w:val="5"/>
      <w:sz w:val="20"/>
    </w:rPr>
  </w:style>
  <w:style w:type="character" w:customStyle="1" w:styleId="NoSpacingChar">
    <w:name w:val="No Spacing Char"/>
    <w:rsid w:val="008A4CBA"/>
    <w:rPr>
      <w:rFonts w:ascii="Cambria" w:hAnsi="Cambria" w:cs="Cambria"/>
      <w:sz w:val="24"/>
      <w:szCs w:val="24"/>
      <w:lang w:val="en-US" w:eastAsia="ar-SA" w:bidi="ar-SA"/>
    </w:rPr>
  </w:style>
  <w:style w:type="character" w:customStyle="1" w:styleId="QuoteChar">
    <w:name w:val="Quote Char"/>
    <w:rsid w:val="008A4CBA"/>
    <w:rPr>
      <w:rFonts w:ascii="Cambria" w:hAnsi="Cambria" w:cs="Cambria"/>
      <w:i/>
      <w:iCs/>
      <w:lang w:val="ru-RU" w:eastAsia="ar-SA" w:bidi="ar-SA"/>
    </w:rPr>
  </w:style>
  <w:style w:type="character" w:customStyle="1" w:styleId="IntenseQuoteChar">
    <w:name w:val="Intense Quote Char"/>
    <w:rsid w:val="008A4CBA"/>
    <w:rPr>
      <w:rFonts w:ascii="Cambria" w:hAnsi="Cambria" w:cs="Cambria"/>
      <w:caps/>
      <w:color w:val="622423"/>
      <w:spacing w:val="5"/>
      <w:lang w:val="ru-RU" w:eastAsia="ar-SA" w:bidi="ar-SA"/>
    </w:rPr>
  </w:style>
  <w:style w:type="character" w:customStyle="1" w:styleId="19">
    <w:name w:val="Слабое выделение1"/>
    <w:rsid w:val="008A4CBA"/>
    <w:rPr>
      <w:i/>
    </w:rPr>
  </w:style>
  <w:style w:type="character" w:customStyle="1" w:styleId="1a">
    <w:name w:val="Сильное выделение1"/>
    <w:rsid w:val="008A4CBA"/>
    <w:rPr>
      <w:i/>
      <w:caps/>
      <w:spacing w:val="10"/>
      <w:sz w:val="20"/>
    </w:rPr>
  </w:style>
  <w:style w:type="character" w:customStyle="1" w:styleId="1b">
    <w:name w:val="Слабая ссылка1"/>
    <w:rsid w:val="008A4CBA"/>
    <w:rPr>
      <w:rFonts w:ascii="Calibri" w:hAnsi="Calibri" w:cs="Calibri"/>
      <w:i/>
      <w:color w:val="622423"/>
    </w:rPr>
  </w:style>
  <w:style w:type="character" w:customStyle="1" w:styleId="1c">
    <w:name w:val="Сильная ссылка1"/>
    <w:rsid w:val="008A4CBA"/>
    <w:rPr>
      <w:rFonts w:ascii="Calibri" w:hAnsi="Calibri" w:cs="Calibri"/>
      <w:b/>
      <w:i/>
      <w:color w:val="622423"/>
    </w:rPr>
  </w:style>
  <w:style w:type="character" w:customStyle="1" w:styleId="1d">
    <w:name w:val="Название книги1"/>
    <w:rsid w:val="008A4CBA"/>
    <w:rPr>
      <w:caps/>
      <w:color w:val="622423"/>
      <w:spacing w:val="5"/>
    </w:rPr>
  </w:style>
  <w:style w:type="character" w:customStyle="1" w:styleId="aff">
    <w:name w:val="Заголовок без нумерации Знак"/>
    <w:rsid w:val="008A4CBA"/>
    <w:rPr>
      <w:b/>
      <w:sz w:val="24"/>
      <w:lang w:val="ru-RU" w:eastAsia="ar-SA" w:bidi="ar-SA"/>
    </w:rPr>
  </w:style>
  <w:style w:type="character" w:customStyle="1" w:styleId="HTML">
    <w:name w:val="Стандартный HTML Знак"/>
    <w:uiPriority w:val="99"/>
    <w:rsid w:val="008A4CBA"/>
    <w:rPr>
      <w:rFonts w:ascii="Courier New" w:hAnsi="Courier New" w:cs="Courier New"/>
      <w:lang w:val="ru-RU" w:eastAsia="ar-SA" w:bidi="ar-SA"/>
    </w:rPr>
  </w:style>
  <w:style w:type="character" w:customStyle="1" w:styleId="16-66">
    <w:name w:val="стиль16-66"/>
    <w:rsid w:val="008A4CBA"/>
  </w:style>
  <w:style w:type="character" w:customStyle="1" w:styleId="st1">
    <w:name w:val="st1"/>
    <w:rsid w:val="008A4CBA"/>
  </w:style>
  <w:style w:type="character" w:customStyle="1" w:styleId="110">
    <w:name w:val="Стиль11 Знак"/>
    <w:rsid w:val="008A4CBA"/>
    <w:rPr>
      <w:b/>
      <w:caps/>
      <w:spacing w:val="20"/>
      <w:kern w:val="1"/>
      <w:sz w:val="28"/>
      <w:szCs w:val="28"/>
      <w:lang w:val="ru-RU" w:eastAsia="ar-SA" w:bidi="ar-SA"/>
    </w:rPr>
  </w:style>
  <w:style w:type="character" w:customStyle="1" w:styleId="44">
    <w:name w:val="Стиль4 Знак"/>
    <w:rsid w:val="008A4CBA"/>
    <w:rPr>
      <w:sz w:val="24"/>
      <w:szCs w:val="24"/>
    </w:rPr>
  </w:style>
  <w:style w:type="character" w:customStyle="1" w:styleId="FontStyle12">
    <w:name w:val="Font Style12"/>
    <w:rsid w:val="008A4CBA"/>
    <w:rPr>
      <w:rFonts w:ascii="Times New Roman" w:hAnsi="Times New Roman" w:cs="Times New Roman"/>
      <w:sz w:val="28"/>
    </w:rPr>
  </w:style>
  <w:style w:type="character" w:customStyle="1" w:styleId="apple-converted-space">
    <w:name w:val="apple-converted-space"/>
    <w:rsid w:val="008A4CBA"/>
  </w:style>
  <w:style w:type="character" w:customStyle="1" w:styleId="1e">
    <w:name w:val="Стиль1 Знак"/>
    <w:rsid w:val="008A4CBA"/>
    <w:rPr>
      <w:sz w:val="24"/>
      <w:szCs w:val="24"/>
      <w:lang w:val="ru-RU" w:eastAsia="ar-SA" w:bidi="ar-SA"/>
    </w:rPr>
  </w:style>
  <w:style w:type="character" w:customStyle="1" w:styleId="36">
    <w:name w:val="Стиль3 Знак"/>
    <w:rsid w:val="008A4CBA"/>
    <w:rPr>
      <w:sz w:val="24"/>
    </w:rPr>
  </w:style>
  <w:style w:type="character" w:customStyle="1" w:styleId="NoSpacingChar1">
    <w:name w:val="No Spacing Char1"/>
    <w:rsid w:val="008A4CBA"/>
    <w:rPr>
      <w:rFonts w:ascii="Cambria" w:hAnsi="Cambria" w:cs="Cambria"/>
      <w:sz w:val="24"/>
      <w:szCs w:val="24"/>
      <w:lang w:val="en-US" w:eastAsia="ar-SA" w:bidi="ar-SA"/>
    </w:rPr>
  </w:style>
  <w:style w:type="character" w:customStyle="1" w:styleId="QuoteChar1">
    <w:name w:val="Quote Char1"/>
    <w:rsid w:val="008A4CBA"/>
    <w:rPr>
      <w:rFonts w:ascii="Cambria" w:hAnsi="Cambria" w:cs="Cambria"/>
      <w:i/>
      <w:iCs/>
      <w:lang w:val="ru-RU" w:eastAsia="ar-SA" w:bidi="ar-SA"/>
    </w:rPr>
  </w:style>
  <w:style w:type="character" w:customStyle="1" w:styleId="IntenseQuoteChar1">
    <w:name w:val="Intense Quote Char1"/>
    <w:rsid w:val="008A4CBA"/>
    <w:rPr>
      <w:rFonts w:ascii="Cambria" w:hAnsi="Cambria" w:cs="Cambria"/>
      <w:caps/>
      <w:color w:val="622423"/>
      <w:spacing w:val="5"/>
      <w:lang w:val="ru-RU" w:eastAsia="ar-SA" w:bidi="ar-SA"/>
    </w:rPr>
  </w:style>
  <w:style w:type="character" w:customStyle="1" w:styleId="2a">
    <w:name w:val="Слабое выделение2"/>
    <w:rsid w:val="008A4CBA"/>
    <w:rPr>
      <w:i/>
    </w:rPr>
  </w:style>
  <w:style w:type="character" w:customStyle="1" w:styleId="2b">
    <w:name w:val="Сильное выделение2"/>
    <w:rsid w:val="008A4CBA"/>
    <w:rPr>
      <w:i/>
      <w:caps/>
      <w:spacing w:val="10"/>
      <w:sz w:val="20"/>
    </w:rPr>
  </w:style>
  <w:style w:type="character" w:customStyle="1" w:styleId="2c">
    <w:name w:val="Слабая ссылка2"/>
    <w:rsid w:val="008A4CBA"/>
    <w:rPr>
      <w:rFonts w:ascii="Calibri" w:hAnsi="Calibri" w:cs="Calibri"/>
      <w:i/>
      <w:color w:val="622423"/>
    </w:rPr>
  </w:style>
  <w:style w:type="character" w:customStyle="1" w:styleId="2d">
    <w:name w:val="Сильная ссылка2"/>
    <w:rsid w:val="008A4CBA"/>
    <w:rPr>
      <w:rFonts w:ascii="Calibri" w:hAnsi="Calibri" w:cs="Calibri"/>
      <w:b/>
      <w:i/>
      <w:color w:val="622423"/>
    </w:rPr>
  </w:style>
  <w:style w:type="character" w:customStyle="1" w:styleId="2e">
    <w:name w:val="Название книги2"/>
    <w:rsid w:val="008A4CBA"/>
    <w:rPr>
      <w:caps/>
      <w:color w:val="622423"/>
      <w:spacing w:val="5"/>
    </w:rPr>
  </w:style>
  <w:style w:type="character" w:customStyle="1" w:styleId="ListParagraphChar1">
    <w:name w:val="List Paragraph Char1"/>
    <w:rsid w:val="008A4CBA"/>
    <w:rPr>
      <w:lang w:val="ru-RU" w:eastAsia="ar-SA" w:bidi="ar-SA"/>
    </w:rPr>
  </w:style>
  <w:style w:type="character" w:customStyle="1" w:styleId="aff0">
    <w:name w:val="Без интервала Знак"/>
    <w:rsid w:val="008A4CBA"/>
    <w:rPr>
      <w:rFonts w:ascii="Cambria" w:hAnsi="Cambria" w:cs="Cambria"/>
      <w:sz w:val="24"/>
      <w:szCs w:val="24"/>
      <w:lang w:val="en-US" w:eastAsia="en-US" w:bidi="en-US"/>
    </w:rPr>
  </w:style>
  <w:style w:type="character" w:customStyle="1" w:styleId="2f">
    <w:name w:val="Цитата 2 Знак"/>
    <w:rsid w:val="008A4CBA"/>
    <w:rPr>
      <w:rFonts w:ascii="Cambria" w:hAnsi="Cambria" w:cs="Cambria"/>
      <w:i/>
      <w:iCs/>
    </w:rPr>
  </w:style>
  <w:style w:type="character" w:customStyle="1" w:styleId="aff1">
    <w:name w:val="Выделенная цитата Знак"/>
    <w:rsid w:val="008A4CBA"/>
    <w:rPr>
      <w:rFonts w:ascii="Cambria" w:hAnsi="Cambria" w:cs="Cambria"/>
      <w:caps/>
      <w:color w:val="622423"/>
      <w:spacing w:val="5"/>
    </w:rPr>
  </w:style>
  <w:style w:type="character" w:customStyle="1" w:styleId="37">
    <w:name w:val="Слабое выделение3"/>
    <w:qFormat/>
    <w:rsid w:val="008A4CBA"/>
    <w:rPr>
      <w:i/>
      <w:iCs/>
    </w:rPr>
  </w:style>
  <w:style w:type="character" w:customStyle="1" w:styleId="38">
    <w:name w:val="Сильное выделение3"/>
    <w:qFormat/>
    <w:rsid w:val="008A4CBA"/>
    <w:rPr>
      <w:i/>
      <w:iCs/>
      <w:caps/>
      <w:spacing w:val="10"/>
      <w:sz w:val="20"/>
      <w:szCs w:val="20"/>
    </w:rPr>
  </w:style>
  <w:style w:type="character" w:customStyle="1" w:styleId="39">
    <w:name w:val="Слабая ссылка3"/>
    <w:qFormat/>
    <w:rsid w:val="008A4CBA"/>
    <w:rPr>
      <w:rFonts w:ascii="Calibri" w:eastAsia="Times New Roman" w:hAnsi="Calibri" w:cs="Times New Roman"/>
      <w:i/>
      <w:iCs/>
      <w:color w:val="622423"/>
    </w:rPr>
  </w:style>
  <w:style w:type="character" w:customStyle="1" w:styleId="3a">
    <w:name w:val="Сильная ссылка3"/>
    <w:qFormat/>
    <w:rsid w:val="008A4CBA"/>
    <w:rPr>
      <w:rFonts w:ascii="Calibri" w:eastAsia="Times New Roman" w:hAnsi="Calibri" w:cs="Times New Roman"/>
      <w:b/>
      <w:bCs/>
      <w:i/>
      <w:iCs/>
      <w:color w:val="622423"/>
    </w:rPr>
  </w:style>
  <w:style w:type="character" w:customStyle="1" w:styleId="3b">
    <w:name w:val="Название книги3"/>
    <w:qFormat/>
    <w:rsid w:val="008A4CBA"/>
    <w:rPr>
      <w:caps/>
      <w:color w:val="622423"/>
      <w:spacing w:val="5"/>
    </w:rPr>
  </w:style>
  <w:style w:type="character" w:customStyle="1" w:styleId="3c">
    <w:name w:val="Знак Знак3"/>
    <w:rsid w:val="008A4CBA"/>
    <w:rPr>
      <w:rFonts w:ascii="Garamond" w:hAnsi="Garamond" w:cs="Times New Roman"/>
      <w:lang w:val="ru-RU"/>
    </w:rPr>
  </w:style>
  <w:style w:type="character" w:customStyle="1" w:styleId="2f0">
    <w:name w:val="Слабое выделение2"/>
    <w:rsid w:val="008A4CBA"/>
    <w:rPr>
      <w:i/>
    </w:rPr>
  </w:style>
  <w:style w:type="character" w:customStyle="1" w:styleId="2f1">
    <w:name w:val="Сильное выделение2"/>
    <w:rsid w:val="008A4CBA"/>
    <w:rPr>
      <w:i/>
      <w:caps/>
      <w:spacing w:val="10"/>
      <w:sz w:val="20"/>
    </w:rPr>
  </w:style>
  <w:style w:type="character" w:customStyle="1" w:styleId="2f2">
    <w:name w:val="Слабая ссылка2"/>
    <w:rsid w:val="008A4CBA"/>
    <w:rPr>
      <w:rFonts w:ascii="Calibri" w:hAnsi="Calibri" w:cs="Calibri"/>
      <w:i/>
      <w:color w:val="622423"/>
    </w:rPr>
  </w:style>
  <w:style w:type="character" w:customStyle="1" w:styleId="2f3">
    <w:name w:val="Сильная ссылка2"/>
    <w:rsid w:val="008A4CBA"/>
    <w:rPr>
      <w:rFonts w:ascii="Calibri" w:hAnsi="Calibri" w:cs="Calibri"/>
      <w:b/>
      <w:i/>
      <w:color w:val="622423"/>
    </w:rPr>
  </w:style>
  <w:style w:type="character" w:customStyle="1" w:styleId="2f4">
    <w:name w:val="Название книги2"/>
    <w:rsid w:val="008A4CBA"/>
    <w:rPr>
      <w:caps/>
      <w:color w:val="622423"/>
      <w:spacing w:val="5"/>
    </w:rPr>
  </w:style>
  <w:style w:type="character" w:customStyle="1" w:styleId="Heading2Char">
    <w:name w:val="Heading 2 Char"/>
    <w:rsid w:val="008A4CBA"/>
    <w:rPr>
      <w:rFonts w:ascii="Arial" w:hAnsi="Arial" w:cs="Arial"/>
      <w:b/>
      <w:i/>
      <w:sz w:val="28"/>
      <w:lang w:val="ru-RU"/>
    </w:rPr>
  </w:style>
  <w:style w:type="character" w:customStyle="1" w:styleId="Heading3Char">
    <w:name w:val="Heading 3 Char"/>
    <w:rsid w:val="008A4CBA"/>
    <w:rPr>
      <w:sz w:val="28"/>
      <w:lang w:val="en-US"/>
    </w:rPr>
  </w:style>
  <w:style w:type="character" w:customStyle="1" w:styleId="Heading4Char">
    <w:name w:val="Heading 4 Char"/>
    <w:rsid w:val="008A4CBA"/>
    <w:rPr>
      <w:b/>
      <w:sz w:val="28"/>
      <w:lang w:val="ru-RU"/>
    </w:rPr>
  </w:style>
  <w:style w:type="character" w:customStyle="1" w:styleId="Heading5Char">
    <w:name w:val="Heading 5 Char"/>
    <w:rsid w:val="008A4CBA"/>
    <w:rPr>
      <w:b/>
      <w:sz w:val="24"/>
      <w:lang w:val="ru-RU"/>
    </w:rPr>
  </w:style>
  <w:style w:type="character" w:customStyle="1" w:styleId="Heading6Char">
    <w:name w:val="Heading 6 Char"/>
    <w:rsid w:val="008A4CBA"/>
    <w:rPr>
      <w:rFonts w:ascii="Cambria" w:hAnsi="Cambria" w:cs="Cambria"/>
      <w:caps/>
      <w:color w:val="943634"/>
      <w:spacing w:val="10"/>
      <w:lang w:val="ru-RU"/>
    </w:rPr>
  </w:style>
  <w:style w:type="character" w:customStyle="1" w:styleId="Heading7Char">
    <w:name w:val="Heading 7 Char"/>
    <w:rsid w:val="008A4CBA"/>
    <w:rPr>
      <w:rFonts w:ascii="Cambria" w:hAnsi="Cambria" w:cs="Cambria"/>
      <w:i/>
      <w:caps/>
      <w:color w:val="943634"/>
      <w:spacing w:val="10"/>
      <w:lang w:val="ru-RU"/>
    </w:rPr>
  </w:style>
  <w:style w:type="character" w:customStyle="1" w:styleId="Heading8Char">
    <w:name w:val="Heading 8 Char"/>
    <w:rsid w:val="008A4CBA"/>
    <w:rPr>
      <w:rFonts w:ascii="Cambria" w:hAnsi="Cambria" w:cs="Cambria"/>
      <w:caps/>
      <w:spacing w:val="10"/>
      <w:lang w:val="ru-RU"/>
    </w:rPr>
  </w:style>
  <w:style w:type="character" w:customStyle="1" w:styleId="Heading9Char">
    <w:name w:val="Heading 9 Char"/>
    <w:rsid w:val="008A4CBA"/>
    <w:rPr>
      <w:rFonts w:ascii="Cambria" w:hAnsi="Cambria" w:cs="Cambria"/>
      <w:i/>
      <w:caps/>
      <w:spacing w:val="10"/>
      <w:lang w:val="ru-RU"/>
    </w:rPr>
  </w:style>
  <w:style w:type="character" w:customStyle="1" w:styleId="BodyTextIndent2Char">
    <w:name w:val="Body Text Indent 2 Char"/>
    <w:rsid w:val="008A4CBA"/>
    <w:rPr>
      <w:lang w:val="ru-RU"/>
    </w:rPr>
  </w:style>
  <w:style w:type="character" w:customStyle="1" w:styleId="BalloonTextChar">
    <w:name w:val="Balloon Text Char"/>
    <w:rsid w:val="008A4CBA"/>
    <w:rPr>
      <w:rFonts w:ascii="Tahoma" w:hAnsi="Tahoma" w:cs="Tahoma"/>
      <w:sz w:val="16"/>
      <w:lang w:val="ru-RU"/>
    </w:rPr>
  </w:style>
  <w:style w:type="character" w:customStyle="1" w:styleId="TitleChar">
    <w:name w:val="Title Char"/>
    <w:rsid w:val="008A4CBA"/>
    <w:rPr>
      <w:sz w:val="24"/>
      <w:lang w:val="ru-RU"/>
    </w:rPr>
  </w:style>
  <w:style w:type="character" w:customStyle="1" w:styleId="BodyText3Char">
    <w:name w:val="Body Text 3 Char"/>
    <w:rsid w:val="008A4CBA"/>
    <w:rPr>
      <w:sz w:val="16"/>
      <w:lang w:val="ru-RU"/>
    </w:rPr>
  </w:style>
  <w:style w:type="character" w:customStyle="1" w:styleId="FooterChar">
    <w:name w:val="Footer Char"/>
    <w:rsid w:val="008A4CBA"/>
    <w:rPr>
      <w:lang w:val="ru-RU"/>
    </w:rPr>
  </w:style>
  <w:style w:type="character" w:customStyle="1" w:styleId="CommentSubjectChar">
    <w:name w:val="Comment Subject Char"/>
    <w:rsid w:val="008A4CBA"/>
    <w:rPr>
      <w:b/>
      <w:lang w:val="ru-RU"/>
    </w:rPr>
  </w:style>
  <w:style w:type="character" w:customStyle="1" w:styleId="FootnoteTextChar1">
    <w:name w:val="Footnote Text Char1"/>
    <w:rsid w:val="008A4CBA"/>
    <w:rPr>
      <w:lang w:val="ru-RU"/>
    </w:rPr>
  </w:style>
  <w:style w:type="character" w:customStyle="1" w:styleId="HeaderChar">
    <w:name w:val="Header Char"/>
    <w:rsid w:val="008A4CBA"/>
    <w:rPr>
      <w:sz w:val="24"/>
      <w:lang w:val="ru-RU" w:eastAsia="ar-SA" w:bidi="ar-SA"/>
    </w:rPr>
  </w:style>
  <w:style w:type="character" w:customStyle="1" w:styleId="BodyTextIndentChar">
    <w:name w:val="Body Text Indent Char"/>
    <w:rsid w:val="008A4CBA"/>
    <w:rPr>
      <w:rFonts w:ascii="Cambria" w:hAnsi="Cambria" w:cs="Cambria"/>
      <w:sz w:val="24"/>
      <w:lang w:val="ru-RU"/>
    </w:rPr>
  </w:style>
  <w:style w:type="character" w:customStyle="1" w:styleId="DocumentMapChar">
    <w:name w:val="Document Map Char"/>
    <w:rsid w:val="008A4CBA"/>
    <w:rPr>
      <w:rFonts w:ascii="Tahoma" w:hAnsi="Tahoma" w:cs="Tahoma"/>
      <w:lang w:val="ru-RU"/>
    </w:rPr>
  </w:style>
  <w:style w:type="character" w:customStyle="1" w:styleId="SubtitleChar">
    <w:name w:val="Subtitle Char"/>
    <w:rsid w:val="008A4CBA"/>
    <w:rPr>
      <w:rFonts w:ascii="Cambria" w:hAnsi="Cambria" w:cs="Cambria"/>
      <w:caps/>
      <w:spacing w:val="20"/>
      <w:sz w:val="18"/>
      <w:lang w:val="ru-RU"/>
    </w:rPr>
  </w:style>
  <w:style w:type="character" w:customStyle="1" w:styleId="BodyTextFirstIndentChar">
    <w:name w:val="Body Text First Indent Char"/>
    <w:rsid w:val="008A4CBA"/>
    <w:rPr>
      <w:rFonts w:ascii="Cambria" w:hAnsi="Cambria" w:cs="Cambria"/>
      <w:sz w:val="22"/>
      <w:lang w:val="en-US"/>
    </w:rPr>
  </w:style>
  <w:style w:type="character" w:customStyle="1" w:styleId="BodyTextFirstIndent2Char">
    <w:name w:val="Body Text First Indent 2 Char"/>
    <w:rsid w:val="008A4CBA"/>
    <w:rPr>
      <w:rFonts w:ascii="Cambria" w:hAnsi="Cambria" w:cs="Cambria"/>
      <w:sz w:val="24"/>
      <w:lang w:val="ru-RU"/>
    </w:rPr>
  </w:style>
  <w:style w:type="character" w:customStyle="1" w:styleId="BodyText2Char">
    <w:name w:val="Body Text 2 Char"/>
    <w:rsid w:val="008A4CBA"/>
    <w:rPr>
      <w:rFonts w:ascii="Cambria" w:hAnsi="Cambria" w:cs="Cambria"/>
      <w:sz w:val="24"/>
      <w:lang w:val="en-US"/>
    </w:rPr>
  </w:style>
  <w:style w:type="character" w:customStyle="1" w:styleId="BodyTextIndent3Char">
    <w:name w:val="Body Text Indent 3 Char"/>
    <w:rsid w:val="008A4CBA"/>
    <w:rPr>
      <w:rFonts w:ascii="Cambria" w:hAnsi="Cambria" w:cs="Cambria"/>
      <w:sz w:val="16"/>
      <w:lang w:val="ru-RU"/>
    </w:rPr>
  </w:style>
  <w:style w:type="character" w:customStyle="1" w:styleId="EndnoteTextChar">
    <w:name w:val="Endnote Text Char"/>
    <w:rsid w:val="008A4CBA"/>
    <w:rPr>
      <w:rFonts w:ascii="Cambria" w:hAnsi="Cambria" w:cs="Cambria"/>
      <w:lang w:val="ru-RU" w:eastAsia="ar-SA" w:bidi="ar-SA"/>
    </w:rPr>
  </w:style>
  <w:style w:type="character" w:customStyle="1" w:styleId="CaptionChar">
    <w:name w:val="Caption Char"/>
    <w:rsid w:val="008A4CBA"/>
    <w:rPr>
      <w:rFonts w:ascii="Cambria" w:hAnsi="Cambria" w:cs="Cambria"/>
      <w:caps/>
      <w:spacing w:val="10"/>
      <w:sz w:val="18"/>
      <w:lang w:val="en-US"/>
    </w:rPr>
  </w:style>
  <w:style w:type="character" w:customStyle="1" w:styleId="HTMLPreformattedChar">
    <w:name w:val="HTML Preformatted Char"/>
    <w:rsid w:val="008A4CBA"/>
    <w:rPr>
      <w:rFonts w:ascii="Courier New" w:hAnsi="Courier New" w:cs="Courier New"/>
      <w:lang w:val="ru-RU"/>
    </w:rPr>
  </w:style>
  <w:style w:type="character" w:customStyle="1" w:styleId="aff2">
    <w:name w:val="Символ нумерации"/>
    <w:rsid w:val="008A4CBA"/>
  </w:style>
  <w:style w:type="paragraph" w:customStyle="1" w:styleId="aff3">
    <w:name w:val="Заголовок"/>
    <w:basedOn w:val="a"/>
    <w:next w:val="aff4"/>
    <w:rsid w:val="008A4CBA"/>
    <w:pPr>
      <w:keepNext/>
      <w:suppressAutoHyphens/>
      <w:spacing w:before="240" w:after="120" w:line="240" w:lineRule="auto"/>
    </w:pPr>
    <w:rPr>
      <w:rFonts w:ascii="Arial" w:eastAsia="Microsoft YaHei" w:hAnsi="Arial" w:cs="Mangal"/>
      <w:sz w:val="28"/>
      <w:szCs w:val="28"/>
      <w:lang w:eastAsia="ar-SA"/>
    </w:rPr>
  </w:style>
  <w:style w:type="paragraph" w:styleId="aff4">
    <w:name w:val="Body Text"/>
    <w:basedOn w:val="a"/>
    <w:link w:val="1f"/>
    <w:uiPriority w:val="99"/>
    <w:rsid w:val="008A4CBA"/>
    <w:pPr>
      <w:suppressAutoHyphens/>
      <w:spacing w:after="120" w:line="240" w:lineRule="auto"/>
      <w:jc w:val="both"/>
    </w:pPr>
    <w:rPr>
      <w:rFonts w:ascii="Times New Roman" w:eastAsia="Times New Roman" w:hAnsi="Times New Roman" w:cs="Times New Roman"/>
      <w:sz w:val="24"/>
      <w:szCs w:val="20"/>
      <w:lang w:eastAsia="ar-SA"/>
    </w:rPr>
  </w:style>
  <w:style w:type="character" w:customStyle="1" w:styleId="1f">
    <w:name w:val="Основной текст Знак1"/>
    <w:basedOn w:val="a0"/>
    <w:link w:val="aff4"/>
    <w:rsid w:val="008A4CBA"/>
    <w:rPr>
      <w:rFonts w:ascii="Times New Roman" w:eastAsia="Times New Roman" w:hAnsi="Times New Roman" w:cs="Times New Roman"/>
      <w:sz w:val="24"/>
      <w:szCs w:val="20"/>
      <w:lang w:eastAsia="ar-SA"/>
    </w:rPr>
  </w:style>
  <w:style w:type="paragraph" w:styleId="aff5">
    <w:name w:val="List"/>
    <w:basedOn w:val="Textbody"/>
    <w:rsid w:val="008A4CBA"/>
  </w:style>
  <w:style w:type="paragraph" w:customStyle="1" w:styleId="Textbody">
    <w:name w:val="Text body"/>
    <w:basedOn w:val="Standard"/>
    <w:rsid w:val="008A4CBA"/>
    <w:pPr>
      <w:spacing w:after="120"/>
    </w:pPr>
  </w:style>
  <w:style w:type="paragraph" w:customStyle="1" w:styleId="Standard">
    <w:name w:val="Standard"/>
    <w:rsid w:val="008A4CBA"/>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5">
    <w:name w:val="Название2"/>
    <w:basedOn w:val="a"/>
    <w:rsid w:val="008A4CB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6">
    <w:name w:val="Указатель2"/>
    <w:basedOn w:val="a"/>
    <w:rsid w:val="008A4CB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0">
    <w:name w:val="1"/>
    <w:basedOn w:val="a"/>
    <w:rsid w:val="008A4CBA"/>
    <w:pPr>
      <w:suppressAutoHyphens/>
      <w:spacing w:after="160" w:line="240" w:lineRule="exact"/>
    </w:pPr>
    <w:rPr>
      <w:rFonts w:ascii="Times New Roman" w:eastAsia="Calibri" w:hAnsi="Times New Roman" w:cs="Times New Roman"/>
      <w:sz w:val="20"/>
      <w:szCs w:val="20"/>
      <w:lang w:eastAsia="ar-SA"/>
    </w:rPr>
  </w:style>
  <w:style w:type="paragraph" w:customStyle="1" w:styleId="211">
    <w:name w:val="Основной текст 21"/>
    <w:basedOn w:val="a"/>
    <w:uiPriority w:val="99"/>
    <w:rsid w:val="008A4CBA"/>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0">
    <w:name w:val="Маркированный список 21"/>
    <w:basedOn w:val="a"/>
    <w:rsid w:val="008A4CBA"/>
    <w:pPr>
      <w:numPr>
        <w:numId w:val="5"/>
      </w:numPr>
      <w:tabs>
        <w:tab w:val="left" w:pos="643"/>
      </w:tabs>
      <w:suppressAutoHyphen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220">
    <w:name w:val="Основной текст с отступом 22"/>
    <w:basedOn w:val="a"/>
    <w:rsid w:val="008A4CBA"/>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customStyle="1" w:styleId="3d">
    <w:name w:val="Стиль3"/>
    <w:basedOn w:val="220"/>
    <w:rsid w:val="008A4CBA"/>
    <w:pPr>
      <w:widowControl w:val="0"/>
      <w:tabs>
        <w:tab w:val="left" w:pos="227"/>
        <w:tab w:val="num" w:pos="1300"/>
      </w:tabs>
      <w:spacing w:after="0" w:line="240" w:lineRule="auto"/>
      <w:ind w:left="0"/>
      <w:textAlignment w:val="baseline"/>
    </w:pPr>
  </w:style>
  <w:style w:type="paragraph" w:customStyle="1" w:styleId="aff6">
    <w:name w:val="Íîðìàëüíûé"/>
    <w:rsid w:val="008A4CBA"/>
    <w:pPr>
      <w:suppressAutoHyphens/>
      <w:spacing w:after="0" w:line="240" w:lineRule="auto"/>
    </w:pPr>
    <w:rPr>
      <w:rFonts w:ascii="Courier" w:eastAsia="Times New Roman" w:hAnsi="Courier" w:cs="Courier"/>
      <w:sz w:val="24"/>
      <w:szCs w:val="20"/>
      <w:lang w:val="en-GB" w:eastAsia="ar-SA"/>
    </w:rPr>
  </w:style>
  <w:style w:type="paragraph" w:customStyle="1" w:styleId="1f1">
    <w:name w:val="Текст1"/>
    <w:basedOn w:val="a"/>
    <w:rsid w:val="008A4CBA"/>
    <w:pPr>
      <w:suppressAutoHyphens/>
      <w:spacing w:after="0" w:line="240" w:lineRule="auto"/>
    </w:pPr>
    <w:rPr>
      <w:rFonts w:ascii="Courier New" w:eastAsia="Times New Roman" w:hAnsi="Courier New" w:cs="Courier New"/>
      <w:sz w:val="20"/>
      <w:szCs w:val="20"/>
      <w:lang w:eastAsia="ar-SA"/>
    </w:rPr>
  </w:style>
  <w:style w:type="paragraph" w:customStyle="1" w:styleId="1f2">
    <w:name w:val="Маркированный список1"/>
    <w:basedOn w:val="a"/>
    <w:rsid w:val="008A4CBA"/>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styleId="aff7">
    <w:name w:val="Normal (Web)"/>
    <w:aliases w:val="Обычный (Web)"/>
    <w:basedOn w:val="a"/>
    <w:uiPriority w:val="99"/>
    <w:qFormat/>
    <w:rsid w:val="008A4C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8A4CB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paragraph" w:styleId="aff8">
    <w:name w:val="Body Text Indent"/>
    <w:basedOn w:val="a"/>
    <w:link w:val="1f3"/>
    <w:uiPriority w:val="99"/>
    <w:rsid w:val="008A4CBA"/>
    <w:pPr>
      <w:suppressAutoHyphens/>
      <w:spacing w:before="60" w:after="0" w:line="240" w:lineRule="auto"/>
      <w:ind w:firstLine="851"/>
      <w:jc w:val="both"/>
    </w:pPr>
    <w:rPr>
      <w:rFonts w:ascii="Times New Roman" w:eastAsia="Times New Roman" w:hAnsi="Times New Roman" w:cs="Times New Roman"/>
      <w:sz w:val="24"/>
      <w:szCs w:val="20"/>
      <w:lang w:eastAsia="ar-SA"/>
    </w:rPr>
  </w:style>
  <w:style w:type="character" w:customStyle="1" w:styleId="1f3">
    <w:name w:val="Основной текст с отступом Знак1"/>
    <w:basedOn w:val="a0"/>
    <w:link w:val="aff8"/>
    <w:rsid w:val="008A4CBA"/>
    <w:rPr>
      <w:rFonts w:ascii="Times New Roman" w:eastAsia="Times New Roman" w:hAnsi="Times New Roman" w:cs="Times New Roman"/>
      <w:sz w:val="24"/>
      <w:szCs w:val="20"/>
      <w:lang w:eastAsia="ar-SA"/>
    </w:rPr>
  </w:style>
  <w:style w:type="paragraph" w:customStyle="1" w:styleId="21">
    <w:name w:val="Нумерованный список 21"/>
    <w:basedOn w:val="a"/>
    <w:rsid w:val="008A4CBA"/>
    <w:pPr>
      <w:numPr>
        <w:numId w:val="3"/>
      </w:numPr>
      <w:suppressAutoHyphens/>
      <w:spacing w:after="0" w:line="240" w:lineRule="auto"/>
    </w:pPr>
    <w:rPr>
      <w:rFonts w:ascii="Times New Roman" w:eastAsia="Times New Roman" w:hAnsi="Times New Roman" w:cs="Times New Roman"/>
      <w:sz w:val="24"/>
      <w:szCs w:val="24"/>
      <w:lang w:eastAsia="ar-SA"/>
    </w:rPr>
  </w:style>
  <w:style w:type="paragraph" w:customStyle="1" w:styleId="2">
    <w:name w:val="Стиль2"/>
    <w:basedOn w:val="21"/>
    <w:rsid w:val="008A4CBA"/>
    <w:pPr>
      <w:keepNext/>
      <w:keepLines/>
      <w:widowControl w:val="0"/>
      <w:numPr>
        <w:numId w:val="4"/>
      </w:numPr>
      <w:suppressLineNumbers/>
      <w:spacing w:after="60"/>
      <w:jc w:val="both"/>
    </w:pPr>
    <w:rPr>
      <w:b/>
      <w:szCs w:val="20"/>
    </w:rPr>
  </w:style>
  <w:style w:type="paragraph" w:customStyle="1" w:styleId="FR4">
    <w:name w:val="FR4"/>
    <w:rsid w:val="008A4CBA"/>
    <w:pPr>
      <w:widowControl w:val="0"/>
      <w:suppressAutoHyphens/>
      <w:spacing w:before="20" w:after="0" w:line="240" w:lineRule="auto"/>
      <w:ind w:left="7160"/>
      <w:jc w:val="both"/>
    </w:pPr>
    <w:rPr>
      <w:rFonts w:ascii="Arial" w:eastAsia="Times New Roman" w:hAnsi="Arial" w:cs="Arial"/>
      <w:b/>
      <w:szCs w:val="20"/>
      <w:lang w:eastAsia="ar-SA"/>
    </w:rPr>
  </w:style>
  <w:style w:type="paragraph" w:styleId="1f4">
    <w:name w:val="toc 1"/>
    <w:basedOn w:val="a"/>
    <w:next w:val="a"/>
    <w:rsid w:val="008A4CBA"/>
    <w:pPr>
      <w:tabs>
        <w:tab w:val="right" w:leader="dot" w:pos="10195"/>
      </w:tabs>
      <w:suppressAutoHyphens/>
      <w:spacing w:before="120" w:after="0" w:line="240" w:lineRule="auto"/>
    </w:pPr>
    <w:rPr>
      <w:rFonts w:ascii="Times New Roman" w:eastAsia="Times New Roman" w:hAnsi="Times New Roman" w:cs="Times New Roman"/>
      <w:bCs/>
      <w:iCs/>
      <w:sz w:val="28"/>
      <w:szCs w:val="28"/>
      <w:lang w:eastAsia="ar-SA"/>
    </w:rPr>
  </w:style>
  <w:style w:type="paragraph" w:styleId="aff9">
    <w:name w:val="footer"/>
    <w:basedOn w:val="a"/>
    <w:link w:val="2f7"/>
    <w:uiPriority w:val="99"/>
    <w:rsid w:val="008A4CB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2f7">
    <w:name w:val="Нижний колонтитул Знак2"/>
    <w:basedOn w:val="a0"/>
    <w:link w:val="aff9"/>
    <w:rsid w:val="008A4CBA"/>
    <w:rPr>
      <w:rFonts w:ascii="Times New Roman" w:eastAsia="Times New Roman" w:hAnsi="Times New Roman" w:cs="Times New Roman"/>
      <w:sz w:val="24"/>
      <w:szCs w:val="24"/>
      <w:lang w:eastAsia="ar-SA"/>
    </w:rPr>
  </w:style>
  <w:style w:type="paragraph" w:customStyle="1" w:styleId="affa">
    <w:name w:val="Тендерные данные"/>
    <w:basedOn w:val="a"/>
    <w:rsid w:val="008A4CBA"/>
    <w:pPr>
      <w:tabs>
        <w:tab w:val="left" w:pos="1985"/>
      </w:tabs>
      <w:suppressAutoHyphens/>
      <w:spacing w:before="120" w:after="60" w:line="240" w:lineRule="auto"/>
      <w:jc w:val="both"/>
    </w:pPr>
    <w:rPr>
      <w:rFonts w:ascii="Times New Roman" w:eastAsia="Times New Roman" w:hAnsi="Times New Roman" w:cs="Times New Roman"/>
      <w:b/>
      <w:sz w:val="24"/>
      <w:szCs w:val="20"/>
      <w:lang w:eastAsia="ar-SA"/>
    </w:rPr>
  </w:style>
  <w:style w:type="paragraph" w:customStyle="1" w:styleId="ConsNormal0">
    <w:name w:val="ConsNormal"/>
    <w:uiPriority w:val="99"/>
    <w:rsid w:val="008A4CBA"/>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b">
    <w:name w:val="Знак Знак Знак Знак"/>
    <w:basedOn w:val="a"/>
    <w:rsid w:val="008A4CBA"/>
    <w:pPr>
      <w:suppressAutoHyphens/>
      <w:spacing w:after="160" w:line="240" w:lineRule="exact"/>
    </w:pPr>
    <w:rPr>
      <w:rFonts w:ascii="Times New Roman" w:eastAsia="Calibri" w:hAnsi="Times New Roman" w:cs="Times New Roman"/>
      <w:sz w:val="20"/>
      <w:szCs w:val="20"/>
      <w:lang w:eastAsia="ar-SA"/>
    </w:rPr>
  </w:style>
  <w:style w:type="paragraph" w:customStyle="1" w:styleId="ConsPlusCell">
    <w:name w:val="ConsPlusCell"/>
    <w:uiPriority w:val="99"/>
    <w:rsid w:val="008A4CB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c">
    <w:name w:val="Содержимое таблицы"/>
    <w:basedOn w:val="a"/>
    <w:rsid w:val="008A4CBA"/>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1f5">
    <w:name w:val="Обычный (веб)1"/>
    <w:basedOn w:val="a"/>
    <w:rsid w:val="008A4CBA"/>
    <w:pPr>
      <w:suppressAutoHyphens/>
      <w:spacing w:before="280" w:after="280" w:line="240" w:lineRule="auto"/>
    </w:pPr>
    <w:rPr>
      <w:rFonts w:ascii="Arial" w:eastAsia="Times New Roman" w:hAnsi="Arial" w:cs="Arial"/>
      <w:color w:val="454545"/>
      <w:sz w:val="20"/>
      <w:szCs w:val="20"/>
      <w:lang w:eastAsia="ar-SA"/>
    </w:rPr>
  </w:style>
  <w:style w:type="paragraph" w:customStyle="1" w:styleId="ConsPlusNonformat1">
    <w:name w:val="ConsPlusNonformat Знак"/>
    <w:rsid w:val="008A4CBA"/>
    <w:pPr>
      <w:widowControl w:val="0"/>
      <w:suppressAutoHyphens/>
      <w:autoSpaceDE w:val="0"/>
      <w:spacing w:after="0" w:line="240" w:lineRule="auto"/>
    </w:pPr>
    <w:rPr>
      <w:rFonts w:ascii="Courier New" w:eastAsia="Times New Roman" w:hAnsi="Courier New" w:cs="Courier New"/>
      <w:sz w:val="24"/>
      <w:szCs w:val="24"/>
      <w:lang w:eastAsia="ar-SA"/>
    </w:rPr>
  </w:style>
  <w:style w:type="paragraph" w:styleId="HTML0">
    <w:name w:val="HTML Preformatted"/>
    <w:basedOn w:val="a"/>
    <w:link w:val="HTML1"/>
    <w:uiPriority w:val="99"/>
    <w:rsid w:val="008A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8A4CBA"/>
    <w:rPr>
      <w:rFonts w:ascii="Courier New" w:eastAsia="Times New Roman" w:hAnsi="Courier New" w:cs="Courier New"/>
      <w:sz w:val="20"/>
      <w:szCs w:val="20"/>
      <w:lang w:eastAsia="ar-SA"/>
    </w:rPr>
  </w:style>
  <w:style w:type="paragraph" w:customStyle="1" w:styleId="1f6">
    <w:name w:val="Название объекта1"/>
    <w:basedOn w:val="Standard"/>
    <w:next w:val="Textbody"/>
    <w:rsid w:val="008A4CBA"/>
    <w:pPr>
      <w:keepNext/>
      <w:spacing w:before="240" w:after="120"/>
    </w:pPr>
    <w:rPr>
      <w:rFonts w:ascii="Arial" w:eastAsia="MS PGothic" w:hAnsi="Arial" w:cs="Arial"/>
      <w:sz w:val="28"/>
      <w:szCs w:val="28"/>
    </w:rPr>
  </w:style>
  <w:style w:type="paragraph" w:styleId="affd">
    <w:name w:val="Title"/>
    <w:basedOn w:val="Standard"/>
    <w:next w:val="Textbody"/>
    <w:link w:val="1f7"/>
    <w:qFormat/>
    <w:rsid w:val="008A4CBA"/>
    <w:pPr>
      <w:keepNext/>
      <w:spacing w:before="240" w:after="120"/>
    </w:pPr>
    <w:rPr>
      <w:rFonts w:ascii="Arial" w:eastAsia="MS PGothic" w:hAnsi="Arial" w:cs="Arial"/>
      <w:sz w:val="28"/>
      <w:szCs w:val="28"/>
    </w:rPr>
  </w:style>
  <w:style w:type="character" w:customStyle="1" w:styleId="1f7">
    <w:name w:val="Название Знак1"/>
    <w:basedOn w:val="a0"/>
    <w:link w:val="affd"/>
    <w:rsid w:val="008A4CBA"/>
    <w:rPr>
      <w:rFonts w:ascii="Arial" w:eastAsia="MS PGothic" w:hAnsi="Arial" w:cs="Arial"/>
      <w:kern w:val="1"/>
      <w:sz w:val="28"/>
      <w:szCs w:val="28"/>
      <w:lang w:val="de-DE" w:eastAsia="fa-IR" w:bidi="fa-IR"/>
    </w:rPr>
  </w:style>
  <w:style w:type="paragraph" w:styleId="affe">
    <w:name w:val="Subtitle"/>
    <w:basedOn w:val="1f6"/>
    <w:next w:val="Textbody"/>
    <w:link w:val="1f8"/>
    <w:qFormat/>
    <w:rsid w:val="008A4CBA"/>
    <w:pPr>
      <w:jc w:val="center"/>
    </w:pPr>
  </w:style>
  <w:style w:type="character" w:customStyle="1" w:styleId="1f8">
    <w:name w:val="Подзаголовок Знак1"/>
    <w:basedOn w:val="a0"/>
    <w:link w:val="affe"/>
    <w:rsid w:val="008A4CBA"/>
    <w:rPr>
      <w:rFonts w:ascii="Arial" w:eastAsia="MS PGothic" w:hAnsi="Arial" w:cs="Arial"/>
      <w:kern w:val="1"/>
      <w:sz w:val="28"/>
      <w:szCs w:val="28"/>
      <w:lang w:val="de-DE" w:eastAsia="fa-IR" w:bidi="fa-IR"/>
    </w:rPr>
  </w:style>
  <w:style w:type="paragraph" w:customStyle="1" w:styleId="Index">
    <w:name w:val="Index"/>
    <w:basedOn w:val="Standard"/>
    <w:rsid w:val="008A4CBA"/>
    <w:pPr>
      <w:suppressLineNumbers/>
    </w:pPr>
  </w:style>
  <w:style w:type="paragraph" w:customStyle="1" w:styleId="TableContents">
    <w:name w:val="Table Contents"/>
    <w:basedOn w:val="Standard"/>
    <w:rsid w:val="008A4CBA"/>
    <w:pPr>
      <w:suppressLineNumbers/>
    </w:pPr>
  </w:style>
  <w:style w:type="paragraph" w:customStyle="1" w:styleId="TableHeading">
    <w:name w:val="Table Heading"/>
    <w:basedOn w:val="TableContents"/>
    <w:rsid w:val="008A4CBA"/>
    <w:pPr>
      <w:jc w:val="center"/>
    </w:pPr>
    <w:rPr>
      <w:b/>
      <w:bCs/>
    </w:rPr>
  </w:style>
  <w:style w:type="paragraph" w:customStyle="1" w:styleId="ConsPlusDocList">
    <w:name w:val="ConsPlusDocList"/>
    <w:next w:val="Standard"/>
    <w:rsid w:val="008A4CBA"/>
    <w:pPr>
      <w:widowControl w:val="0"/>
      <w:suppressAutoHyphens/>
      <w:autoSpaceDE w:val="0"/>
      <w:spacing w:after="0" w:line="240" w:lineRule="auto"/>
      <w:textAlignment w:val="baseline"/>
    </w:pPr>
    <w:rPr>
      <w:rFonts w:ascii="Arial" w:eastAsia="Arial" w:hAnsi="Arial" w:cs="Arial"/>
      <w:kern w:val="1"/>
      <w:sz w:val="20"/>
      <w:szCs w:val="20"/>
      <w:lang w:val="de-DE" w:eastAsia="fa-IR" w:bidi="fa-IR"/>
    </w:rPr>
  </w:style>
  <w:style w:type="paragraph" w:customStyle="1" w:styleId="ConsPlusTitle">
    <w:name w:val="ConsPlusTitle"/>
    <w:next w:val="Standard"/>
    <w:uiPriority w:val="99"/>
    <w:rsid w:val="008A4CBA"/>
    <w:pPr>
      <w:widowControl w:val="0"/>
      <w:suppressAutoHyphens/>
      <w:autoSpaceDE w:val="0"/>
      <w:spacing w:after="0" w:line="240" w:lineRule="auto"/>
      <w:textAlignment w:val="baseline"/>
    </w:pPr>
    <w:rPr>
      <w:rFonts w:ascii="Arial" w:eastAsia="Arial" w:hAnsi="Arial" w:cs="Arial"/>
      <w:b/>
      <w:bCs/>
      <w:kern w:val="1"/>
      <w:sz w:val="20"/>
      <w:szCs w:val="20"/>
      <w:lang w:val="de-DE" w:eastAsia="fa-IR" w:bidi="fa-IR"/>
    </w:rPr>
  </w:style>
  <w:style w:type="paragraph" w:styleId="afff">
    <w:name w:val="header"/>
    <w:basedOn w:val="a"/>
    <w:link w:val="2f8"/>
    <w:uiPriority w:val="99"/>
    <w:rsid w:val="008A4CBA"/>
    <w:pPr>
      <w:widowControl w:val="0"/>
      <w:tabs>
        <w:tab w:val="center" w:pos="4677"/>
        <w:tab w:val="right" w:pos="9355"/>
      </w:tab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2f8">
    <w:name w:val="Верхний колонтитул Знак2"/>
    <w:basedOn w:val="a0"/>
    <w:link w:val="afff"/>
    <w:rsid w:val="008A4CBA"/>
    <w:rPr>
      <w:rFonts w:ascii="Times New Roman" w:eastAsia="Andale Sans UI" w:hAnsi="Times New Roman" w:cs="Tahoma"/>
      <w:kern w:val="1"/>
      <w:sz w:val="24"/>
      <w:szCs w:val="24"/>
      <w:lang w:val="de-DE" w:eastAsia="fa-IR" w:bidi="fa-IR"/>
    </w:rPr>
  </w:style>
  <w:style w:type="paragraph" w:customStyle="1" w:styleId="1f9">
    <w:name w:val="Абзац списка1"/>
    <w:basedOn w:val="a"/>
    <w:rsid w:val="008A4CBA"/>
    <w:pPr>
      <w:suppressAutoHyphens/>
      <w:overflowPunct w:val="0"/>
      <w:autoSpaceDE w:val="0"/>
      <w:spacing w:after="0" w:line="240" w:lineRule="auto"/>
      <w:ind w:left="720"/>
      <w:textAlignment w:val="baseline"/>
    </w:pPr>
    <w:rPr>
      <w:rFonts w:ascii="Times New Roman" w:eastAsia="Times New Roman" w:hAnsi="Times New Roman" w:cs="Times New Roman"/>
      <w:sz w:val="20"/>
      <w:szCs w:val="20"/>
      <w:lang w:eastAsia="ar-SA"/>
    </w:rPr>
  </w:style>
  <w:style w:type="paragraph" w:customStyle="1" w:styleId="western">
    <w:name w:val="western"/>
    <w:basedOn w:val="a"/>
    <w:uiPriority w:val="99"/>
    <w:rsid w:val="008A4C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0">
    <w:name w:val="Комментарий"/>
    <w:basedOn w:val="a"/>
    <w:next w:val="a"/>
    <w:rsid w:val="008A4CBA"/>
    <w:pPr>
      <w:suppressAutoHyphens/>
      <w:autoSpaceDE w:val="0"/>
      <w:spacing w:before="75" w:after="0" w:line="240" w:lineRule="auto"/>
      <w:ind w:left="170"/>
      <w:jc w:val="both"/>
    </w:pPr>
    <w:rPr>
      <w:rFonts w:ascii="Arial" w:eastAsia="Times New Roman" w:hAnsi="Arial" w:cs="Arial"/>
      <w:color w:val="353842"/>
      <w:sz w:val="24"/>
      <w:szCs w:val="24"/>
      <w:shd w:val="clear" w:color="auto" w:fill="F0F0F0"/>
      <w:lang w:eastAsia="ar-SA"/>
    </w:rPr>
  </w:style>
  <w:style w:type="paragraph" w:customStyle="1" w:styleId="afff1">
    <w:name w:val="Информация об изменениях документа"/>
    <w:basedOn w:val="afff0"/>
    <w:next w:val="a"/>
    <w:rsid w:val="008A4CBA"/>
    <w:rPr>
      <w:i/>
      <w:iCs/>
    </w:rPr>
  </w:style>
  <w:style w:type="paragraph" w:customStyle="1" w:styleId="stwibulletlistCharCharCharChar">
    <w:name w:val="stwi bullet list Char Char Char Char"/>
    <w:basedOn w:val="a"/>
    <w:rsid w:val="008A4CBA"/>
    <w:pPr>
      <w:widowControl w:val="0"/>
      <w:numPr>
        <w:numId w:val="12"/>
      </w:numPr>
      <w:suppressAutoHyphens/>
      <w:spacing w:before="280" w:after="280" w:line="240" w:lineRule="auto"/>
      <w:jc w:val="both"/>
    </w:pPr>
    <w:rPr>
      <w:rFonts w:ascii="Times New Roman" w:eastAsia="Times New Roman" w:hAnsi="Times New Roman" w:cs="Times New Roman"/>
      <w:lang w:eastAsia="ar-SA"/>
    </w:rPr>
  </w:style>
  <w:style w:type="paragraph" w:customStyle="1" w:styleId="1fa">
    <w:name w:val="Текст примечания1"/>
    <w:basedOn w:val="a"/>
    <w:rsid w:val="008A4CBA"/>
    <w:pPr>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8A4CB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ff2">
    <w:name w:val="annotation text"/>
    <w:basedOn w:val="a"/>
    <w:link w:val="1fb"/>
    <w:uiPriority w:val="99"/>
    <w:unhideWhenUsed/>
    <w:rsid w:val="008A4CBA"/>
    <w:pPr>
      <w:spacing w:line="240" w:lineRule="auto"/>
    </w:pPr>
    <w:rPr>
      <w:sz w:val="20"/>
      <w:szCs w:val="20"/>
    </w:rPr>
  </w:style>
  <w:style w:type="character" w:customStyle="1" w:styleId="1fb">
    <w:name w:val="Текст примечания Знак1"/>
    <w:basedOn w:val="a0"/>
    <w:link w:val="afff2"/>
    <w:uiPriority w:val="99"/>
    <w:rsid w:val="008A4CBA"/>
    <w:rPr>
      <w:sz w:val="20"/>
      <w:szCs w:val="20"/>
    </w:rPr>
  </w:style>
  <w:style w:type="paragraph" w:styleId="afff3">
    <w:name w:val="annotation subject"/>
    <w:basedOn w:val="1fa"/>
    <w:next w:val="1fa"/>
    <w:link w:val="1fc"/>
    <w:uiPriority w:val="99"/>
    <w:rsid w:val="008A4CBA"/>
    <w:rPr>
      <w:b/>
      <w:bCs/>
    </w:rPr>
  </w:style>
  <w:style w:type="character" w:customStyle="1" w:styleId="1fc">
    <w:name w:val="Тема примечания Знак1"/>
    <w:basedOn w:val="1fb"/>
    <w:link w:val="afff3"/>
    <w:rsid w:val="008A4CBA"/>
    <w:rPr>
      <w:rFonts w:ascii="Times New Roman" w:eastAsia="Times New Roman" w:hAnsi="Times New Roman" w:cs="Times New Roman"/>
      <w:b/>
      <w:bCs/>
      <w:lang w:eastAsia="ar-SA"/>
    </w:rPr>
  </w:style>
  <w:style w:type="paragraph" w:customStyle="1" w:styleId="1fd">
    <w:name w:val="Абзац списка1"/>
    <w:basedOn w:val="a"/>
    <w:uiPriority w:val="99"/>
    <w:rsid w:val="008A4CBA"/>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CharChar1CharChar1CharChar">
    <w:name w:val="Char Char Знак Знак1 Char Char1 Знак Знак Char Char"/>
    <w:basedOn w:val="a"/>
    <w:rsid w:val="008A4CBA"/>
    <w:pPr>
      <w:suppressAutoHyphens/>
      <w:spacing w:before="280" w:after="280" w:line="240" w:lineRule="auto"/>
    </w:pPr>
    <w:rPr>
      <w:rFonts w:ascii="Tahoma" w:eastAsia="Times New Roman" w:hAnsi="Tahoma" w:cs="Tahoma"/>
      <w:sz w:val="20"/>
      <w:szCs w:val="20"/>
      <w:lang w:val="en-US" w:eastAsia="ar-SA"/>
    </w:rPr>
  </w:style>
  <w:style w:type="paragraph" w:customStyle="1" w:styleId="afff4">
    <w:name w:val="Знак"/>
    <w:basedOn w:val="a"/>
    <w:uiPriority w:val="99"/>
    <w:rsid w:val="008A4CBA"/>
    <w:pPr>
      <w:suppressAutoHyphens/>
      <w:spacing w:after="0" w:line="240" w:lineRule="auto"/>
    </w:pPr>
    <w:rPr>
      <w:rFonts w:ascii="Verdana" w:eastAsia="Times New Roman" w:hAnsi="Verdana" w:cs="Verdana"/>
      <w:sz w:val="20"/>
      <w:szCs w:val="20"/>
      <w:lang w:val="en-US" w:eastAsia="ar-SA"/>
    </w:rPr>
  </w:style>
  <w:style w:type="paragraph" w:customStyle="1" w:styleId="2f9">
    <w:name w:val="Основной текст (2)"/>
    <w:basedOn w:val="a"/>
    <w:rsid w:val="008A4CBA"/>
    <w:pPr>
      <w:widowControl w:val="0"/>
      <w:shd w:val="clear" w:color="auto" w:fill="FFFFFF"/>
      <w:suppressAutoHyphens/>
      <w:spacing w:after="300" w:line="324" w:lineRule="exact"/>
      <w:jc w:val="center"/>
    </w:pPr>
    <w:rPr>
      <w:rFonts w:ascii="Calibri" w:eastAsia="Times New Roman" w:hAnsi="Calibri" w:cs="Calibri"/>
      <w:b/>
      <w:spacing w:val="1"/>
      <w:sz w:val="26"/>
      <w:szCs w:val="20"/>
      <w:shd w:val="clear" w:color="auto" w:fill="FFFFFF"/>
      <w:lang w:eastAsia="ar-SA"/>
    </w:rPr>
  </w:style>
  <w:style w:type="paragraph" w:customStyle="1" w:styleId="601">
    <w:name w:val="Основной текст (60)1"/>
    <w:basedOn w:val="a"/>
    <w:rsid w:val="008A4CBA"/>
    <w:pPr>
      <w:shd w:val="clear" w:color="auto" w:fill="FFFFFF"/>
      <w:suppressAutoHyphens/>
      <w:spacing w:after="0" w:line="240" w:lineRule="atLeast"/>
    </w:pPr>
    <w:rPr>
      <w:rFonts w:ascii="Calibri" w:eastAsia="Times New Roman" w:hAnsi="Calibri" w:cs="Calibri"/>
      <w:sz w:val="21"/>
      <w:szCs w:val="20"/>
      <w:shd w:val="clear" w:color="auto" w:fill="FFFFFF"/>
      <w:lang w:eastAsia="ar-SA"/>
    </w:rPr>
  </w:style>
  <w:style w:type="paragraph" w:customStyle="1" w:styleId="410">
    <w:name w:val="Основной текст (4)1"/>
    <w:basedOn w:val="a"/>
    <w:uiPriority w:val="99"/>
    <w:rsid w:val="008A4CBA"/>
    <w:pPr>
      <w:shd w:val="clear" w:color="auto" w:fill="FFFFFF"/>
      <w:suppressAutoHyphens/>
      <w:spacing w:before="180" w:after="180" w:line="283" w:lineRule="exact"/>
      <w:ind w:hanging="940"/>
      <w:jc w:val="both"/>
    </w:pPr>
    <w:rPr>
      <w:rFonts w:ascii="Calibri" w:eastAsia="Times New Roman" w:hAnsi="Calibri" w:cs="Calibri"/>
      <w:sz w:val="20"/>
      <w:szCs w:val="20"/>
      <w:shd w:val="clear" w:color="auto" w:fill="FFFFFF"/>
      <w:lang w:eastAsia="ar-SA"/>
    </w:rPr>
  </w:style>
  <w:style w:type="paragraph" w:styleId="afff5">
    <w:name w:val="footnote text"/>
    <w:basedOn w:val="a"/>
    <w:link w:val="1fe"/>
    <w:rsid w:val="008A4CBA"/>
    <w:pPr>
      <w:suppressAutoHyphens/>
      <w:spacing w:after="0" w:line="240" w:lineRule="auto"/>
    </w:pPr>
    <w:rPr>
      <w:rFonts w:ascii="Times New Roman" w:eastAsia="Times New Roman" w:hAnsi="Times New Roman" w:cs="Times New Roman"/>
      <w:sz w:val="20"/>
      <w:szCs w:val="20"/>
      <w:lang w:eastAsia="ar-SA"/>
    </w:rPr>
  </w:style>
  <w:style w:type="character" w:customStyle="1" w:styleId="1fe">
    <w:name w:val="Текст сноски Знак1"/>
    <w:basedOn w:val="a0"/>
    <w:link w:val="afff5"/>
    <w:rsid w:val="008A4CBA"/>
    <w:rPr>
      <w:rFonts w:ascii="Times New Roman" w:eastAsia="Times New Roman" w:hAnsi="Times New Roman" w:cs="Times New Roman"/>
      <w:sz w:val="20"/>
      <w:szCs w:val="20"/>
      <w:lang w:eastAsia="ar-SA"/>
    </w:rPr>
  </w:style>
  <w:style w:type="paragraph" w:customStyle="1" w:styleId="1ff">
    <w:name w:val="Название1"/>
    <w:basedOn w:val="a"/>
    <w:rsid w:val="008A4CB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0">
    <w:name w:val="Указатель1"/>
    <w:basedOn w:val="a"/>
    <w:rsid w:val="008A4CB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f6">
    <w:name w:val="Заголовок таблицы"/>
    <w:basedOn w:val="affc"/>
    <w:rsid w:val="008A4CBA"/>
    <w:pPr>
      <w:widowControl/>
      <w:jc w:val="center"/>
    </w:pPr>
    <w:rPr>
      <w:rFonts w:eastAsia="Times New Roman"/>
      <w:b/>
      <w:bCs/>
    </w:rPr>
  </w:style>
  <w:style w:type="paragraph" w:customStyle="1" w:styleId="xl67">
    <w:name w:val="xl67"/>
    <w:basedOn w:val="a"/>
    <w:rsid w:val="008A4CBA"/>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68">
    <w:name w:val="xl68"/>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71">
    <w:name w:val="xl71"/>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72">
    <w:name w:val="xl72"/>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73">
    <w:name w:val="xl73"/>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a"/>
    <w:rsid w:val="008A4C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77">
    <w:name w:val="xl77"/>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Times New Roman" w:eastAsia="Times New Roman" w:hAnsi="Times New Roman" w:cs="Times New Roman"/>
      <w:color w:val="000000"/>
      <w:sz w:val="24"/>
      <w:szCs w:val="24"/>
      <w:lang w:eastAsia="ar-SA"/>
    </w:rPr>
  </w:style>
  <w:style w:type="paragraph" w:customStyle="1" w:styleId="xl78">
    <w:name w:val="xl78"/>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0">
    <w:name w:val="xl80"/>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1">
    <w:name w:val="xl81"/>
    <w:basedOn w:val="a"/>
    <w:rsid w:val="008A4C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b/>
      <w:bCs/>
      <w:sz w:val="20"/>
      <w:szCs w:val="20"/>
      <w:lang w:eastAsia="ar-SA"/>
    </w:rPr>
  </w:style>
  <w:style w:type="paragraph" w:customStyle="1" w:styleId="xl82">
    <w:name w:val="xl82"/>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83">
    <w:name w:val="xl83"/>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Times New Roman" w:eastAsia="Times New Roman" w:hAnsi="Times New Roman" w:cs="Times New Roman"/>
      <w:color w:val="000000"/>
      <w:sz w:val="24"/>
      <w:szCs w:val="24"/>
      <w:lang w:eastAsia="ar-SA"/>
    </w:rPr>
  </w:style>
  <w:style w:type="paragraph" w:customStyle="1" w:styleId="xl84">
    <w:name w:val="xl84"/>
    <w:basedOn w:val="a"/>
    <w:rsid w:val="008A4C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Times New Roman" w:hAnsi="Arial" w:cs="Arial"/>
      <w:b/>
      <w:bCs/>
      <w:sz w:val="20"/>
      <w:szCs w:val="20"/>
      <w:lang w:eastAsia="ar-SA"/>
    </w:rPr>
  </w:style>
  <w:style w:type="paragraph" w:customStyle="1" w:styleId="xl85">
    <w:name w:val="xl85"/>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6">
    <w:name w:val="xl86"/>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87">
    <w:name w:val="xl87"/>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89">
    <w:name w:val="xl89"/>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90">
    <w:name w:val="xl90"/>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1">
    <w:name w:val="xl91"/>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2">
    <w:name w:val="xl92"/>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3">
    <w:name w:val="xl93"/>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94">
    <w:name w:val="xl94"/>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5">
    <w:name w:val="font5"/>
    <w:basedOn w:val="a"/>
    <w:rsid w:val="008A4CBA"/>
    <w:pPr>
      <w:suppressAutoHyphens/>
      <w:spacing w:before="280" w:after="280" w:line="240" w:lineRule="auto"/>
    </w:pPr>
    <w:rPr>
      <w:rFonts w:ascii="Times New Roman" w:eastAsia="Times New Roman" w:hAnsi="Times New Roman" w:cs="Times New Roman"/>
      <w:color w:val="000000"/>
      <w:sz w:val="20"/>
      <w:szCs w:val="20"/>
      <w:lang w:eastAsia="ar-SA"/>
    </w:rPr>
  </w:style>
  <w:style w:type="paragraph" w:customStyle="1" w:styleId="xl65">
    <w:name w:val="xl65"/>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0"/>
      <w:szCs w:val="20"/>
      <w:lang w:eastAsia="ar-SA"/>
    </w:rPr>
  </w:style>
  <w:style w:type="paragraph" w:customStyle="1" w:styleId="xl66">
    <w:name w:val="xl66"/>
    <w:basedOn w:val="a"/>
    <w:rsid w:val="008A4CB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0"/>
      <w:szCs w:val="20"/>
      <w:lang w:eastAsia="ar-SA"/>
    </w:rPr>
  </w:style>
  <w:style w:type="paragraph" w:customStyle="1" w:styleId="xl95">
    <w:name w:val="xl95"/>
    <w:basedOn w:val="a"/>
    <w:rsid w:val="008A4CBA"/>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0"/>
      <w:szCs w:val="20"/>
      <w:lang w:eastAsia="ar-SA"/>
    </w:rPr>
  </w:style>
  <w:style w:type="paragraph" w:customStyle="1" w:styleId="xl96">
    <w:name w:val="xl96"/>
    <w:basedOn w:val="a"/>
    <w:rsid w:val="008A4CBA"/>
    <w:pPr>
      <w:pBdr>
        <w:top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0"/>
      <w:szCs w:val="20"/>
      <w:lang w:eastAsia="ar-SA"/>
    </w:rPr>
  </w:style>
  <w:style w:type="paragraph" w:customStyle="1" w:styleId="xl97">
    <w:name w:val="xl97"/>
    <w:basedOn w:val="a"/>
    <w:rsid w:val="008A4CBA"/>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0"/>
      <w:szCs w:val="20"/>
      <w:lang w:eastAsia="ar-SA"/>
    </w:rPr>
  </w:style>
  <w:style w:type="paragraph" w:customStyle="1" w:styleId="xl98">
    <w:name w:val="xl98"/>
    <w:basedOn w:val="a"/>
    <w:rsid w:val="008A4CBA"/>
    <w:pPr>
      <w:pBdr>
        <w:top w:val="single" w:sz="8" w:space="0" w:color="000000"/>
        <w:bottom w:val="single" w:sz="8" w:space="0" w:color="000000"/>
        <w:right w:val="single" w:sz="8" w:space="0" w:color="000000"/>
      </w:pBdr>
      <w:shd w:val="clear" w:color="auto" w:fill="FFFFFF"/>
      <w:suppressAutoHyphens/>
      <w:spacing w:before="280" w:after="280" w:line="240" w:lineRule="auto"/>
      <w:textAlignment w:val="center"/>
    </w:pPr>
    <w:rPr>
      <w:rFonts w:ascii="Times New Roman" w:eastAsia="Times New Roman" w:hAnsi="Times New Roman" w:cs="Times New Roman"/>
      <w:color w:val="000000"/>
      <w:sz w:val="20"/>
      <w:szCs w:val="20"/>
      <w:lang w:eastAsia="ar-SA"/>
    </w:rPr>
  </w:style>
  <w:style w:type="paragraph" w:customStyle="1" w:styleId="xl99">
    <w:name w:val="xl99"/>
    <w:basedOn w:val="a"/>
    <w:rsid w:val="008A4CBA"/>
    <w:pPr>
      <w:pBdr>
        <w:bottom w:val="single" w:sz="8" w:space="0" w:color="000000"/>
        <w:right w:val="single" w:sz="8" w:space="0" w:color="000000"/>
      </w:pBdr>
      <w:shd w:val="clear" w:color="auto" w:fill="FFFFFF"/>
      <w:suppressAutoHyphens/>
      <w:spacing w:before="280" w:after="280" w:line="240" w:lineRule="auto"/>
      <w:textAlignment w:val="center"/>
    </w:pPr>
    <w:rPr>
      <w:rFonts w:ascii="Times New Roman" w:eastAsia="Times New Roman" w:hAnsi="Times New Roman" w:cs="Times New Roman"/>
      <w:sz w:val="20"/>
      <w:szCs w:val="20"/>
      <w:lang w:eastAsia="ar-SA"/>
    </w:rPr>
  </w:style>
  <w:style w:type="paragraph" w:customStyle="1" w:styleId="xl100">
    <w:name w:val="xl100"/>
    <w:basedOn w:val="a"/>
    <w:rsid w:val="008A4CBA"/>
    <w:pPr>
      <w:pBdr>
        <w:right w:val="single" w:sz="8" w:space="0" w:color="000000"/>
      </w:pBdr>
      <w:shd w:val="clear" w:color="auto" w:fill="FFFFFF"/>
      <w:suppressAutoHyphens/>
      <w:spacing w:before="280" w:after="280" w:line="240" w:lineRule="auto"/>
      <w:textAlignment w:val="center"/>
    </w:pPr>
    <w:rPr>
      <w:rFonts w:ascii="Times New Roman" w:eastAsia="Times New Roman" w:hAnsi="Times New Roman" w:cs="Times New Roman"/>
      <w:color w:val="000000"/>
      <w:sz w:val="20"/>
      <w:szCs w:val="20"/>
      <w:lang w:eastAsia="ar-SA"/>
    </w:rPr>
  </w:style>
  <w:style w:type="paragraph" w:customStyle="1" w:styleId="xl101">
    <w:name w:val="xl101"/>
    <w:basedOn w:val="a"/>
    <w:rsid w:val="008A4CBA"/>
    <w:pPr>
      <w:pBdr>
        <w:top w:val="single" w:sz="8" w:space="0" w:color="000000"/>
        <w:left w:val="single" w:sz="8" w:space="0" w:color="000000"/>
        <w:bottom w:val="single" w:sz="8" w:space="0" w:color="000000"/>
        <w:right w:val="single" w:sz="8" w:space="0" w:color="000000"/>
      </w:pBdr>
      <w:shd w:val="clear" w:color="auto" w:fill="FFFFFF"/>
      <w:suppressAutoHyphens/>
      <w:spacing w:before="280" w:after="280" w:line="240" w:lineRule="auto"/>
      <w:textAlignment w:val="center"/>
    </w:pPr>
    <w:rPr>
      <w:rFonts w:ascii="Times New Roman" w:eastAsia="Times New Roman" w:hAnsi="Times New Roman" w:cs="Times New Roman"/>
      <w:b/>
      <w:bCs/>
      <w:color w:val="000000"/>
      <w:sz w:val="20"/>
      <w:szCs w:val="20"/>
      <w:lang w:eastAsia="ar-SA"/>
    </w:rPr>
  </w:style>
  <w:style w:type="paragraph" w:customStyle="1" w:styleId="xl102">
    <w:name w:val="xl102"/>
    <w:basedOn w:val="a"/>
    <w:rsid w:val="008A4CBA"/>
    <w:pPr>
      <w:pBdr>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sz w:val="20"/>
      <w:szCs w:val="20"/>
      <w:lang w:eastAsia="ar-SA"/>
    </w:rPr>
  </w:style>
  <w:style w:type="paragraph" w:customStyle="1" w:styleId="xl103">
    <w:name w:val="xl103"/>
    <w:basedOn w:val="a"/>
    <w:rsid w:val="008A4CBA"/>
    <w:pPr>
      <w:pBdr>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0"/>
      <w:szCs w:val="20"/>
      <w:lang w:eastAsia="ar-SA"/>
    </w:rPr>
  </w:style>
  <w:style w:type="paragraph" w:customStyle="1" w:styleId="xl104">
    <w:name w:val="xl104"/>
    <w:basedOn w:val="a"/>
    <w:rsid w:val="008A4CBA"/>
    <w:pPr>
      <w:pBdr>
        <w:top w:val="single" w:sz="8" w:space="0" w:color="000000"/>
        <w:right w:val="single" w:sz="8"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b/>
      <w:bCs/>
      <w:color w:val="000000"/>
      <w:sz w:val="20"/>
      <w:szCs w:val="20"/>
      <w:lang w:eastAsia="ar-SA"/>
    </w:rPr>
  </w:style>
  <w:style w:type="paragraph" w:customStyle="1" w:styleId="xl105">
    <w:name w:val="xl105"/>
    <w:basedOn w:val="a"/>
    <w:rsid w:val="008A4CBA"/>
    <w:pPr>
      <w:pBdr>
        <w:top w:val="single" w:sz="8" w:space="0" w:color="000000"/>
        <w:right w:val="single" w:sz="8"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0"/>
      <w:szCs w:val="20"/>
      <w:lang w:eastAsia="ar-SA"/>
    </w:rPr>
  </w:style>
  <w:style w:type="paragraph" w:customStyle="1" w:styleId="xl106">
    <w:name w:val="xl106"/>
    <w:basedOn w:val="a"/>
    <w:rsid w:val="008A4CBA"/>
    <w:pPr>
      <w:pBdr>
        <w:top w:val="single" w:sz="8" w:space="0" w:color="000000"/>
        <w:right w:val="single" w:sz="8" w:space="0" w:color="000000"/>
      </w:pBdr>
      <w:shd w:val="clear" w:color="auto" w:fill="FFFFFF"/>
      <w:suppressAutoHyphens/>
      <w:spacing w:before="280" w:after="280" w:line="240" w:lineRule="auto"/>
      <w:textAlignment w:val="center"/>
    </w:pPr>
    <w:rPr>
      <w:rFonts w:ascii="Times New Roman" w:eastAsia="Times New Roman" w:hAnsi="Times New Roman" w:cs="Times New Roman"/>
      <w:color w:val="000000"/>
      <w:sz w:val="20"/>
      <w:szCs w:val="20"/>
      <w:lang w:eastAsia="ar-SA"/>
    </w:rPr>
  </w:style>
  <w:style w:type="paragraph" w:customStyle="1" w:styleId="1ff1">
    <w:name w:val="Схема документа1"/>
    <w:basedOn w:val="a"/>
    <w:rsid w:val="008A4CBA"/>
    <w:pPr>
      <w:shd w:val="clear" w:color="auto" w:fill="000080"/>
      <w:suppressAutoHyphens/>
      <w:spacing w:after="0" w:line="360" w:lineRule="auto"/>
      <w:jc w:val="both"/>
    </w:pPr>
    <w:rPr>
      <w:rFonts w:ascii="Tahoma" w:eastAsia="Times New Roman" w:hAnsi="Tahoma" w:cs="Tahoma"/>
      <w:sz w:val="20"/>
      <w:szCs w:val="20"/>
      <w:lang w:eastAsia="ar-SA"/>
    </w:rPr>
  </w:style>
  <w:style w:type="paragraph" w:customStyle="1" w:styleId="1">
    <w:name w:val="Красная строка1"/>
    <w:basedOn w:val="aff4"/>
    <w:rsid w:val="008A4CBA"/>
    <w:pPr>
      <w:numPr>
        <w:numId w:val="2"/>
      </w:numPr>
      <w:spacing w:line="360" w:lineRule="auto"/>
      <w:ind w:left="0" w:firstLine="210"/>
    </w:pPr>
    <w:rPr>
      <w:rFonts w:ascii="Cambria" w:hAnsi="Cambria" w:cs="Cambria"/>
      <w:sz w:val="22"/>
      <w:szCs w:val="22"/>
      <w:lang w:val="en-US"/>
    </w:rPr>
  </w:style>
  <w:style w:type="paragraph" w:customStyle="1" w:styleId="S1">
    <w:name w:val="S_Маркированный"/>
    <w:basedOn w:val="1f2"/>
    <w:rsid w:val="008A4CBA"/>
    <w:pPr>
      <w:widowControl/>
      <w:tabs>
        <w:tab w:val="left" w:pos="720"/>
        <w:tab w:val="left" w:pos="1260"/>
        <w:tab w:val="left" w:pos="1361"/>
      </w:tabs>
      <w:spacing w:after="0" w:line="360" w:lineRule="auto"/>
      <w:ind w:firstLine="1021"/>
    </w:pPr>
    <w:rPr>
      <w:rFonts w:ascii="Cambria" w:hAnsi="Cambria" w:cs="Cambria"/>
      <w:lang w:val="en-US"/>
    </w:rPr>
  </w:style>
  <w:style w:type="paragraph" w:customStyle="1" w:styleId="S310">
    <w:name w:val="S_Нумерованный_3.1"/>
    <w:basedOn w:val="a"/>
    <w:rsid w:val="008A4CBA"/>
    <w:pPr>
      <w:suppressAutoHyphens/>
      <w:spacing w:after="0" w:line="360" w:lineRule="auto"/>
      <w:ind w:firstLine="624"/>
      <w:jc w:val="both"/>
    </w:pPr>
    <w:rPr>
      <w:rFonts w:ascii="Cambria" w:eastAsia="Times New Roman" w:hAnsi="Cambria" w:cs="Cambria"/>
      <w:sz w:val="28"/>
      <w:szCs w:val="28"/>
      <w:lang w:eastAsia="ar-SA"/>
    </w:rPr>
  </w:style>
  <w:style w:type="paragraph" w:customStyle="1" w:styleId="212">
    <w:name w:val="Основной текст с отступом 21"/>
    <w:basedOn w:val="a"/>
    <w:rsid w:val="008A4CBA"/>
    <w:pPr>
      <w:widowControl w:val="0"/>
      <w:suppressAutoHyphens/>
      <w:spacing w:after="0" w:line="360" w:lineRule="atLeast"/>
      <w:ind w:firstLine="720"/>
      <w:jc w:val="center"/>
      <w:textAlignment w:val="baseline"/>
    </w:pPr>
    <w:rPr>
      <w:rFonts w:ascii="Cambria" w:eastAsia="Times New Roman" w:hAnsi="Cambria" w:cs="Cambria"/>
      <w:sz w:val="36"/>
      <w:szCs w:val="24"/>
      <w:lang w:val="en-US" w:eastAsia="ar-SA"/>
    </w:rPr>
  </w:style>
  <w:style w:type="paragraph" w:customStyle="1" w:styleId="213">
    <w:name w:val="Список 21"/>
    <w:basedOn w:val="a"/>
    <w:rsid w:val="008A4CBA"/>
    <w:pPr>
      <w:suppressAutoHyphens/>
      <w:spacing w:after="0" w:line="360" w:lineRule="auto"/>
      <w:ind w:left="566" w:hanging="283"/>
      <w:jc w:val="both"/>
    </w:pPr>
    <w:rPr>
      <w:rFonts w:ascii="Cambria" w:eastAsia="Times New Roman" w:hAnsi="Cambria" w:cs="Cambria"/>
      <w:sz w:val="24"/>
      <w:szCs w:val="24"/>
      <w:lang w:val="en-US" w:eastAsia="ar-SA"/>
    </w:rPr>
  </w:style>
  <w:style w:type="paragraph" w:customStyle="1" w:styleId="311">
    <w:name w:val="Основной текст с отступом 31"/>
    <w:basedOn w:val="a"/>
    <w:rsid w:val="008A4CBA"/>
    <w:pPr>
      <w:suppressAutoHyphens/>
      <w:spacing w:after="120" w:line="360" w:lineRule="auto"/>
      <w:ind w:left="283"/>
      <w:jc w:val="both"/>
    </w:pPr>
    <w:rPr>
      <w:rFonts w:ascii="Cambria" w:eastAsia="Times New Roman" w:hAnsi="Cambria" w:cs="Cambria"/>
      <w:sz w:val="16"/>
      <w:szCs w:val="16"/>
      <w:lang w:val="en-US" w:eastAsia="ar-SA"/>
    </w:rPr>
  </w:style>
  <w:style w:type="paragraph" w:customStyle="1" w:styleId="afff7">
    <w:name w:val="Содержимое врезки"/>
    <w:basedOn w:val="aff4"/>
    <w:rsid w:val="008A4CBA"/>
    <w:pPr>
      <w:spacing w:line="360" w:lineRule="auto"/>
    </w:pPr>
    <w:rPr>
      <w:rFonts w:ascii="Cambria" w:hAnsi="Cambria" w:cs="Cambria"/>
      <w:sz w:val="22"/>
      <w:szCs w:val="22"/>
      <w:lang w:val="en-US"/>
    </w:rPr>
  </w:style>
  <w:style w:type="paragraph" w:customStyle="1" w:styleId="2fa">
    <w:name w:val="Красная строка2"/>
    <w:basedOn w:val="aff4"/>
    <w:rsid w:val="008A4CBA"/>
    <w:pPr>
      <w:spacing w:line="360" w:lineRule="auto"/>
      <w:ind w:firstLine="210"/>
    </w:pPr>
    <w:rPr>
      <w:rFonts w:ascii="Cambria" w:hAnsi="Cambria" w:cs="Cambria"/>
      <w:sz w:val="22"/>
      <w:szCs w:val="22"/>
      <w:lang w:val="en-US"/>
    </w:rPr>
  </w:style>
  <w:style w:type="paragraph" w:customStyle="1" w:styleId="214">
    <w:name w:val="Красная строка 21"/>
    <w:basedOn w:val="aff8"/>
    <w:rsid w:val="008A4CBA"/>
    <w:pPr>
      <w:spacing w:before="0" w:line="360" w:lineRule="auto"/>
      <w:ind w:right="284" w:firstLine="210"/>
    </w:pPr>
    <w:rPr>
      <w:rFonts w:ascii="Cambria" w:hAnsi="Cambria" w:cs="Cambria"/>
      <w:sz w:val="28"/>
      <w:szCs w:val="24"/>
    </w:rPr>
  </w:style>
  <w:style w:type="paragraph" w:customStyle="1" w:styleId="1ff2">
    <w:name w:val="Обычный отступ1"/>
    <w:basedOn w:val="a"/>
    <w:rsid w:val="008A4CBA"/>
    <w:pPr>
      <w:suppressAutoHyphens/>
      <w:spacing w:after="0" w:line="360" w:lineRule="auto"/>
      <w:ind w:left="708"/>
      <w:jc w:val="both"/>
    </w:pPr>
    <w:rPr>
      <w:rFonts w:ascii="Cambria" w:eastAsia="Times New Roman" w:hAnsi="Cambria" w:cs="Cambria"/>
      <w:sz w:val="24"/>
      <w:szCs w:val="24"/>
      <w:lang w:val="en-US" w:eastAsia="ar-SA"/>
    </w:rPr>
  </w:style>
  <w:style w:type="paragraph" w:styleId="1ff3">
    <w:name w:val="index 1"/>
    <w:basedOn w:val="a"/>
    <w:next w:val="a"/>
    <w:rsid w:val="008A4CBA"/>
    <w:pPr>
      <w:suppressAutoHyphens/>
      <w:spacing w:after="0" w:line="360" w:lineRule="auto"/>
      <w:ind w:left="200" w:hanging="200"/>
      <w:jc w:val="both"/>
    </w:pPr>
    <w:rPr>
      <w:rFonts w:ascii="Cambria" w:eastAsia="Times New Roman" w:hAnsi="Cambria" w:cs="Cambria"/>
      <w:sz w:val="24"/>
      <w:szCs w:val="24"/>
      <w:lang w:val="en-US" w:eastAsia="ar-SA"/>
    </w:rPr>
  </w:style>
  <w:style w:type="paragraph" w:styleId="afff8">
    <w:name w:val="index heading"/>
    <w:basedOn w:val="a"/>
    <w:next w:val="1ff3"/>
    <w:rsid w:val="008A4CBA"/>
    <w:pPr>
      <w:suppressAutoHyphens/>
      <w:spacing w:after="0" w:line="360" w:lineRule="auto"/>
      <w:jc w:val="both"/>
    </w:pPr>
    <w:rPr>
      <w:rFonts w:ascii="Cambria" w:eastAsia="Times New Roman" w:hAnsi="Cambria" w:cs="Cambria"/>
      <w:sz w:val="24"/>
      <w:szCs w:val="24"/>
      <w:lang w:val="en-US" w:eastAsia="ar-SA"/>
    </w:rPr>
  </w:style>
  <w:style w:type="paragraph" w:customStyle="1" w:styleId="320">
    <w:name w:val="Основной текст с отступом 32"/>
    <w:basedOn w:val="a"/>
    <w:rsid w:val="008A4CBA"/>
    <w:pPr>
      <w:suppressAutoHyphens/>
      <w:spacing w:after="120" w:line="360" w:lineRule="auto"/>
      <w:ind w:left="283" w:firstLine="720"/>
      <w:jc w:val="both"/>
    </w:pPr>
    <w:rPr>
      <w:rFonts w:ascii="Cambria" w:eastAsia="Times New Roman" w:hAnsi="Cambria" w:cs="Cambria"/>
      <w:sz w:val="16"/>
      <w:szCs w:val="16"/>
      <w:lang w:eastAsia="ar-SA"/>
    </w:rPr>
  </w:style>
  <w:style w:type="paragraph" w:customStyle="1" w:styleId="1ff4">
    <w:name w:val="1основа Знак Знак Знак"/>
    <w:basedOn w:val="a"/>
    <w:rsid w:val="008A4CBA"/>
    <w:pPr>
      <w:suppressAutoHyphens/>
      <w:spacing w:before="280" w:after="280" w:line="360" w:lineRule="auto"/>
      <w:ind w:left="601" w:firstLine="601"/>
      <w:jc w:val="both"/>
    </w:pPr>
    <w:rPr>
      <w:rFonts w:ascii="Arial" w:eastAsia="Times New Roman" w:hAnsi="Arial" w:cs="Arial"/>
      <w:sz w:val="24"/>
      <w:szCs w:val="24"/>
      <w:lang w:eastAsia="ar-SA"/>
    </w:rPr>
  </w:style>
  <w:style w:type="paragraph" w:customStyle="1" w:styleId="S2">
    <w:name w:val="S_Обычный в таблице"/>
    <w:basedOn w:val="a"/>
    <w:rsid w:val="008A4CBA"/>
    <w:pPr>
      <w:suppressAutoHyphens/>
      <w:spacing w:after="0" w:line="360" w:lineRule="auto"/>
      <w:jc w:val="center"/>
    </w:pPr>
    <w:rPr>
      <w:rFonts w:ascii="Cambria" w:eastAsia="Times New Roman" w:hAnsi="Cambria" w:cs="Cambria"/>
      <w:sz w:val="24"/>
      <w:szCs w:val="24"/>
      <w:lang w:eastAsia="ar-SA"/>
    </w:rPr>
  </w:style>
  <w:style w:type="paragraph" w:customStyle="1" w:styleId="2fb">
    <w:name w:val="Цитата2"/>
    <w:basedOn w:val="a"/>
    <w:rsid w:val="008A4CBA"/>
    <w:pPr>
      <w:shd w:val="clear" w:color="auto" w:fill="FFFFFF"/>
      <w:suppressAutoHyphens/>
      <w:spacing w:before="5" w:after="0" w:line="480" w:lineRule="auto"/>
      <w:ind w:left="426" w:right="14"/>
      <w:jc w:val="both"/>
    </w:pPr>
    <w:rPr>
      <w:rFonts w:ascii="CG Times" w:eastAsia="Times New Roman" w:hAnsi="CG Times" w:cs="CG Times"/>
      <w:color w:val="000000"/>
      <w:sz w:val="24"/>
      <w:szCs w:val="18"/>
      <w:lang w:val="en-US" w:eastAsia="ar-SA"/>
    </w:rPr>
  </w:style>
  <w:style w:type="paragraph" w:customStyle="1" w:styleId="1ff5">
    <w:name w:val="Цитата1"/>
    <w:basedOn w:val="a"/>
    <w:rsid w:val="008A4CBA"/>
    <w:pPr>
      <w:suppressAutoHyphens/>
      <w:spacing w:after="0" w:line="360" w:lineRule="auto"/>
      <w:ind w:left="284" w:right="-1" w:firstLine="567"/>
      <w:jc w:val="both"/>
    </w:pPr>
    <w:rPr>
      <w:rFonts w:ascii="Cambria" w:eastAsia="Times New Roman" w:hAnsi="Cambria" w:cs="Cambria"/>
      <w:sz w:val="24"/>
      <w:szCs w:val="24"/>
      <w:lang w:val="en-US" w:eastAsia="ar-SA"/>
    </w:rPr>
  </w:style>
  <w:style w:type="paragraph" w:styleId="afff9">
    <w:name w:val="endnote text"/>
    <w:basedOn w:val="a"/>
    <w:link w:val="1ff6"/>
    <w:rsid w:val="008A4CBA"/>
    <w:pPr>
      <w:suppressAutoHyphens/>
      <w:spacing w:after="0" w:line="360" w:lineRule="auto"/>
      <w:jc w:val="both"/>
    </w:pPr>
    <w:rPr>
      <w:rFonts w:ascii="Cambria" w:eastAsia="Times New Roman" w:hAnsi="Cambria" w:cs="Cambria"/>
      <w:sz w:val="20"/>
      <w:szCs w:val="20"/>
      <w:lang w:eastAsia="ar-SA"/>
    </w:rPr>
  </w:style>
  <w:style w:type="character" w:customStyle="1" w:styleId="1ff6">
    <w:name w:val="Текст концевой сноски Знак1"/>
    <w:basedOn w:val="a0"/>
    <w:link w:val="afff9"/>
    <w:rsid w:val="008A4CBA"/>
    <w:rPr>
      <w:rFonts w:ascii="Cambria" w:eastAsia="Times New Roman" w:hAnsi="Cambria" w:cs="Cambria"/>
      <w:sz w:val="20"/>
      <w:szCs w:val="20"/>
      <w:lang w:eastAsia="ar-SA"/>
    </w:rPr>
  </w:style>
  <w:style w:type="paragraph" w:styleId="2fc">
    <w:name w:val="toc 2"/>
    <w:basedOn w:val="a"/>
    <w:next w:val="a"/>
    <w:rsid w:val="008A4CBA"/>
    <w:pPr>
      <w:tabs>
        <w:tab w:val="left" w:pos="426"/>
        <w:tab w:val="right" w:leader="dot" w:pos="9771"/>
      </w:tabs>
      <w:suppressAutoHyphens/>
      <w:spacing w:after="0" w:line="240" w:lineRule="auto"/>
    </w:pPr>
    <w:rPr>
      <w:rFonts w:ascii="Times New Roman" w:eastAsia="Times New Roman" w:hAnsi="Times New Roman" w:cs="Times New Roman"/>
      <w:bCs/>
      <w:sz w:val="20"/>
      <w:szCs w:val="20"/>
      <w:lang w:eastAsia="ar-SA"/>
    </w:rPr>
  </w:style>
  <w:style w:type="paragraph" w:customStyle="1" w:styleId="1ff7">
    <w:name w:val="Подзаголовок_1"/>
    <w:basedOn w:val="9"/>
    <w:rsid w:val="008A4CBA"/>
    <w:pPr>
      <w:numPr>
        <w:numId w:val="0"/>
      </w:numPr>
      <w:outlineLvl w:val="9"/>
    </w:pPr>
    <w:rPr>
      <w:b/>
      <w:sz w:val="26"/>
      <w:szCs w:val="26"/>
    </w:rPr>
  </w:style>
  <w:style w:type="paragraph" w:customStyle="1" w:styleId="1ff8">
    <w:name w:val="Без интервала1"/>
    <w:basedOn w:val="a"/>
    <w:rsid w:val="008A4CBA"/>
    <w:pPr>
      <w:suppressAutoHyphens/>
      <w:spacing w:after="0" w:line="240" w:lineRule="auto"/>
      <w:jc w:val="both"/>
    </w:pPr>
    <w:rPr>
      <w:rFonts w:ascii="Cambria" w:eastAsia="Times New Roman" w:hAnsi="Cambria" w:cs="Cambria"/>
      <w:sz w:val="24"/>
      <w:szCs w:val="24"/>
      <w:lang w:val="en-US" w:eastAsia="ar-SA"/>
    </w:rPr>
  </w:style>
  <w:style w:type="paragraph" w:customStyle="1" w:styleId="215">
    <w:name w:val="Цитата 21"/>
    <w:basedOn w:val="a"/>
    <w:next w:val="a"/>
    <w:rsid w:val="008A4CBA"/>
    <w:pPr>
      <w:suppressAutoHyphens/>
      <w:spacing w:after="0" w:line="360" w:lineRule="auto"/>
      <w:jc w:val="both"/>
    </w:pPr>
    <w:rPr>
      <w:rFonts w:ascii="Cambria" w:eastAsia="Times New Roman" w:hAnsi="Cambria" w:cs="Cambria"/>
      <w:i/>
      <w:iCs/>
      <w:sz w:val="20"/>
      <w:szCs w:val="20"/>
      <w:lang w:eastAsia="ar-SA"/>
    </w:rPr>
  </w:style>
  <w:style w:type="paragraph" w:customStyle="1" w:styleId="1ff9">
    <w:name w:val="Выделенная цитата1"/>
    <w:basedOn w:val="a"/>
    <w:next w:val="a"/>
    <w:rsid w:val="008A4CBA"/>
    <w:pPr>
      <w:pBdr>
        <w:top w:val="single" w:sz="1" w:space="10" w:color="800000"/>
        <w:bottom w:val="single" w:sz="1" w:space="4" w:color="800000"/>
      </w:pBdr>
      <w:suppressAutoHyphens/>
      <w:spacing w:before="160" w:after="0" w:line="300" w:lineRule="auto"/>
      <w:ind w:left="1440" w:right="1440"/>
      <w:jc w:val="both"/>
    </w:pPr>
    <w:rPr>
      <w:rFonts w:ascii="Cambria" w:eastAsia="Times New Roman" w:hAnsi="Cambria" w:cs="Cambria"/>
      <w:caps/>
      <w:color w:val="622423"/>
      <w:spacing w:val="5"/>
      <w:sz w:val="20"/>
      <w:szCs w:val="20"/>
      <w:lang w:eastAsia="ar-SA"/>
    </w:rPr>
  </w:style>
  <w:style w:type="paragraph" w:customStyle="1" w:styleId="1ffa">
    <w:name w:val="Заголовок оглавления1"/>
    <w:basedOn w:val="10"/>
    <w:next w:val="a"/>
    <w:rsid w:val="008A4CBA"/>
    <w:pPr>
      <w:keepNext w:val="0"/>
      <w:pBdr>
        <w:bottom w:val="double" w:sz="28" w:space="1" w:color="FF0000"/>
      </w:pBdr>
      <w:suppressAutoHyphens/>
      <w:spacing w:before="400" w:after="0"/>
      <w:ind w:left="720" w:hanging="360"/>
      <w:outlineLvl w:val="9"/>
    </w:pPr>
    <w:rPr>
      <w:rFonts w:ascii="Cambria" w:hAnsi="Cambria" w:cs="Cambria"/>
      <w:caps/>
      <w:spacing w:val="20"/>
      <w:kern w:val="1"/>
      <w:sz w:val="28"/>
      <w:szCs w:val="28"/>
      <w:lang w:eastAsia="ar-SA"/>
    </w:rPr>
  </w:style>
  <w:style w:type="paragraph" w:customStyle="1" w:styleId="1ffb">
    <w:name w:val="Обычный1"/>
    <w:rsid w:val="008A4CBA"/>
    <w:pPr>
      <w:suppressAutoHyphens/>
      <w:snapToGrid w:val="0"/>
      <w:spacing w:after="0" w:line="240" w:lineRule="auto"/>
    </w:pPr>
    <w:rPr>
      <w:rFonts w:ascii="Times New Roman" w:eastAsia="Times New Roman" w:hAnsi="Times New Roman" w:cs="Times New Roman"/>
      <w:szCs w:val="20"/>
      <w:lang w:eastAsia="ar-SA"/>
    </w:rPr>
  </w:style>
  <w:style w:type="paragraph" w:styleId="3e">
    <w:name w:val="toc 3"/>
    <w:basedOn w:val="a"/>
    <w:next w:val="a"/>
    <w:rsid w:val="008A4CBA"/>
    <w:pPr>
      <w:suppressAutoHyphens/>
      <w:spacing w:after="0" w:line="360" w:lineRule="auto"/>
      <w:ind w:left="220"/>
    </w:pPr>
    <w:rPr>
      <w:rFonts w:ascii="Calibri" w:eastAsia="Times New Roman" w:hAnsi="Calibri" w:cs="Calibri"/>
      <w:sz w:val="20"/>
      <w:szCs w:val="20"/>
      <w:lang w:val="en-US" w:eastAsia="ar-SA"/>
    </w:rPr>
  </w:style>
  <w:style w:type="paragraph" w:styleId="45">
    <w:name w:val="toc 4"/>
    <w:basedOn w:val="a"/>
    <w:next w:val="a"/>
    <w:rsid w:val="008A4CBA"/>
    <w:pPr>
      <w:suppressAutoHyphens/>
      <w:spacing w:after="0" w:line="360" w:lineRule="auto"/>
      <w:ind w:left="440"/>
    </w:pPr>
    <w:rPr>
      <w:rFonts w:ascii="Calibri" w:eastAsia="Times New Roman" w:hAnsi="Calibri" w:cs="Calibri"/>
      <w:sz w:val="20"/>
      <w:szCs w:val="20"/>
      <w:lang w:val="en-US" w:eastAsia="ar-SA"/>
    </w:rPr>
  </w:style>
  <w:style w:type="paragraph" w:styleId="51">
    <w:name w:val="toc 5"/>
    <w:basedOn w:val="a"/>
    <w:next w:val="a"/>
    <w:rsid w:val="008A4CBA"/>
    <w:pPr>
      <w:suppressAutoHyphens/>
      <w:spacing w:after="0" w:line="360" w:lineRule="auto"/>
      <w:ind w:left="660"/>
    </w:pPr>
    <w:rPr>
      <w:rFonts w:ascii="Calibri" w:eastAsia="Times New Roman" w:hAnsi="Calibri" w:cs="Calibri"/>
      <w:sz w:val="20"/>
      <w:szCs w:val="20"/>
      <w:lang w:val="en-US" w:eastAsia="ar-SA"/>
    </w:rPr>
  </w:style>
  <w:style w:type="paragraph" w:styleId="61">
    <w:name w:val="toc 6"/>
    <w:basedOn w:val="a"/>
    <w:next w:val="a"/>
    <w:rsid w:val="008A4CBA"/>
    <w:pPr>
      <w:suppressAutoHyphens/>
      <w:spacing w:after="0" w:line="360" w:lineRule="auto"/>
      <w:ind w:left="880"/>
    </w:pPr>
    <w:rPr>
      <w:rFonts w:ascii="Calibri" w:eastAsia="Times New Roman" w:hAnsi="Calibri" w:cs="Calibri"/>
      <w:sz w:val="20"/>
      <w:szCs w:val="20"/>
      <w:lang w:val="en-US" w:eastAsia="ar-SA"/>
    </w:rPr>
  </w:style>
  <w:style w:type="paragraph" w:styleId="71">
    <w:name w:val="toc 7"/>
    <w:basedOn w:val="a"/>
    <w:next w:val="a"/>
    <w:rsid w:val="008A4CBA"/>
    <w:pPr>
      <w:suppressAutoHyphens/>
      <w:spacing w:after="0" w:line="360" w:lineRule="auto"/>
      <w:ind w:left="1100"/>
    </w:pPr>
    <w:rPr>
      <w:rFonts w:ascii="Calibri" w:eastAsia="Times New Roman" w:hAnsi="Calibri" w:cs="Calibri"/>
      <w:sz w:val="20"/>
      <w:szCs w:val="20"/>
      <w:lang w:val="en-US" w:eastAsia="ar-SA"/>
    </w:rPr>
  </w:style>
  <w:style w:type="paragraph" w:styleId="81">
    <w:name w:val="toc 8"/>
    <w:basedOn w:val="a"/>
    <w:next w:val="a"/>
    <w:rsid w:val="008A4CBA"/>
    <w:pPr>
      <w:suppressAutoHyphens/>
      <w:spacing w:after="0" w:line="360" w:lineRule="auto"/>
      <w:ind w:left="1320"/>
    </w:pPr>
    <w:rPr>
      <w:rFonts w:ascii="Calibri" w:eastAsia="Times New Roman" w:hAnsi="Calibri" w:cs="Calibri"/>
      <w:sz w:val="20"/>
      <w:szCs w:val="20"/>
      <w:lang w:val="en-US" w:eastAsia="ar-SA"/>
    </w:rPr>
  </w:style>
  <w:style w:type="paragraph" w:styleId="91">
    <w:name w:val="toc 9"/>
    <w:basedOn w:val="a"/>
    <w:next w:val="a"/>
    <w:rsid w:val="008A4CBA"/>
    <w:pPr>
      <w:suppressAutoHyphens/>
      <w:spacing w:after="0" w:line="360" w:lineRule="auto"/>
      <w:ind w:left="1540"/>
    </w:pPr>
    <w:rPr>
      <w:rFonts w:ascii="Calibri" w:eastAsia="Times New Roman" w:hAnsi="Calibri" w:cs="Calibri"/>
      <w:sz w:val="20"/>
      <w:szCs w:val="20"/>
      <w:lang w:val="en-US" w:eastAsia="ar-SA"/>
    </w:rPr>
  </w:style>
  <w:style w:type="paragraph" w:customStyle="1" w:styleId="afffa">
    <w:name w:val="Заголовок без нумерации"/>
    <w:basedOn w:val="3"/>
    <w:qFormat/>
    <w:rsid w:val="008A4CBA"/>
    <w:pPr>
      <w:numPr>
        <w:ilvl w:val="0"/>
        <w:numId w:val="0"/>
      </w:numPr>
      <w:tabs>
        <w:tab w:val="left" w:pos="851"/>
      </w:tabs>
      <w:spacing w:before="240" w:after="240"/>
      <w:jc w:val="left"/>
    </w:pPr>
    <w:rPr>
      <w:b/>
      <w:sz w:val="24"/>
      <w:lang w:val="ru-RU"/>
    </w:rPr>
  </w:style>
  <w:style w:type="paragraph" w:customStyle="1" w:styleId="S3">
    <w:name w:val="S_Обычный"/>
    <w:basedOn w:val="Standard"/>
    <w:rsid w:val="008A4CBA"/>
    <w:pPr>
      <w:ind w:firstLine="709"/>
    </w:pPr>
    <w:rPr>
      <w:rFonts w:eastAsia="Times New Roman" w:cs="Mangal"/>
      <w:lang w:val="ru-RU" w:eastAsia="hi-IN" w:bidi="hi-IN"/>
    </w:rPr>
  </w:style>
  <w:style w:type="paragraph" w:customStyle="1" w:styleId="1ffc">
    <w:name w:val="Рабочий Стиль1"/>
    <w:basedOn w:val="aff4"/>
    <w:rsid w:val="008A4CBA"/>
    <w:pPr>
      <w:spacing w:after="0" w:line="312" w:lineRule="auto"/>
      <w:ind w:firstLine="567"/>
    </w:pPr>
    <w:rPr>
      <w:sz w:val="28"/>
    </w:rPr>
  </w:style>
  <w:style w:type="paragraph" w:customStyle="1" w:styleId="2fd">
    <w:name w:val="Обычный2"/>
    <w:rsid w:val="008A4CBA"/>
    <w:pPr>
      <w:suppressAutoHyphens/>
      <w:snapToGrid w:val="0"/>
      <w:spacing w:after="0" w:line="240" w:lineRule="auto"/>
    </w:pPr>
    <w:rPr>
      <w:rFonts w:ascii="Times New Roman" w:eastAsia="Times New Roman" w:hAnsi="Times New Roman" w:cs="Times New Roman"/>
      <w:szCs w:val="20"/>
      <w:lang w:eastAsia="ar-SA"/>
    </w:rPr>
  </w:style>
  <w:style w:type="paragraph" w:customStyle="1" w:styleId="140">
    <w:name w:val="Стиль 14 пт По ширине"/>
    <w:basedOn w:val="a"/>
    <w:rsid w:val="008A4CBA"/>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21">
    <w:name w:val="Список 22"/>
    <w:basedOn w:val="a"/>
    <w:rsid w:val="008A4CBA"/>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2">
    <w:name w:val="Список 31"/>
    <w:basedOn w:val="a"/>
    <w:rsid w:val="008A4CBA"/>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411">
    <w:name w:val="Список 41"/>
    <w:basedOn w:val="a"/>
    <w:rsid w:val="008A4CBA"/>
    <w:pPr>
      <w:suppressAutoHyphens/>
      <w:spacing w:after="0" w:line="240" w:lineRule="auto"/>
      <w:ind w:left="1132" w:hanging="283"/>
    </w:pPr>
    <w:rPr>
      <w:rFonts w:ascii="Times New Roman" w:eastAsia="Times New Roman" w:hAnsi="Times New Roman" w:cs="Times New Roman"/>
      <w:sz w:val="24"/>
      <w:szCs w:val="24"/>
      <w:lang w:eastAsia="ar-SA"/>
    </w:rPr>
  </w:style>
  <w:style w:type="paragraph" w:customStyle="1" w:styleId="1ffd">
    <w:name w:val="Продолжение списка1"/>
    <w:basedOn w:val="a"/>
    <w:rsid w:val="008A4CBA"/>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6">
    <w:name w:val="Продолжение списка 21"/>
    <w:basedOn w:val="a"/>
    <w:rsid w:val="008A4CBA"/>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111">
    <w:name w:val="Стиль11"/>
    <w:basedOn w:val="10"/>
    <w:rsid w:val="008A4CBA"/>
    <w:pPr>
      <w:keepNext w:val="0"/>
      <w:pBdr>
        <w:bottom w:val="double" w:sz="28" w:space="1" w:color="FF0000"/>
      </w:pBdr>
      <w:suppressAutoHyphens/>
      <w:spacing w:after="0" w:line="276" w:lineRule="auto"/>
      <w:ind w:firstLine="0"/>
      <w:outlineLvl w:val="9"/>
    </w:pPr>
    <w:rPr>
      <w:caps/>
      <w:spacing w:val="20"/>
      <w:kern w:val="1"/>
      <w:sz w:val="28"/>
      <w:szCs w:val="28"/>
      <w:lang w:eastAsia="ar-SA"/>
    </w:rPr>
  </w:style>
  <w:style w:type="paragraph" w:customStyle="1" w:styleId="46">
    <w:name w:val="Стиль4"/>
    <w:basedOn w:val="a"/>
    <w:uiPriority w:val="99"/>
    <w:rsid w:val="008A4CBA"/>
    <w:pPr>
      <w:tabs>
        <w:tab w:val="num" w:pos="360"/>
      </w:tabs>
      <w:suppressAutoHyphens/>
      <w:spacing w:after="0" w:line="360" w:lineRule="auto"/>
      <w:ind w:left="360" w:hanging="360"/>
      <w:jc w:val="both"/>
    </w:pPr>
    <w:rPr>
      <w:rFonts w:ascii="Times New Roman" w:eastAsia="Times New Roman" w:hAnsi="Times New Roman" w:cs="Times New Roman"/>
      <w:sz w:val="24"/>
      <w:szCs w:val="24"/>
      <w:lang w:eastAsia="ar-SA"/>
    </w:rPr>
  </w:style>
  <w:style w:type="paragraph" w:customStyle="1" w:styleId="Style2">
    <w:name w:val="Style2"/>
    <w:basedOn w:val="a"/>
    <w:rsid w:val="008A4CB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b">
    <w:name w:val="Рисунок/Таблица"/>
    <w:basedOn w:val="a"/>
    <w:rsid w:val="008A4CBA"/>
    <w:pPr>
      <w:suppressAutoHyphens/>
      <w:spacing w:after="120" w:line="360" w:lineRule="auto"/>
      <w:ind w:firstLine="567"/>
      <w:jc w:val="center"/>
    </w:pPr>
    <w:rPr>
      <w:rFonts w:ascii="Times New Roman" w:eastAsia="Times New Roman" w:hAnsi="Times New Roman" w:cs="Times New Roman"/>
      <w:sz w:val="28"/>
      <w:szCs w:val="24"/>
      <w:lang w:eastAsia="ar-SA"/>
    </w:rPr>
  </w:style>
  <w:style w:type="paragraph" w:customStyle="1" w:styleId="afffc">
    <w:name w:val="Стиль адрес"/>
    <w:basedOn w:val="a"/>
    <w:rsid w:val="008A4CBA"/>
    <w:pPr>
      <w:tabs>
        <w:tab w:val="left" w:pos="360"/>
      </w:tabs>
      <w:suppressAutoHyphens/>
      <w:spacing w:line="264" w:lineRule="auto"/>
      <w:ind w:left="4820"/>
    </w:pPr>
    <w:rPr>
      <w:rFonts w:ascii="Cambria" w:eastAsia="Times New Roman" w:hAnsi="Cambria" w:cs="Cambria"/>
      <w:sz w:val="28"/>
      <w:szCs w:val="20"/>
      <w:lang w:val="en-US" w:eastAsia="ar-SA"/>
    </w:rPr>
  </w:style>
  <w:style w:type="paragraph" w:customStyle="1" w:styleId="xl63">
    <w:name w:val="xl63"/>
    <w:basedOn w:val="a"/>
    <w:rsid w:val="008A4CBA"/>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64">
    <w:name w:val="xl64"/>
    <w:basedOn w:val="a"/>
    <w:rsid w:val="008A4CBA"/>
    <w:pPr>
      <w:pBdr>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1ffe">
    <w:name w:val="Стиль1"/>
    <w:basedOn w:val="1fd"/>
    <w:rsid w:val="008A4CBA"/>
    <w:pPr>
      <w:tabs>
        <w:tab w:val="left" w:pos="720"/>
      </w:tabs>
      <w:ind w:hanging="360"/>
      <w:jc w:val="both"/>
    </w:pPr>
    <w:rPr>
      <w:sz w:val="24"/>
      <w:szCs w:val="24"/>
    </w:rPr>
  </w:style>
  <w:style w:type="paragraph" w:customStyle="1" w:styleId="font6">
    <w:name w:val="font6"/>
    <w:basedOn w:val="a"/>
    <w:rsid w:val="008A4CBA"/>
    <w:pPr>
      <w:suppressAutoHyphens/>
      <w:spacing w:before="280" w:after="280" w:line="240" w:lineRule="auto"/>
    </w:pPr>
    <w:rPr>
      <w:rFonts w:ascii="Calibri" w:eastAsia="Times New Roman" w:hAnsi="Calibri" w:cs="Calibri"/>
      <w:sz w:val="24"/>
      <w:szCs w:val="24"/>
      <w:lang w:eastAsia="ar-SA"/>
    </w:rPr>
  </w:style>
  <w:style w:type="paragraph" w:customStyle="1" w:styleId="xl107">
    <w:name w:val="xl107"/>
    <w:basedOn w:val="a"/>
    <w:rsid w:val="008A4CBA"/>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108">
    <w:name w:val="xl108"/>
    <w:basedOn w:val="a"/>
    <w:rsid w:val="008A4CBA"/>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9">
    <w:name w:val="xl109"/>
    <w:basedOn w:val="a"/>
    <w:rsid w:val="008A4CBA"/>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0">
    <w:name w:val="xl110"/>
    <w:basedOn w:val="a"/>
    <w:rsid w:val="008A4CBA"/>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1">
    <w:name w:val="xl111"/>
    <w:basedOn w:val="a"/>
    <w:rsid w:val="008A4C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2">
    <w:name w:val="xl112"/>
    <w:basedOn w:val="a"/>
    <w:rsid w:val="008A4CBA"/>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113">
    <w:name w:val="xl113"/>
    <w:basedOn w:val="a"/>
    <w:rsid w:val="008A4CBA"/>
    <w:pPr>
      <w:shd w:val="clear" w:color="auto" w:fill="CCCCFF"/>
      <w:suppressAutoHyphens/>
      <w:spacing w:before="280" w:after="280" w:line="240" w:lineRule="auto"/>
      <w:jc w:val="center"/>
      <w:textAlignment w:val="center"/>
    </w:pPr>
    <w:rPr>
      <w:rFonts w:ascii="Times New Roman" w:eastAsia="Times New Roman" w:hAnsi="Times New Roman" w:cs="Times New Roman"/>
      <w:b/>
      <w:bCs/>
      <w:sz w:val="48"/>
      <w:szCs w:val="48"/>
      <w:lang w:eastAsia="ar-SA"/>
    </w:rPr>
  </w:style>
  <w:style w:type="paragraph" w:customStyle="1" w:styleId="xl114">
    <w:name w:val="xl114"/>
    <w:basedOn w:val="a"/>
    <w:rsid w:val="008A4CBA"/>
    <w:pPr>
      <w:pBdr>
        <w:top w:val="single" w:sz="4" w:space="0" w:color="000000"/>
      </w:pBdr>
      <w:shd w:val="clear" w:color="auto" w:fill="CCCCFF"/>
      <w:suppressAutoHyphens/>
      <w:spacing w:before="280" w:after="280" w:line="240" w:lineRule="auto"/>
      <w:jc w:val="center"/>
      <w:textAlignment w:val="center"/>
    </w:pPr>
    <w:rPr>
      <w:rFonts w:ascii="Times New Roman" w:eastAsia="Times New Roman" w:hAnsi="Times New Roman" w:cs="Times New Roman"/>
      <w:b/>
      <w:bCs/>
      <w:sz w:val="48"/>
      <w:szCs w:val="48"/>
      <w:lang w:eastAsia="ar-SA"/>
    </w:rPr>
  </w:style>
  <w:style w:type="paragraph" w:customStyle="1" w:styleId="xl115">
    <w:name w:val="xl115"/>
    <w:basedOn w:val="a"/>
    <w:rsid w:val="008A4CBA"/>
    <w:pPr>
      <w:pBdr>
        <w:top w:val="single" w:sz="4" w:space="0" w:color="000000"/>
        <w:right w:val="single" w:sz="8" w:space="0" w:color="000000"/>
      </w:pBdr>
      <w:shd w:val="clear" w:color="auto" w:fill="CCCCFF"/>
      <w:suppressAutoHyphens/>
      <w:spacing w:before="280" w:after="280" w:line="240" w:lineRule="auto"/>
      <w:jc w:val="center"/>
      <w:textAlignment w:val="center"/>
    </w:pPr>
    <w:rPr>
      <w:rFonts w:ascii="Times New Roman" w:eastAsia="Times New Roman" w:hAnsi="Times New Roman" w:cs="Times New Roman"/>
      <w:b/>
      <w:bCs/>
      <w:sz w:val="48"/>
      <w:szCs w:val="48"/>
      <w:lang w:eastAsia="ar-SA"/>
    </w:rPr>
  </w:style>
  <w:style w:type="paragraph" w:customStyle="1" w:styleId="xl116">
    <w:name w:val="xl116"/>
    <w:basedOn w:val="a"/>
    <w:rsid w:val="008A4CBA"/>
    <w:pPr>
      <w:pBdr>
        <w:left w:val="single" w:sz="4" w:space="0" w:color="000000"/>
      </w:pBdr>
      <w:shd w:val="clear" w:color="auto" w:fill="CCCCFF"/>
      <w:suppressAutoHyphens/>
      <w:spacing w:before="280" w:after="280" w:line="240" w:lineRule="auto"/>
      <w:jc w:val="center"/>
      <w:textAlignment w:val="center"/>
    </w:pPr>
    <w:rPr>
      <w:rFonts w:ascii="Times New Roman" w:eastAsia="Times New Roman" w:hAnsi="Times New Roman" w:cs="Times New Roman"/>
      <w:b/>
      <w:bCs/>
      <w:sz w:val="48"/>
      <w:szCs w:val="48"/>
      <w:lang w:eastAsia="ar-SA"/>
    </w:rPr>
  </w:style>
  <w:style w:type="paragraph" w:customStyle="1" w:styleId="xl117">
    <w:name w:val="xl117"/>
    <w:basedOn w:val="a"/>
    <w:rsid w:val="008A4CBA"/>
    <w:pPr>
      <w:pBdr>
        <w:right w:val="single" w:sz="8" w:space="0" w:color="000000"/>
      </w:pBdr>
      <w:shd w:val="clear" w:color="auto" w:fill="CCCCFF"/>
      <w:suppressAutoHyphens/>
      <w:spacing w:before="280" w:after="280" w:line="240" w:lineRule="auto"/>
      <w:jc w:val="center"/>
      <w:textAlignment w:val="center"/>
    </w:pPr>
    <w:rPr>
      <w:rFonts w:ascii="Times New Roman" w:eastAsia="Times New Roman" w:hAnsi="Times New Roman" w:cs="Times New Roman"/>
      <w:b/>
      <w:bCs/>
      <w:sz w:val="48"/>
      <w:szCs w:val="48"/>
      <w:lang w:eastAsia="ar-SA"/>
    </w:rPr>
  </w:style>
  <w:style w:type="paragraph" w:customStyle="1" w:styleId="font7">
    <w:name w:val="font7"/>
    <w:basedOn w:val="a"/>
    <w:rsid w:val="008A4CBA"/>
    <w:pPr>
      <w:suppressAutoHyphens/>
      <w:spacing w:before="280" w:after="280" w:line="240" w:lineRule="auto"/>
    </w:pPr>
    <w:rPr>
      <w:rFonts w:ascii="Times New Roman" w:eastAsia="Times New Roman" w:hAnsi="Times New Roman" w:cs="Times New Roman"/>
      <w:color w:val="000000"/>
      <w:sz w:val="20"/>
      <w:szCs w:val="20"/>
      <w:lang w:eastAsia="ar-SA"/>
    </w:rPr>
  </w:style>
  <w:style w:type="paragraph" w:customStyle="1" w:styleId="1fff">
    <w:name w:val="Рецензия1"/>
    <w:rsid w:val="008A4CBA"/>
    <w:pPr>
      <w:suppressAutoHyphens/>
      <w:spacing w:after="0" w:line="240" w:lineRule="auto"/>
    </w:pPr>
    <w:rPr>
      <w:rFonts w:ascii="Times New Roman" w:eastAsia="Times New Roman" w:hAnsi="Times New Roman" w:cs="Times New Roman"/>
      <w:sz w:val="20"/>
      <w:szCs w:val="20"/>
      <w:lang w:eastAsia="ar-SA"/>
    </w:rPr>
  </w:style>
  <w:style w:type="paragraph" w:customStyle="1" w:styleId="2fe">
    <w:name w:val="Без интервала2"/>
    <w:basedOn w:val="a"/>
    <w:rsid w:val="008A4CBA"/>
    <w:pPr>
      <w:suppressAutoHyphens/>
      <w:spacing w:after="0" w:line="240" w:lineRule="auto"/>
      <w:jc w:val="both"/>
    </w:pPr>
    <w:rPr>
      <w:rFonts w:ascii="Cambria" w:eastAsia="Times New Roman" w:hAnsi="Cambria" w:cs="Cambria"/>
      <w:sz w:val="24"/>
      <w:szCs w:val="24"/>
      <w:lang w:val="en-US" w:eastAsia="ar-SA"/>
    </w:rPr>
  </w:style>
  <w:style w:type="paragraph" w:customStyle="1" w:styleId="222">
    <w:name w:val="Цитата 22"/>
    <w:basedOn w:val="a"/>
    <w:next w:val="a"/>
    <w:rsid w:val="008A4CBA"/>
    <w:pPr>
      <w:suppressAutoHyphens/>
      <w:spacing w:after="0" w:line="360" w:lineRule="auto"/>
      <w:jc w:val="both"/>
    </w:pPr>
    <w:rPr>
      <w:rFonts w:ascii="Cambria" w:eastAsia="Times New Roman" w:hAnsi="Cambria" w:cs="Cambria"/>
      <w:i/>
      <w:iCs/>
      <w:sz w:val="20"/>
      <w:szCs w:val="20"/>
      <w:lang w:eastAsia="ar-SA"/>
    </w:rPr>
  </w:style>
  <w:style w:type="paragraph" w:customStyle="1" w:styleId="2ff">
    <w:name w:val="Выделенная цитата2"/>
    <w:basedOn w:val="a"/>
    <w:next w:val="a"/>
    <w:rsid w:val="008A4CBA"/>
    <w:pPr>
      <w:pBdr>
        <w:top w:val="single" w:sz="1" w:space="10" w:color="800000"/>
        <w:bottom w:val="single" w:sz="1" w:space="4" w:color="800000"/>
      </w:pBdr>
      <w:suppressAutoHyphens/>
      <w:spacing w:before="160" w:after="0" w:line="300" w:lineRule="auto"/>
      <w:ind w:left="1440" w:right="1440"/>
      <w:jc w:val="both"/>
    </w:pPr>
    <w:rPr>
      <w:rFonts w:ascii="Cambria" w:eastAsia="Times New Roman" w:hAnsi="Cambria" w:cs="Cambria"/>
      <w:caps/>
      <w:color w:val="622423"/>
      <w:spacing w:val="5"/>
      <w:sz w:val="20"/>
      <w:szCs w:val="20"/>
      <w:lang w:eastAsia="ar-SA"/>
    </w:rPr>
  </w:style>
  <w:style w:type="paragraph" w:customStyle="1" w:styleId="2ff0">
    <w:name w:val="Заголовок оглавления2"/>
    <w:basedOn w:val="10"/>
    <w:next w:val="a"/>
    <w:rsid w:val="008A4CBA"/>
    <w:pPr>
      <w:keepNext w:val="0"/>
      <w:pBdr>
        <w:bottom w:val="double" w:sz="28" w:space="1" w:color="FF0000"/>
      </w:pBdr>
      <w:suppressAutoHyphens/>
      <w:spacing w:before="400" w:after="0"/>
      <w:ind w:left="720" w:hanging="360"/>
      <w:outlineLvl w:val="9"/>
    </w:pPr>
    <w:rPr>
      <w:rFonts w:ascii="Cambria" w:hAnsi="Cambria" w:cs="Cambria"/>
      <w:caps/>
      <w:spacing w:val="20"/>
      <w:kern w:val="1"/>
      <w:sz w:val="28"/>
      <w:szCs w:val="28"/>
      <w:lang w:eastAsia="ar-SA"/>
    </w:rPr>
  </w:style>
  <w:style w:type="paragraph" w:customStyle="1" w:styleId="3f">
    <w:name w:val="Заголовок оглавления3"/>
    <w:basedOn w:val="10"/>
    <w:next w:val="a"/>
    <w:qFormat/>
    <w:rsid w:val="008A4CBA"/>
    <w:pPr>
      <w:keepNext w:val="0"/>
      <w:pBdr>
        <w:bottom w:val="double" w:sz="28" w:space="1" w:color="FF0000"/>
      </w:pBdr>
      <w:suppressAutoHyphens/>
      <w:spacing w:before="400" w:after="0"/>
      <w:ind w:left="720" w:hanging="360"/>
      <w:outlineLvl w:val="9"/>
    </w:pPr>
    <w:rPr>
      <w:rFonts w:ascii="Cambria" w:hAnsi="Cambria" w:cs="Cambria"/>
      <w:caps/>
      <w:spacing w:val="20"/>
      <w:kern w:val="1"/>
      <w:sz w:val="28"/>
      <w:szCs w:val="28"/>
      <w:lang w:eastAsia="en-US" w:bidi="en-US"/>
    </w:rPr>
  </w:style>
  <w:style w:type="paragraph" w:customStyle="1" w:styleId="afffd">
    <w:name w:val="Знак Знак Знак Знак"/>
    <w:basedOn w:val="a"/>
    <w:uiPriority w:val="99"/>
    <w:rsid w:val="008A4CBA"/>
    <w:pPr>
      <w:suppressAutoHyphens/>
      <w:spacing w:after="160" w:line="240" w:lineRule="exact"/>
    </w:pPr>
    <w:rPr>
      <w:rFonts w:ascii="Times New Roman" w:eastAsia="Calibri" w:hAnsi="Times New Roman" w:cs="Times New Roman"/>
      <w:sz w:val="20"/>
      <w:szCs w:val="20"/>
      <w:lang w:eastAsia="ar-SA"/>
    </w:rPr>
  </w:style>
  <w:style w:type="paragraph" w:customStyle="1" w:styleId="1fff0">
    <w:name w:val="Рецензия1"/>
    <w:rsid w:val="008A4CBA"/>
    <w:pPr>
      <w:suppressAutoHyphens/>
      <w:spacing w:after="0" w:line="240" w:lineRule="auto"/>
    </w:pPr>
    <w:rPr>
      <w:rFonts w:ascii="Times New Roman" w:eastAsia="Times New Roman" w:hAnsi="Times New Roman" w:cs="Times New Roman"/>
      <w:sz w:val="20"/>
      <w:szCs w:val="20"/>
      <w:lang w:eastAsia="ar-SA"/>
    </w:rPr>
  </w:style>
  <w:style w:type="paragraph" w:customStyle="1" w:styleId="2ff1">
    <w:name w:val="Без интервала2"/>
    <w:basedOn w:val="a"/>
    <w:rsid w:val="008A4CBA"/>
    <w:pPr>
      <w:suppressAutoHyphens/>
      <w:spacing w:after="0" w:line="240" w:lineRule="auto"/>
      <w:jc w:val="both"/>
    </w:pPr>
    <w:rPr>
      <w:rFonts w:ascii="Cambria" w:eastAsia="Times New Roman" w:hAnsi="Cambria" w:cs="Cambria"/>
      <w:sz w:val="24"/>
      <w:szCs w:val="24"/>
      <w:lang w:val="en-US" w:eastAsia="ar-SA"/>
    </w:rPr>
  </w:style>
  <w:style w:type="paragraph" w:customStyle="1" w:styleId="223">
    <w:name w:val="Цитата 22"/>
    <w:basedOn w:val="a"/>
    <w:next w:val="a"/>
    <w:rsid w:val="008A4CBA"/>
    <w:pPr>
      <w:suppressAutoHyphens/>
      <w:spacing w:after="0" w:line="360" w:lineRule="auto"/>
      <w:jc w:val="both"/>
    </w:pPr>
    <w:rPr>
      <w:rFonts w:ascii="Cambria" w:eastAsia="Times New Roman" w:hAnsi="Cambria" w:cs="Cambria"/>
      <w:i/>
      <w:iCs/>
      <w:sz w:val="20"/>
      <w:szCs w:val="20"/>
      <w:lang w:eastAsia="ar-SA"/>
    </w:rPr>
  </w:style>
  <w:style w:type="paragraph" w:customStyle="1" w:styleId="2ff2">
    <w:name w:val="Выделенная цитата2"/>
    <w:basedOn w:val="a"/>
    <w:next w:val="a"/>
    <w:rsid w:val="008A4CBA"/>
    <w:pPr>
      <w:pBdr>
        <w:top w:val="single" w:sz="1" w:space="10" w:color="800000"/>
        <w:bottom w:val="single" w:sz="1" w:space="4" w:color="800000"/>
      </w:pBdr>
      <w:suppressAutoHyphens/>
      <w:spacing w:before="160" w:after="0" w:line="300" w:lineRule="auto"/>
      <w:ind w:left="1440" w:right="1440"/>
      <w:jc w:val="both"/>
    </w:pPr>
    <w:rPr>
      <w:rFonts w:ascii="Cambria" w:eastAsia="Times New Roman" w:hAnsi="Cambria" w:cs="Cambria"/>
      <w:caps/>
      <w:color w:val="622423"/>
      <w:spacing w:val="5"/>
      <w:sz w:val="20"/>
      <w:szCs w:val="20"/>
      <w:lang w:eastAsia="ar-SA"/>
    </w:rPr>
  </w:style>
  <w:style w:type="paragraph" w:customStyle="1" w:styleId="2ff3">
    <w:name w:val="Заголовок оглавления2"/>
    <w:basedOn w:val="10"/>
    <w:next w:val="a"/>
    <w:rsid w:val="008A4CBA"/>
    <w:pPr>
      <w:keepNext w:val="0"/>
      <w:pBdr>
        <w:bottom w:val="double" w:sz="28" w:space="1" w:color="FF0000"/>
      </w:pBdr>
      <w:suppressAutoHyphens/>
      <w:spacing w:before="400" w:after="0"/>
      <w:ind w:left="720" w:hanging="360"/>
      <w:outlineLvl w:val="9"/>
    </w:pPr>
    <w:rPr>
      <w:rFonts w:ascii="Cambria" w:hAnsi="Cambria" w:cs="Cambria"/>
      <w:caps/>
      <w:spacing w:val="20"/>
      <w:kern w:val="1"/>
      <w:sz w:val="28"/>
      <w:szCs w:val="28"/>
      <w:lang w:eastAsia="ar-SA"/>
    </w:rPr>
  </w:style>
  <w:style w:type="paragraph" w:customStyle="1" w:styleId="ConsPlusDocList0">
    <w:name w:val="ConsPlusDocList"/>
    <w:next w:val="a"/>
    <w:rsid w:val="008A4CB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8A4CB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2">
    <w:name w:val="ConsPlusNonformat"/>
    <w:next w:val="a"/>
    <w:rsid w:val="008A4CBA"/>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8A4CBA"/>
    <w:pPr>
      <w:widowControl w:val="0"/>
      <w:suppressAutoHyphens/>
      <w:autoSpaceDE w:val="0"/>
      <w:spacing w:after="0" w:line="240" w:lineRule="auto"/>
    </w:pPr>
    <w:rPr>
      <w:rFonts w:ascii="Arial" w:eastAsia="Arial" w:hAnsi="Arial" w:cs="Arial"/>
      <w:b/>
      <w:bCs/>
      <w:sz w:val="20"/>
      <w:szCs w:val="20"/>
      <w:lang w:eastAsia="hi-IN" w:bidi="hi-IN"/>
    </w:rPr>
  </w:style>
  <w:style w:type="character" w:styleId="afffe">
    <w:name w:val="annotation reference"/>
    <w:uiPriority w:val="99"/>
    <w:rsid w:val="008A4CBA"/>
    <w:rPr>
      <w:sz w:val="16"/>
      <w:szCs w:val="16"/>
    </w:rPr>
  </w:style>
  <w:style w:type="paragraph" w:styleId="affff">
    <w:name w:val="No Spacing"/>
    <w:uiPriority w:val="1"/>
    <w:qFormat/>
    <w:rsid w:val="003C4E9D"/>
    <w:pPr>
      <w:spacing w:after="0" w:line="240" w:lineRule="auto"/>
    </w:pPr>
    <w:rPr>
      <w:rFonts w:ascii="Calibri" w:eastAsia="Calibri" w:hAnsi="Calibri" w:cs="Times New Roman"/>
    </w:rPr>
  </w:style>
  <w:style w:type="paragraph" w:styleId="affff0">
    <w:name w:val="List Number"/>
    <w:basedOn w:val="a"/>
    <w:uiPriority w:val="99"/>
    <w:rsid w:val="003C4E9D"/>
    <w:pPr>
      <w:tabs>
        <w:tab w:val="num" w:pos="360"/>
      </w:tabs>
      <w:ind w:left="360" w:hanging="360"/>
    </w:pPr>
    <w:rPr>
      <w:rFonts w:ascii="Calibri" w:eastAsia="Calibri" w:hAnsi="Calibri" w:cs="Calibri"/>
    </w:rPr>
  </w:style>
  <w:style w:type="paragraph" w:styleId="affff1">
    <w:name w:val="caption"/>
    <w:basedOn w:val="a"/>
    <w:next w:val="a"/>
    <w:uiPriority w:val="99"/>
    <w:qFormat/>
    <w:rsid w:val="003C4E9D"/>
    <w:pPr>
      <w:framePr w:w="4600" w:h="3366" w:hSpace="141" w:wrap="auto" w:vAnchor="text" w:hAnchor="page" w:x="1016" w:y="154"/>
      <w:spacing w:after="0" w:line="240" w:lineRule="auto"/>
      <w:jc w:val="center"/>
    </w:pPr>
    <w:rPr>
      <w:rFonts w:ascii="Times New Roman" w:eastAsia="Times New Roman" w:hAnsi="Times New Roman" w:cs="Times New Roman"/>
      <w:b/>
      <w:bCs/>
      <w:caps/>
      <w:sz w:val="36"/>
      <w:szCs w:val="36"/>
      <w:lang w:eastAsia="ru-RU"/>
    </w:rPr>
  </w:style>
  <w:style w:type="character" w:customStyle="1" w:styleId="217">
    <w:name w:val="Основной текст 2 Знак1"/>
    <w:basedOn w:val="a0"/>
    <w:link w:val="29"/>
    <w:uiPriority w:val="99"/>
    <w:semiHidden/>
    <w:rsid w:val="003C4E9D"/>
  </w:style>
  <w:style w:type="character" w:customStyle="1" w:styleId="313">
    <w:name w:val="Основной текст 3 Знак1"/>
    <w:basedOn w:val="a0"/>
    <w:link w:val="34"/>
    <w:uiPriority w:val="99"/>
    <w:semiHidden/>
    <w:rsid w:val="003C4E9D"/>
    <w:rPr>
      <w:sz w:val="16"/>
      <w:szCs w:val="16"/>
    </w:rPr>
  </w:style>
  <w:style w:type="paragraph" w:customStyle="1" w:styleId="1fff1">
    <w:name w:val="Знак Знак Знак Знак1"/>
    <w:basedOn w:val="a"/>
    <w:uiPriority w:val="99"/>
    <w:rsid w:val="003C4E9D"/>
    <w:pPr>
      <w:spacing w:after="160" w:line="240" w:lineRule="exact"/>
    </w:pPr>
    <w:rPr>
      <w:rFonts w:ascii="Verdana" w:eastAsia="Times New Roman" w:hAnsi="Verdana" w:cs="Verdana"/>
      <w:sz w:val="20"/>
      <w:szCs w:val="20"/>
      <w:lang w:val="en-US"/>
    </w:rPr>
  </w:style>
  <w:style w:type="paragraph" w:customStyle="1" w:styleId="consnormal1">
    <w:name w:val="consnormal"/>
    <w:basedOn w:val="a"/>
    <w:uiPriority w:val="99"/>
    <w:rsid w:val="003C4E9D"/>
    <w:pPr>
      <w:spacing w:after="144" w:line="240" w:lineRule="auto"/>
    </w:pPr>
    <w:rPr>
      <w:rFonts w:ascii="Calibri" w:eastAsia="Calibri" w:hAnsi="Calibri" w:cs="Times New Roman"/>
      <w:sz w:val="24"/>
      <w:szCs w:val="24"/>
      <w:lang w:eastAsia="ru-RU"/>
    </w:rPr>
  </w:style>
  <w:style w:type="paragraph" w:customStyle="1" w:styleId="fwrecital">
    <w:name w:val="fwrecital"/>
    <w:basedOn w:val="a"/>
    <w:uiPriority w:val="99"/>
    <w:rsid w:val="003C4E9D"/>
    <w:pPr>
      <w:spacing w:after="144" w:line="240" w:lineRule="auto"/>
    </w:pPr>
    <w:rPr>
      <w:rFonts w:ascii="Calibri" w:eastAsia="Calibri" w:hAnsi="Calibri" w:cs="Times New Roman"/>
      <w:sz w:val="24"/>
      <w:szCs w:val="24"/>
      <w:lang w:eastAsia="ru-RU"/>
    </w:rPr>
  </w:style>
  <w:style w:type="paragraph" w:customStyle="1" w:styleId="a20">
    <w:name w:val="a2"/>
    <w:basedOn w:val="a"/>
    <w:uiPriority w:val="99"/>
    <w:rsid w:val="003C4E9D"/>
    <w:pPr>
      <w:spacing w:after="144" w:line="240" w:lineRule="auto"/>
    </w:pPr>
    <w:rPr>
      <w:rFonts w:ascii="Calibri" w:eastAsia="Calibri" w:hAnsi="Calibri" w:cs="Times New Roman"/>
      <w:sz w:val="24"/>
      <w:szCs w:val="24"/>
      <w:lang w:eastAsia="ru-RU"/>
    </w:rPr>
  </w:style>
  <w:style w:type="paragraph" w:customStyle="1" w:styleId="consplusnormal1">
    <w:name w:val="consplusnormal"/>
    <w:basedOn w:val="a"/>
    <w:uiPriority w:val="99"/>
    <w:rsid w:val="003C4E9D"/>
    <w:pPr>
      <w:spacing w:before="100" w:beforeAutospacing="1" w:after="100" w:afterAutospacing="1" w:line="240" w:lineRule="auto"/>
    </w:pPr>
    <w:rPr>
      <w:rFonts w:ascii="Calibri" w:eastAsia="Calibri" w:hAnsi="Calibri" w:cs="Times New Roman"/>
      <w:sz w:val="24"/>
      <w:szCs w:val="24"/>
      <w:lang w:eastAsia="ru-RU"/>
    </w:rPr>
  </w:style>
  <w:style w:type="paragraph" w:styleId="affff2">
    <w:name w:val="Block Text"/>
    <w:basedOn w:val="a"/>
    <w:uiPriority w:val="99"/>
    <w:rsid w:val="003C4E9D"/>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26" w:right="-427" w:firstLine="709"/>
      <w:jc w:val="center"/>
    </w:pPr>
    <w:rPr>
      <w:rFonts w:ascii="Times New Roman" w:eastAsia="Times New Roman" w:hAnsi="Times New Roman" w:cs="Times New Roman"/>
      <w:b/>
      <w:bCs/>
      <w:color w:val="000000"/>
      <w:sz w:val="28"/>
      <w:szCs w:val="28"/>
      <w:lang w:eastAsia="ru-RU"/>
    </w:rPr>
  </w:style>
  <w:style w:type="paragraph" w:customStyle="1" w:styleId="47">
    <w:name w:val="Знак4 Знак Знак Знак"/>
    <w:basedOn w:val="a"/>
    <w:uiPriority w:val="99"/>
    <w:rsid w:val="003C4E9D"/>
    <w:pPr>
      <w:spacing w:after="160" w:line="240" w:lineRule="exact"/>
    </w:pPr>
    <w:rPr>
      <w:rFonts w:ascii="Verdana" w:eastAsia="Times New Roman" w:hAnsi="Verdana" w:cs="Verdana"/>
      <w:sz w:val="20"/>
      <w:szCs w:val="20"/>
      <w:lang w:val="en-US"/>
    </w:rPr>
  </w:style>
  <w:style w:type="paragraph" w:customStyle="1" w:styleId="2ff4">
    <w:name w:val="Знак2"/>
    <w:basedOn w:val="a"/>
    <w:link w:val="affff3"/>
    <w:uiPriority w:val="99"/>
    <w:rsid w:val="003C4E9D"/>
    <w:pPr>
      <w:spacing w:after="160" w:line="240" w:lineRule="exact"/>
    </w:pPr>
    <w:rPr>
      <w:rFonts w:ascii="Verdana" w:eastAsia="Calibri" w:hAnsi="Verdana" w:cs="Verdana"/>
      <w:sz w:val="20"/>
      <w:szCs w:val="20"/>
      <w:lang w:val="en-US" w:eastAsia="ru-RU"/>
    </w:rPr>
  </w:style>
  <w:style w:type="character" w:customStyle="1" w:styleId="affff3">
    <w:name w:val="Знак Знак"/>
    <w:link w:val="2ff4"/>
    <w:uiPriority w:val="99"/>
    <w:locked/>
    <w:rsid w:val="003C4E9D"/>
    <w:rPr>
      <w:rFonts w:ascii="Verdana" w:eastAsia="Calibri" w:hAnsi="Verdana" w:cs="Verdana"/>
      <w:sz w:val="20"/>
      <w:szCs w:val="20"/>
      <w:lang w:val="en-US" w:eastAsia="ru-RU"/>
    </w:rPr>
  </w:style>
  <w:style w:type="paragraph" w:customStyle="1" w:styleId="112">
    <w:name w:val="Абзац списка11"/>
    <w:basedOn w:val="a"/>
    <w:uiPriority w:val="99"/>
    <w:rsid w:val="003C4E9D"/>
    <w:pPr>
      <w:spacing w:after="0" w:line="240" w:lineRule="auto"/>
      <w:ind w:left="720"/>
    </w:pPr>
    <w:rPr>
      <w:rFonts w:ascii="Arial Narrow" w:eastAsia="Calibri" w:hAnsi="Arial Narrow" w:cs="Arial Narrow"/>
    </w:rPr>
  </w:style>
  <w:style w:type="paragraph" w:customStyle="1" w:styleId="1fff2">
    <w:name w:val="Знак1"/>
    <w:basedOn w:val="a"/>
    <w:uiPriority w:val="99"/>
    <w:rsid w:val="003C4E9D"/>
    <w:pPr>
      <w:spacing w:after="160" w:line="240" w:lineRule="exact"/>
    </w:pPr>
    <w:rPr>
      <w:rFonts w:ascii="Verdana" w:eastAsia="Calibri" w:hAnsi="Verdana" w:cs="Verdana"/>
      <w:sz w:val="20"/>
      <w:szCs w:val="20"/>
      <w:lang w:val="en-US"/>
    </w:rPr>
  </w:style>
  <w:style w:type="paragraph" w:customStyle="1" w:styleId="affff4">
    <w:name w:val="Знак Знак Знак Знак Знак Знак Знак"/>
    <w:basedOn w:val="a"/>
    <w:uiPriority w:val="99"/>
    <w:rsid w:val="003C4E9D"/>
    <w:pPr>
      <w:spacing w:before="100" w:beforeAutospacing="1" w:after="100" w:afterAutospacing="1" w:line="240" w:lineRule="auto"/>
    </w:pPr>
    <w:rPr>
      <w:rFonts w:ascii="Tahoma" w:eastAsia="Times New Roman" w:hAnsi="Tahoma" w:cs="Tahoma"/>
      <w:sz w:val="20"/>
      <w:szCs w:val="20"/>
      <w:lang w:val="en-US"/>
    </w:rPr>
  </w:style>
  <w:style w:type="character" w:customStyle="1" w:styleId="82">
    <w:name w:val="Заголовок №8_"/>
    <w:link w:val="83"/>
    <w:uiPriority w:val="99"/>
    <w:semiHidden/>
    <w:locked/>
    <w:rsid w:val="003C4E9D"/>
    <w:rPr>
      <w:b/>
      <w:bCs/>
      <w:sz w:val="25"/>
      <w:szCs w:val="25"/>
      <w:shd w:val="clear" w:color="auto" w:fill="FFFFFF"/>
    </w:rPr>
  </w:style>
  <w:style w:type="paragraph" w:customStyle="1" w:styleId="83">
    <w:name w:val="Заголовок №8"/>
    <w:basedOn w:val="a"/>
    <w:link w:val="82"/>
    <w:uiPriority w:val="99"/>
    <w:semiHidden/>
    <w:rsid w:val="003C4E9D"/>
    <w:pPr>
      <w:shd w:val="clear" w:color="auto" w:fill="FFFFFF"/>
      <w:spacing w:after="1260" w:line="240" w:lineRule="atLeast"/>
      <w:outlineLvl w:val="7"/>
    </w:pPr>
    <w:rPr>
      <w:b/>
      <w:bCs/>
      <w:sz w:val="25"/>
      <w:szCs w:val="25"/>
      <w:shd w:val="clear" w:color="auto" w:fill="FFFFFF"/>
    </w:rPr>
  </w:style>
  <w:style w:type="character" w:customStyle="1" w:styleId="65">
    <w:name w:val="Основной текст (65)_"/>
    <w:link w:val="651"/>
    <w:uiPriority w:val="99"/>
    <w:semiHidden/>
    <w:locked/>
    <w:rsid w:val="003C4E9D"/>
    <w:rPr>
      <w:shd w:val="clear" w:color="auto" w:fill="FFFFFF"/>
    </w:rPr>
  </w:style>
  <w:style w:type="paragraph" w:customStyle="1" w:styleId="651">
    <w:name w:val="Основной текст (65)1"/>
    <w:basedOn w:val="a"/>
    <w:link w:val="65"/>
    <w:uiPriority w:val="99"/>
    <w:semiHidden/>
    <w:rsid w:val="003C4E9D"/>
    <w:pPr>
      <w:shd w:val="clear" w:color="auto" w:fill="FFFFFF"/>
      <w:spacing w:after="0" w:line="274" w:lineRule="exact"/>
      <w:jc w:val="both"/>
    </w:pPr>
    <w:rPr>
      <w:shd w:val="clear" w:color="auto" w:fill="FFFFFF"/>
    </w:rPr>
  </w:style>
  <w:style w:type="character" w:customStyle="1" w:styleId="affff5">
    <w:name w:val="Цветовое выделение"/>
    <w:uiPriority w:val="99"/>
    <w:rsid w:val="003C4E9D"/>
    <w:rPr>
      <w:b/>
      <w:bCs/>
      <w:color w:val="000080"/>
      <w:sz w:val="20"/>
      <w:szCs w:val="20"/>
    </w:rPr>
  </w:style>
  <w:style w:type="paragraph" w:customStyle="1" w:styleId="affff6">
    <w:name w:val="Таблицы (моноширинный)"/>
    <w:basedOn w:val="a"/>
    <w:next w:val="a"/>
    <w:uiPriority w:val="99"/>
    <w:rsid w:val="003C4E9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7">
    <w:name w:val="Основной текст_"/>
    <w:basedOn w:val="a0"/>
    <w:link w:val="2ff5"/>
    <w:uiPriority w:val="99"/>
    <w:locked/>
    <w:rsid w:val="003C4E9D"/>
    <w:rPr>
      <w:shd w:val="clear" w:color="auto" w:fill="FFFFFF"/>
    </w:rPr>
  </w:style>
  <w:style w:type="paragraph" w:customStyle="1" w:styleId="2ff5">
    <w:name w:val="Основной текст2"/>
    <w:basedOn w:val="a"/>
    <w:link w:val="affff7"/>
    <w:uiPriority w:val="99"/>
    <w:rsid w:val="003C4E9D"/>
    <w:pPr>
      <w:widowControl w:val="0"/>
      <w:shd w:val="clear" w:color="auto" w:fill="FFFFFF"/>
      <w:spacing w:after="0" w:line="274" w:lineRule="exact"/>
      <w:ind w:hanging="360"/>
      <w:jc w:val="both"/>
    </w:pPr>
  </w:style>
  <w:style w:type="character" w:customStyle="1" w:styleId="1fff3">
    <w:name w:val="Основной текст1"/>
    <w:basedOn w:val="affff7"/>
    <w:uiPriority w:val="99"/>
    <w:rsid w:val="003C4E9D"/>
    <w:rPr>
      <w:color w:val="000000"/>
      <w:spacing w:val="0"/>
      <w:w w:val="100"/>
      <w:position w:val="0"/>
      <w:sz w:val="24"/>
      <w:szCs w:val="24"/>
      <w:lang w:val="ru-RU"/>
    </w:rPr>
  </w:style>
  <w:style w:type="character" w:customStyle="1" w:styleId="430">
    <w:name w:val="Основной текст (43)_"/>
    <w:link w:val="431"/>
    <w:uiPriority w:val="99"/>
    <w:locked/>
    <w:rsid w:val="003C4E9D"/>
    <w:rPr>
      <w:sz w:val="14"/>
      <w:szCs w:val="14"/>
      <w:shd w:val="clear" w:color="auto" w:fill="FFFFFF"/>
    </w:rPr>
  </w:style>
  <w:style w:type="paragraph" w:customStyle="1" w:styleId="431">
    <w:name w:val="Основной текст (43)"/>
    <w:basedOn w:val="a"/>
    <w:link w:val="430"/>
    <w:uiPriority w:val="99"/>
    <w:rsid w:val="003C4E9D"/>
    <w:pPr>
      <w:shd w:val="clear" w:color="auto" w:fill="FFFFFF"/>
      <w:spacing w:after="0" w:line="240" w:lineRule="atLeast"/>
    </w:pPr>
    <w:rPr>
      <w:sz w:val="14"/>
      <w:szCs w:val="14"/>
    </w:rPr>
  </w:style>
  <w:style w:type="character" w:customStyle="1" w:styleId="49">
    <w:name w:val="Основной текст (49)_"/>
    <w:link w:val="491"/>
    <w:uiPriority w:val="99"/>
    <w:locked/>
    <w:rsid w:val="003C4E9D"/>
    <w:rPr>
      <w:sz w:val="17"/>
      <w:szCs w:val="17"/>
      <w:shd w:val="clear" w:color="auto" w:fill="FFFFFF"/>
    </w:rPr>
  </w:style>
  <w:style w:type="paragraph" w:customStyle="1" w:styleId="491">
    <w:name w:val="Основной текст (49)1"/>
    <w:basedOn w:val="a"/>
    <w:link w:val="49"/>
    <w:uiPriority w:val="99"/>
    <w:rsid w:val="003C4E9D"/>
    <w:pPr>
      <w:shd w:val="clear" w:color="auto" w:fill="FFFFFF"/>
      <w:spacing w:after="0" w:line="240" w:lineRule="atLeast"/>
      <w:jc w:val="both"/>
    </w:pPr>
    <w:rPr>
      <w:sz w:val="17"/>
      <w:szCs w:val="17"/>
    </w:rPr>
  </w:style>
  <w:style w:type="character" w:customStyle="1" w:styleId="s20">
    <w:name w:val="s2"/>
    <w:basedOn w:val="a0"/>
    <w:rsid w:val="00450C38"/>
  </w:style>
  <w:style w:type="paragraph" w:customStyle="1" w:styleId="p6">
    <w:name w:val="p6"/>
    <w:basedOn w:val="a"/>
    <w:rsid w:val="00450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450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450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50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50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50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
    <w:basedOn w:val="a0"/>
    <w:rsid w:val="00450C38"/>
  </w:style>
  <w:style w:type="character" w:customStyle="1" w:styleId="s4">
    <w:name w:val="s4"/>
    <w:basedOn w:val="a0"/>
    <w:rsid w:val="00450C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 Id="rId3" Type="http://schemas.openxmlformats.org/officeDocument/2006/relationships/styles" Target="styles.xml"/><Relationship Id="rId21"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 Id="rId20"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ovo4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BAF0CBD52AC08F383B884B7E9B0129E3794F2B30CEBA4929474468ECD606B6123C13C0EMEM" TargetMode="External"/><Relationship Id="rId23"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 Id="rId10" Type="http://schemas.openxmlformats.org/officeDocument/2006/relationships/hyperlink" Target="http://www.torgi.gov.ru" TargetMode="External"/><Relationship Id="rId19" Type="http://schemas.openxmlformats.org/officeDocument/2006/relationships/hyperlink" Target="consultantplus://offline/ref=AEF12E5DB760401CBC90782E9C065193F7D82B2AA8AA73C6852E6BBAC772E75506C080W5j5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 Id="rId22" Type="http://schemas.openxmlformats.org/officeDocument/2006/relationships/hyperlink" Target="file:///\\SERVER\obmen\&#1040;&#1089;&#1090;&#1072;&#1087;&#1086;&#1074;&#1072;%20&#1043;.%20&#1040;\&#1055;&#1088;&#1086;&#1077;&#1082;&#1090;%20&#1082;&#1086;&#1085;&#1094;&#1077;&#1089;&#1089;&#1080;&#1086;&#1085;&#1085;&#1086;&#1075;&#1086;%20&#1089;&#1086;&#1075;&#1083;&#1072;&#1096;&#1077;&#1085;&#1080;&#1103;%20(&#1090;&#1077;&#1087;&#1083;&#1086;)%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06888-6AA9-4A8E-8443-052260BB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100</Pages>
  <Words>32345</Words>
  <Characters>184369</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Pegisheva</dc:creator>
  <cp:lastModifiedBy>Pegisheva</cp:lastModifiedBy>
  <cp:revision>11</cp:revision>
  <cp:lastPrinted>2018-08-09T09:40:00Z</cp:lastPrinted>
  <dcterms:created xsi:type="dcterms:W3CDTF">2018-08-08T07:00:00Z</dcterms:created>
  <dcterms:modified xsi:type="dcterms:W3CDTF">2018-08-09T09:45:00Z</dcterms:modified>
</cp:coreProperties>
</file>