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51" w:rsidRPr="00EE470B" w:rsidRDefault="00491B51" w:rsidP="00747AB8">
      <w:pPr>
        <w:ind w:right="-1"/>
        <w:jc w:val="center"/>
        <w:rPr>
          <w:sz w:val="2"/>
          <w:szCs w:val="2"/>
        </w:rPr>
      </w:pPr>
    </w:p>
    <w:p w:rsidR="00491B51" w:rsidRPr="00EE470B" w:rsidRDefault="005D5971" w:rsidP="00747AB8">
      <w:pPr>
        <w:ind w:right="-1"/>
        <w:jc w:val="center"/>
      </w:pPr>
      <w:bookmarkStart w:id="0" w:name="_GoBack"/>
      <w:r w:rsidRPr="005D5971">
        <w:rPr>
          <w:noProof/>
        </w:rPr>
        <w:drawing>
          <wp:inline distT="0" distB="0" distL="0" distR="0">
            <wp:extent cx="587988" cy="952500"/>
            <wp:effectExtent l="19050" t="0" r="2562" b="0"/>
            <wp:docPr id="2" name="Рисунок 3" descr="C:\Users\spec-oit.ABGO\Pictures\QIP Shot\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c-oit.ABGO\Pictures\QIP Shot\герб.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434" cy="951602"/>
                    </a:xfrm>
                    <a:prstGeom prst="rect">
                      <a:avLst/>
                    </a:prstGeom>
                    <a:noFill/>
                    <a:ln>
                      <a:noFill/>
                    </a:ln>
                  </pic:spPr>
                </pic:pic>
              </a:graphicData>
            </a:graphic>
          </wp:inline>
        </w:drawing>
      </w:r>
      <w:bookmarkEnd w:id="0"/>
    </w:p>
    <w:p w:rsidR="00491B51" w:rsidRPr="00EE470B" w:rsidRDefault="00491B51" w:rsidP="00747AB8">
      <w:pPr>
        <w:spacing w:before="240"/>
        <w:ind w:right="-1"/>
        <w:jc w:val="center"/>
        <w:rPr>
          <w:sz w:val="24"/>
          <w:szCs w:val="24"/>
        </w:rPr>
      </w:pPr>
      <w:r w:rsidRPr="00EE470B">
        <w:rPr>
          <w:sz w:val="24"/>
          <w:szCs w:val="24"/>
        </w:rPr>
        <w:t>КЕМЕРОВСКАЯ ОБЛАСТЬ</w:t>
      </w:r>
      <w:r w:rsidR="00CE66FD">
        <w:rPr>
          <w:sz w:val="24"/>
          <w:szCs w:val="24"/>
        </w:rPr>
        <w:t xml:space="preserve"> </w:t>
      </w:r>
      <w:r w:rsidR="005D5971">
        <w:rPr>
          <w:sz w:val="24"/>
          <w:szCs w:val="24"/>
        </w:rPr>
        <w:t>-</w:t>
      </w:r>
      <w:r w:rsidR="00CE66FD">
        <w:rPr>
          <w:sz w:val="24"/>
          <w:szCs w:val="24"/>
        </w:rPr>
        <w:t xml:space="preserve"> </w:t>
      </w:r>
      <w:r w:rsidR="005D5971">
        <w:rPr>
          <w:sz w:val="24"/>
          <w:szCs w:val="24"/>
        </w:rPr>
        <w:t>КУЗБАСС</w:t>
      </w:r>
    </w:p>
    <w:p w:rsidR="00491B51" w:rsidRPr="00EE470B" w:rsidRDefault="00491B51" w:rsidP="00747AB8">
      <w:pPr>
        <w:ind w:right="-1"/>
        <w:jc w:val="center"/>
        <w:rPr>
          <w:b/>
        </w:rPr>
      </w:pPr>
      <w:r w:rsidRPr="00EE470B">
        <w:rPr>
          <w:b/>
        </w:rPr>
        <w:t>Администрация Беловского городского округа</w:t>
      </w:r>
    </w:p>
    <w:p w:rsidR="00491B51" w:rsidRPr="00EE470B" w:rsidRDefault="00491B51" w:rsidP="00747AB8">
      <w:pPr>
        <w:ind w:right="-1"/>
        <w:jc w:val="center"/>
        <w:rPr>
          <w:b/>
          <w:sz w:val="16"/>
          <w:szCs w:val="16"/>
        </w:rPr>
      </w:pPr>
    </w:p>
    <w:p w:rsidR="00491B51" w:rsidRPr="00EE470B" w:rsidRDefault="00491B51" w:rsidP="00747AB8">
      <w:pPr>
        <w:pStyle w:val="1"/>
        <w:ind w:right="-1"/>
        <w:rPr>
          <w:b/>
          <w:spacing w:val="40"/>
          <w:sz w:val="48"/>
          <w:szCs w:val="48"/>
        </w:rPr>
      </w:pPr>
      <w:r w:rsidRPr="00EE470B">
        <w:rPr>
          <w:b/>
          <w:spacing w:val="40"/>
          <w:sz w:val="48"/>
          <w:szCs w:val="48"/>
        </w:rPr>
        <w:t>ПОСТАНОВЛЕНИЕ</w:t>
      </w:r>
    </w:p>
    <w:p w:rsidR="00491B51" w:rsidRPr="00EE470B" w:rsidRDefault="00491B51" w:rsidP="00747AB8">
      <w:pPr>
        <w:ind w:right="-1"/>
      </w:pPr>
    </w:p>
    <w:p w:rsidR="00491B51" w:rsidRPr="00EE470B" w:rsidRDefault="00491B51" w:rsidP="00747AB8">
      <w:pPr>
        <w:ind w:right="-1"/>
        <w:rPr>
          <w:b/>
        </w:rPr>
      </w:pPr>
    </w:p>
    <w:p w:rsidR="00F40F53" w:rsidRDefault="00CE66FD" w:rsidP="00CE66FD">
      <w:pPr>
        <w:ind w:right="-1"/>
      </w:pPr>
      <w:r>
        <w:t>__________________                                                           №_______________</w:t>
      </w:r>
      <w:r w:rsidR="00491B51" w:rsidRPr="00EE470B">
        <w:tab/>
      </w:r>
      <w:r w:rsidR="00491B51" w:rsidRPr="00EE470B">
        <w:tab/>
      </w:r>
      <w:r w:rsidR="00491B51" w:rsidRPr="00EE470B">
        <w:tab/>
      </w:r>
      <w:r w:rsidR="00491B51" w:rsidRPr="00EE470B">
        <w:tab/>
      </w:r>
      <w:r w:rsidR="00491B51" w:rsidRPr="00EE470B">
        <w:tab/>
      </w:r>
      <w:r w:rsidR="00491B51" w:rsidRPr="00EE470B">
        <w:tab/>
      </w:r>
    </w:p>
    <w:p w:rsidR="00CE66FD" w:rsidRDefault="00CE66FD" w:rsidP="00CE66FD">
      <w:pPr>
        <w:ind w:right="-1"/>
        <w:rPr>
          <w:spacing w:val="2"/>
        </w:rPr>
      </w:pPr>
    </w:p>
    <w:p w:rsidR="00A93CD4" w:rsidRPr="008C03E3" w:rsidRDefault="008C03E3" w:rsidP="008C03E3">
      <w:pPr>
        <w:spacing w:line="345" w:lineRule="exact"/>
        <w:ind w:firstLine="709"/>
        <w:jc w:val="both"/>
        <w:rPr>
          <w:iCs/>
        </w:rPr>
      </w:pPr>
      <w:r w:rsidRPr="008C03E3">
        <w:rPr>
          <w:iCs/>
        </w:rPr>
        <w:t xml:space="preserve">Об утверждении </w:t>
      </w:r>
      <w:r w:rsidRPr="008C03E3">
        <w:rPr>
          <w:bCs/>
          <w:iCs/>
        </w:rPr>
        <w:t xml:space="preserve">проверочных листов (списков контрольных вопросов)  при осуществлении муниципального контроля </w:t>
      </w:r>
      <w:r w:rsidR="00A93CD4" w:rsidRPr="008C03E3">
        <w:rPr>
          <w:rFonts w:eastAsia="Calibri"/>
          <w:lang w:eastAsia="en-US"/>
        </w:rPr>
        <w:t xml:space="preserve">в границах Беловского городского округа </w:t>
      </w:r>
    </w:p>
    <w:p w:rsidR="007C3D9F" w:rsidRDefault="007C3D9F" w:rsidP="00747AB8">
      <w:pPr>
        <w:shd w:val="clear" w:color="auto" w:fill="FFFFFF"/>
        <w:ind w:right="-1"/>
        <w:jc w:val="center"/>
        <w:textAlignment w:val="baseline"/>
        <w:outlineLvl w:val="1"/>
        <w:rPr>
          <w:b/>
          <w:spacing w:val="2"/>
        </w:rPr>
      </w:pPr>
    </w:p>
    <w:p w:rsidR="00A93CD4" w:rsidRPr="00EE470B" w:rsidRDefault="00A93CD4" w:rsidP="00747AB8">
      <w:pPr>
        <w:shd w:val="clear" w:color="auto" w:fill="FFFFFF"/>
        <w:ind w:right="-1"/>
        <w:jc w:val="center"/>
        <w:textAlignment w:val="baseline"/>
        <w:outlineLvl w:val="1"/>
        <w:rPr>
          <w:b/>
          <w:spacing w:val="2"/>
        </w:rPr>
      </w:pPr>
    </w:p>
    <w:p w:rsidR="00087B33" w:rsidRPr="008C03E3" w:rsidRDefault="00087B33" w:rsidP="00087B33">
      <w:pPr>
        <w:pStyle w:val="ConsPlusNormal"/>
        <w:ind w:right="-1" w:firstLine="709"/>
        <w:jc w:val="both"/>
        <w:rPr>
          <w:szCs w:val="28"/>
        </w:rPr>
      </w:pPr>
      <w:r>
        <w:t>В соответствии с</w:t>
      </w:r>
      <w:r w:rsidR="008C03E3">
        <w:t xml:space="preserve"> </w:t>
      </w:r>
      <w:r w:rsidR="008C03E3" w:rsidRPr="00B6502E">
        <w:rPr>
          <w:szCs w:val="28"/>
        </w:rPr>
        <w:t>Федеральным законом</w:t>
      </w:r>
      <w:r w:rsidR="008C03E3">
        <w:rPr>
          <w:szCs w:val="28"/>
        </w:rPr>
        <w:t xml:space="preserve"> от 06.10.2003 № 131–</w:t>
      </w:r>
      <w:r w:rsidR="008C03E3" w:rsidRPr="00B6502E">
        <w:rPr>
          <w:szCs w:val="28"/>
        </w:rPr>
        <w:t>ФЗ «Об общих принципах организации местного самоуправления в Российской Федерации», Федераль</w:t>
      </w:r>
      <w:r w:rsidR="008C03E3">
        <w:rPr>
          <w:szCs w:val="28"/>
        </w:rPr>
        <w:t>ным законом от 31.07.2020 № 248–</w:t>
      </w:r>
      <w:r w:rsidR="008C03E3" w:rsidRPr="00B6502E">
        <w:rPr>
          <w:szCs w:val="28"/>
        </w:rPr>
        <w:t>ФЗ «О государственном контроле (надзоре) и муниципальном контроле в Российской Федерации»</w:t>
      </w:r>
      <w:r>
        <w:t xml:space="preserve">:  </w:t>
      </w:r>
    </w:p>
    <w:p w:rsidR="008C03E3" w:rsidRPr="00FD234F" w:rsidRDefault="008C03E3" w:rsidP="008C03E3">
      <w:pPr>
        <w:pStyle w:val="22"/>
        <w:widowControl/>
        <w:numPr>
          <w:ilvl w:val="0"/>
          <w:numId w:val="24"/>
        </w:numPr>
        <w:spacing w:before="0" w:after="0" w:line="320" w:lineRule="exact"/>
        <w:ind w:left="0" w:firstLine="709"/>
        <w:jc w:val="both"/>
        <w:rPr>
          <w:sz w:val="28"/>
          <w:szCs w:val="28"/>
        </w:rPr>
      </w:pPr>
      <w:r w:rsidRPr="00FD234F">
        <w:rPr>
          <w:sz w:val="28"/>
          <w:szCs w:val="28"/>
        </w:rPr>
        <w:t xml:space="preserve">Утвердить формы проверочных листов (списков контрольных вопросов) </w:t>
      </w:r>
      <w:r w:rsidR="00283E3F">
        <w:rPr>
          <w:sz w:val="28"/>
          <w:szCs w:val="28"/>
        </w:rPr>
        <w:t xml:space="preserve">применяемых </w:t>
      </w:r>
      <w:r w:rsidRPr="00FD234F">
        <w:rPr>
          <w:sz w:val="28"/>
          <w:szCs w:val="28"/>
        </w:rPr>
        <w:t>при осуществлении:</w:t>
      </w:r>
    </w:p>
    <w:p w:rsidR="008C03E3" w:rsidRPr="00FD234F" w:rsidRDefault="008C03E3" w:rsidP="008C03E3">
      <w:pPr>
        <w:pStyle w:val="ConsPlusNormal"/>
        <w:ind w:firstLine="760"/>
        <w:jc w:val="both"/>
        <w:rPr>
          <w:szCs w:val="28"/>
        </w:rPr>
      </w:pPr>
      <w:r w:rsidRPr="00FD234F">
        <w:rPr>
          <w:szCs w:val="28"/>
        </w:rPr>
        <w:t xml:space="preserve">– муниципального жилищного контроля, согласно </w:t>
      </w:r>
      <w:hyperlink w:anchor="Par42" w:tooltip="                             Проверочный лист" w:history="1">
        <w:r>
          <w:rPr>
            <w:szCs w:val="28"/>
          </w:rPr>
          <w:t>П</w:t>
        </w:r>
        <w:r w:rsidRPr="00FD234F">
          <w:rPr>
            <w:szCs w:val="28"/>
          </w:rPr>
          <w:t xml:space="preserve">риложению </w:t>
        </w:r>
        <w:r>
          <w:rPr>
            <w:szCs w:val="28"/>
          </w:rPr>
          <w:t xml:space="preserve">№ </w:t>
        </w:r>
        <w:r w:rsidRPr="00FD234F">
          <w:rPr>
            <w:szCs w:val="28"/>
          </w:rPr>
          <w:t>1</w:t>
        </w:r>
      </w:hyperlink>
      <w:r w:rsidRPr="00FD234F">
        <w:rPr>
          <w:szCs w:val="28"/>
        </w:rPr>
        <w:t>;</w:t>
      </w:r>
    </w:p>
    <w:p w:rsidR="008C03E3" w:rsidRDefault="008C03E3" w:rsidP="008C03E3">
      <w:pPr>
        <w:pStyle w:val="ConsPlusNormal"/>
        <w:ind w:right="-285" w:firstLine="760"/>
        <w:jc w:val="both"/>
        <w:rPr>
          <w:szCs w:val="28"/>
        </w:rPr>
      </w:pPr>
      <w:r>
        <w:rPr>
          <w:szCs w:val="28"/>
        </w:rPr>
        <w:softHyphen/>
        <w:t xml:space="preserve">– </w:t>
      </w:r>
      <w:r w:rsidRPr="00AC0B4E">
        <w:rPr>
          <w:szCs w:val="28"/>
        </w:rPr>
        <w:t>муниципального контро</w:t>
      </w:r>
      <w:r>
        <w:rPr>
          <w:szCs w:val="28"/>
        </w:rPr>
        <w:t xml:space="preserve">ля на автомобильном транспорте </w:t>
      </w:r>
      <w:r w:rsidRPr="00AC0B4E">
        <w:rPr>
          <w:szCs w:val="28"/>
        </w:rPr>
        <w:t>и в дорожном хозяйстве</w:t>
      </w:r>
      <w:r>
        <w:rPr>
          <w:szCs w:val="28"/>
        </w:rPr>
        <w:t>, согласно П</w:t>
      </w:r>
      <w:r w:rsidRPr="00FD234F">
        <w:rPr>
          <w:szCs w:val="28"/>
        </w:rPr>
        <w:t xml:space="preserve">риложению </w:t>
      </w:r>
      <w:r>
        <w:rPr>
          <w:szCs w:val="28"/>
        </w:rPr>
        <w:t>№ 2;</w:t>
      </w:r>
    </w:p>
    <w:p w:rsidR="008C03E3" w:rsidRDefault="008C03E3" w:rsidP="008C03E3">
      <w:pPr>
        <w:pStyle w:val="ConsPlusNormal"/>
        <w:ind w:right="-285" w:firstLine="760"/>
        <w:jc w:val="both"/>
        <w:rPr>
          <w:szCs w:val="28"/>
        </w:rPr>
      </w:pPr>
      <w:r w:rsidRPr="00FD234F">
        <w:rPr>
          <w:szCs w:val="28"/>
        </w:rPr>
        <w:t xml:space="preserve">– муниципального </w:t>
      </w:r>
      <w:r>
        <w:rPr>
          <w:szCs w:val="28"/>
        </w:rPr>
        <w:t>лесного контроля, согласно П</w:t>
      </w:r>
      <w:r w:rsidRPr="00FD234F">
        <w:rPr>
          <w:szCs w:val="28"/>
        </w:rPr>
        <w:t xml:space="preserve">риложению </w:t>
      </w:r>
      <w:r>
        <w:rPr>
          <w:szCs w:val="28"/>
        </w:rPr>
        <w:t>№ 3;</w:t>
      </w:r>
    </w:p>
    <w:p w:rsidR="008C03E3" w:rsidRDefault="008C03E3" w:rsidP="008C03E3">
      <w:pPr>
        <w:pStyle w:val="ConsPlusNormal"/>
        <w:ind w:right="-285" w:firstLine="760"/>
        <w:jc w:val="both"/>
        <w:rPr>
          <w:szCs w:val="28"/>
        </w:rPr>
      </w:pPr>
      <w:r w:rsidRPr="00FD234F">
        <w:rPr>
          <w:szCs w:val="28"/>
        </w:rPr>
        <w:t>– муниципального контроля</w:t>
      </w:r>
      <w:r>
        <w:rPr>
          <w:szCs w:val="28"/>
        </w:rPr>
        <w:t xml:space="preserve"> </w:t>
      </w:r>
      <w:r w:rsidRPr="003A530A">
        <w:rPr>
          <w:rFonts w:eastAsia="Arial Unicode MS"/>
          <w:szCs w:val="28"/>
        </w:rPr>
        <w:t xml:space="preserve">за исполнением </w:t>
      </w:r>
      <w:proofErr w:type="gramStart"/>
      <w:r w:rsidRPr="003A530A">
        <w:rPr>
          <w:rFonts w:eastAsia="Arial Unicode MS"/>
          <w:szCs w:val="28"/>
        </w:rPr>
        <w:t>единой</w:t>
      </w:r>
      <w:proofErr w:type="gramEnd"/>
      <w:r w:rsidRPr="003A530A">
        <w:rPr>
          <w:rFonts w:eastAsia="Arial Unicode MS"/>
          <w:szCs w:val="28"/>
        </w:rPr>
        <w:t xml:space="preserve"> теплоснабжающей организацией обязательств по строительству, реконструкции и (или) модернизации объектов теплоснабжения</w:t>
      </w:r>
      <w:r w:rsidRPr="00FD234F">
        <w:rPr>
          <w:szCs w:val="28"/>
        </w:rPr>
        <w:t>, со</w:t>
      </w:r>
      <w:r>
        <w:rPr>
          <w:szCs w:val="28"/>
        </w:rPr>
        <w:t>гласно П</w:t>
      </w:r>
      <w:r w:rsidRPr="00FD234F">
        <w:rPr>
          <w:szCs w:val="28"/>
        </w:rPr>
        <w:t xml:space="preserve">риложению </w:t>
      </w:r>
      <w:r>
        <w:rPr>
          <w:szCs w:val="28"/>
        </w:rPr>
        <w:t>№ 4;</w:t>
      </w:r>
    </w:p>
    <w:p w:rsidR="00491B51" w:rsidRDefault="00307093" w:rsidP="009B77DB">
      <w:pPr>
        <w:ind w:right="-1" w:firstLine="709"/>
        <w:jc w:val="both"/>
      </w:pPr>
      <w:r w:rsidRPr="00EE470B">
        <w:t>2</w:t>
      </w:r>
      <w:r w:rsidR="00491B51" w:rsidRPr="00EE470B">
        <w:t>. Управлению по работе со средствами м</w:t>
      </w:r>
      <w:r w:rsidR="007C3D9F" w:rsidRPr="00EE470B">
        <w:t xml:space="preserve">ассовой информации </w:t>
      </w:r>
      <w:r w:rsidR="00BB3D6B">
        <w:t xml:space="preserve">       </w:t>
      </w:r>
      <w:r w:rsidR="007C3D9F" w:rsidRPr="00EE470B">
        <w:t>(</w:t>
      </w:r>
      <w:proofErr w:type="spellStart"/>
      <w:r w:rsidR="007C3D9F" w:rsidRPr="00EE470B">
        <w:t>Косвинцева</w:t>
      </w:r>
      <w:proofErr w:type="spellEnd"/>
      <w:r w:rsidR="00CE66FD" w:rsidRPr="00CE66FD">
        <w:t xml:space="preserve"> </w:t>
      </w:r>
      <w:r w:rsidR="00CE66FD" w:rsidRPr="00EE470B">
        <w:t>Е.В.</w:t>
      </w:r>
      <w:r w:rsidR="00491B51" w:rsidRPr="00EE470B">
        <w:t>) и отделу информационных технологий Администрации Беловского городского округа (</w:t>
      </w:r>
      <w:r w:rsidR="007C3D9F" w:rsidRPr="00EE470B">
        <w:t>Александрова</w:t>
      </w:r>
      <w:r w:rsidR="00CE66FD" w:rsidRPr="00CE66FD">
        <w:t xml:space="preserve"> </w:t>
      </w:r>
      <w:r w:rsidR="00CE66FD" w:rsidRPr="00EE470B">
        <w:t>С.А.</w:t>
      </w:r>
      <w:r w:rsidR="00491B51" w:rsidRPr="00EE470B">
        <w:t>)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информационно-телекоммуникационной сети «Интернет».</w:t>
      </w:r>
    </w:p>
    <w:p w:rsidR="009B77DB" w:rsidRPr="00E716CD" w:rsidRDefault="009B77DB" w:rsidP="00975F14">
      <w:pPr>
        <w:pStyle w:val="ConsPlusNormal"/>
        <w:ind w:right="-1" w:firstLine="709"/>
        <w:jc w:val="both"/>
      </w:pPr>
      <w:r>
        <w:t xml:space="preserve">3. Постановление вступает в силу после его официального </w:t>
      </w:r>
      <w:r w:rsidRPr="00B34ED1">
        <w:t>опубликования</w:t>
      </w:r>
      <w:r w:rsidR="00C23C17" w:rsidRPr="00C23C17">
        <w:t xml:space="preserve"> </w:t>
      </w:r>
      <w:r w:rsidR="00C23C17">
        <w:t>и распространяет свое действие на правоотношения, возникающие с 01.0</w:t>
      </w:r>
      <w:r w:rsidR="008C03E3">
        <w:t>3</w:t>
      </w:r>
      <w:r w:rsidR="00C23C17">
        <w:t>.2022</w:t>
      </w:r>
      <w:r w:rsidR="00975F14">
        <w:t>, в</w:t>
      </w:r>
      <w:r w:rsidR="00975F14" w:rsidRPr="00EE470B">
        <w:t xml:space="preserve"> соответствии </w:t>
      </w:r>
      <w:r w:rsidR="00975F14">
        <w:t xml:space="preserve">с </w:t>
      </w:r>
      <w:r w:rsidR="00975F14" w:rsidRPr="004E29F5">
        <w:t>Федеральны</w:t>
      </w:r>
      <w:r w:rsidR="00975F14">
        <w:t>м</w:t>
      </w:r>
      <w:r w:rsidR="00975F14" w:rsidRPr="004E29F5">
        <w:t xml:space="preserve"> закон</w:t>
      </w:r>
      <w:r w:rsidR="00975F14">
        <w:t>ом</w:t>
      </w:r>
      <w:r w:rsidR="00975F14" w:rsidRPr="004E29F5">
        <w:t xml:space="preserve"> от 31.07.2020 </w:t>
      </w:r>
      <w:r w:rsidR="00975F14">
        <w:t>№</w:t>
      </w:r>
      <w:r w:rsidR="00975F14" w:rsidRPr="004E29F5">
        <w:t xml:space="preserve"> 248-ФЗ </w:t>
      </w:r>
      <w:r w:rsidR="00975F14">
        <w:t>«</w:t>
      </w:r>
      <w:r w:rsidR="00975F14" w:rsidRPr="004E29F5">
        <w:t xml:space="preserve">О государственном контроле (надзоре) и муниципальном </w:t>
      </w:r>
      <w:r w:rsidR="00975F14">
        <w:t>контроле в Российской Федерации».</w:t>
      </w:r>
    </w:p>
    <w:p w:rsidR="00491B51" w:rsidRPr="00EE470B" w:rsidRDefault="009B77DB" w:rsidP="009B77DB">
      <w:pPr>
        <w:ind w:right="-1" w:firstLine="709"/>
        <w:jc w:val="both"/>
      </w:pPr>
      <w:r>
        <w:lastRenderedPageBreak/>
        <w:t>4</w:t>
      </w:r>
      <w:r w:rsidR="00491B51" w:rsidRPr="00EE470B">
        <w:t xml:space="preserve">. </w:t>
      </w:r>
      <w:proofErr w:type="gramStart"/>
      <w:r w:rsidR="00491B51" w:rsidRPr="00EE470B">
        <w:t>Контроль за</w:t>
      </w:r>
      <w:proofErr w:type="gramEnd"/>
      <w:r w:rsidR="00491B51" w:rsidRPr="00EE470B">
        <w:t xml:space="preserve"> исполнением настоящего постановления возложить на заместителя Главы Беловского городского округа экономике, финансам, налогам и собственности </w:t>
      </w:r>
      <w:r w:rsidR="00BB3D6B">
        <w:t>К.В. Хмелеву</w:t>
      </w:r>
      <w:r w:rsidR="00491B51" w:rsidRPr="00EE470B">
        <w:t>.</w:t>
      </w:r>
    </w:p>
    <w:p w:rsidR="00A741F6" w:rsidRDefault="00A741F6" w:rsidP="00DD3614">
      <w:pPr>
        <w:spacing w:line="276" w:lineRule="auto"/>
        <w:ind w:right="-1" w:firstLine="851"/>
      </w:pPr>
    </w:p>
    <w:p w:rsidR="009B77DB" w:rsidRDefault="009B77DB" w:rsidP="00DD3614">
      <w:pPr>
        <w:spacing w:line="276" w:lineRule="auto"/>
        <w:ind w:right="-1" w:firstLine="851"/>
      </w:pPr>
    </w:p>
    <w:p w:rsidR="009B77DB" w:rsidRPr="00EE470B" w:rsidRDefault="009B77DB" w:rsidP="00DD3614">
      <w:pPr>
        <w:spacing w:line="276" w:lineRule="auto"/>
        <w:ind w:right="-1" w:firstLine="851"/>
      </w:pPr>
    </w:p>
    <w:p w:rsidR="00491B51" w:rsidRPr="00EE470B" w:rsidRDefault="00491B51" w:rsidP="00C25A1E">
      <w:pPr>
        <w:ind w:right="-1"/>
      </w:pPr>
      <w:r w:rsidRPr="00EE470B">
        <w:t>Глав</w:t>
      </w:r>
      <w:r w:rsidR="00594E9B">
        <w:t>а</w:t>
      </w:r>
      <w:r w:rsidRPr="00EE470B">
        <w:t xml:space="preserve"> Беловского </w:t>
      </w:r>
    </w:p>
    <w:p w:rsidR="009C33EE" w:rsidRDefault="00491B51" w:rsidP="009B77DB">
      <w:pPr>
        <w:ind w:right="-1"/>
      </w:pPr>
      <w:r w:rsidRPr="00EE470B">
        <w:t xml:space="preserve">городского округа                                                                      </w:t>
      </w:r>
      <w:r w:rsidR="0045103F">
        <w:t xml:space="preserve">  </w:t>
      </w:r>
      <w:r w:rsidR="00594E9B">
        <w:t xml:space="preserve">     А.В. Курносов</w:t>
      </w: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594E9B" w:rsidRDefault="00594E9B" w:rsidP="009B77DB">
      <w:pPr>
        <w:ind w:right="-1"/>
      </w:pPr>
    </w:p>
    <w:p w:rsidR="00975F14" w:rsidRDefault="00975F14" w:rsidP="009B77DB">
      <w:pPr>
        <w:ind w:right="-1"/>
      </w:pPr>
    </w:p>
    <w:p w:rsidR="00975F14" w:rsidRDefault="00975F14" w:rsidP="009B77DB">
      <w:pPr>
        <w:ind w:right="-1"/>
      </w:pPr>
    </w:p>
    <w:p w:rsidR="00975F14" w:rsidRDefault="00975F14" w:rsidP="009B77DB">
      <w:pPr>
        <w:ind w:right="-1"/>
      </w:pPr>
    </w:p>
    <w:p w:rsidR="00975F14" w:rsidRDefault="00975F14" w:rsidP="009B77DB">
      <w:pPr>
        <w:ind w:right="-1"/>
      </w:pPr>
    </w:p>
    <w:p w:rsidR="00975F14" w:rsidRDefault="00975F14" w:rsidP="009B77DB">
      <w:pPr>
        <w:ind w:right="-1"/>
      </w:pPr>
    </w:p>
    <w:p w:rsidR="00975F14" w:rsidRDefault="00975F14" w:rsidP="009B77DB">
      <w:pPr>
        <w:ind w:right="-1"/>
      </w:pPr>
    </w:p>
    <w:p w:rsidR="00975F14" w:rsidRDefault="00975F14" w:rsidP="009B77DB">
      <w:pPr>
        <w:ind w:right="-1"/>
      </w:pPr>
    </w:p>
    <w:p w:rsidR="008C03E3" w:rsidRDefault="008C03E3" w:rsidP="009B77DB">
      <w:pPr>
        <w:ind w:right="-1"/>
      </w:pPr>
    </w:p>
    <w:p w:rsidR="008C03E3" w:rsidRDefault="008C03E3" w:rsidP="009B77DB">
      <w:pPr>
        <w:ind w:right="-1"/>
      </w:pPr>
    </w:p>
    <w:p w:rsidR="008C03E3" w:rsidRDefault="008C03E3" w:rsidP="009B77DB">
      <w:pPr>
        <w:ind w:right="-1"/>
      </w:pPr>
    </w:p>
    <w:p w:rsidR="008C03E3" w:rsidRDefault="008C03E3" w:rsidP="009B77DB">
      <w:pPr>
        <w:ind w:right="-1"/>
      </w:pPr>
    </w:p>
    <w:p w:rsidR="00975F14" w:rsidRDefault="00975F14" w:rsidP="009B77DB">
      <w:pPr>
        <w:ind w:right="-1"/>
      </w:pPr>
    </w:p>
    <w:p w:rsidR="00975F14" w:rsidRDefault="00975F14" w:rsidP="009B77DB">
      <w:pPr>
        <w:ind w:right="-1"/>
      </w:pPr>
    </w:p>
    <w:p w:rsidR="00594E9B" w:rsidRDefault="00594E9B" w:rsidP="009B77DB">
      <w:pPr>
        <w:ind w:right="-1"/>
      </w:pPr>
    </w:p>
    <w:p w:rsidR="006A729D" w:rsidRDefault="006A729D" w:rsidP="009B77DB">
      <w:pPr>
        <w:ind w:right="-1"/>
      </w:pPr>
    </w:p>
    <w:p w:rsidR="00242326" w:rsidRDefault="00242326" w:rsidP="00242326">
      <w:pPr>
        <w:jc w:val="center"/>
        <w:rPr>
          <w:rFonts w:eastAsia="Calibri"/>
          <w:lang w:eastAsia="en-US"/>
        </w:rPr>
      </w:pPr>
      <w:r>
        <w:rPr>
          <w:rFonts w:eastAsia="Calibri"/>
          <w:lang w:eastAsia="en-US"/>
        </w:rPr>
        <w:t xml:space="preserve">                                         </w:t>
      </w:r>
      <w:r w:rsidR="00812B09">
        <w:rPr>
          <w:rFonts w:eastAsia="Calibri"/>
          <w:lang w:eastAsia="en-US"/>
        </w:rPr>
        <w:t xml:space="preserve"> </w:t>
      </w:r>
      <w:r>
        <w:rPr>
          <w:rFonts w:eastAsia="Calibri"/>
          <w:lang w:eastAsia="en-US"/>
        </w:rPr>
        <w:t xml:space="preserve"> </w:t>
      </w:r>
      <w:r w:rsidR="008C03E3">
        <w:rPr>
          <w:rFonts w:eastAsia="Calibri"/>
          <w:lang w:eastAsia="en-US"/>
        </w:rPr>
        <w:t>Приложение №</w:t>
      </w:r>
      <w:r w:rsidR="00812B09">
        <w:rPr>
          <w:rFonts w:eastAsia="Calibri"/>
          <w:lang w:eastAsia="en-US"/>
        </w:rPr>
        <w:t xml:space="preserve"> </w:t>
      </w:r>
      <w:r w:rsidR="008C03E3">
        <w:rPr>
          <w:rFonts w:eastAsia="Calibri"/>
          <w:lang w:eastAsia="en-US"/>
        </w:rPr>
        <w:t>1</w:t>
      </w:r>
      <w:r w:rsidR="00812B09">
        <w:rPr>
          <w:rFonts w:eastAsia="Calibri"/>
          <w:lang w:eastAsia="en-US"/>
        </w:rPr>
        <w:t xml:space="preserve"> </w:t>
      </w:r>
    </w:p>
    <w:p w:rsidR="00594E9B" w:rsidRPr="00594E9B" w:rsidRDefault="00242326" w:rsidP="00242326">
      <w:pPr>
        <w:jc w:val="center"/>
        <w:rPr>
          <w:rFonts w:eastAsia="Calibri"/>
          <w:lang w:eastAsia="en-US"/>
        </w:rPr>
      </w:pPr>
      <w:r>
        <w:rPr>
          <w:rFonts w:eastAsia="Calibri"/>
          <w:lang w:eastAsia="en-US"/>
        </w:rPr>
        <w:t xml:space="preserve">                                                                        </w:t>
      </w:r>
      <w:r w:rsidR="008C03E3">
        <w:rPr>
          <w:rFonts w:eastAsia="Calibri"/>
          <w:lang w:eastAsia="en-US"/>
        </w:rPr>
        <w:t xml:space="preserve">к </w:t>
      </w:r>
      <w:r w:rsidR="00594E9B">
        <w:rPr>
          <w:rFonts w:eastAsia="Calibri"/>
          <w:lang w:eastAsia="en-US"/>
        </w:rPr>
        <w:t>п</w:t>
      </w:r>
      <w:r w:rsidR="00594E9B" w:rsidRPr="00594E9B">
        <w:rPr>
          <w:rFonts w:eastAsia="Calibri"/>
          <w:lang w:eastAsia="en-US"/>
        </w:rPr>
        <w:t>остановлени</w:t>
      </w:r>
      <w:r w:rsidR="008C03E3">
        <w:rPr>
          <w:rFonts w:eastAsia="Calibri"/>
          <w:lang w:eastAsia="en-US"/>
        </w:rPr>
        <w:t>ю</w:t>
      </w:r>
      <w:r w:rsidR="00594E9B" w:rsidRPr="00594E9B">
        <w:rPr>
          <w:rFonts w:eastAsia="Calibri"/>
          <w:lang w:eastAsia="en-US"/>
        </w:rPr>
        <w:t xml:space="preserve"> Администрации</w:t>
      </w:r>
    </w:p>
    <w:p w:rsidR="00594E9B" w:rsidRPr="00594E9B" w:rsidRDefault="00242326" w:rsidP="00242326">
      <w:pPr>
        <w:jc w:val="center"/>
        <w:rPr>
          <w:rFonts w:eastAsia="Calibri"/>
          <w:lang w:eastAsia="en-US"/>
        </w:rPr>
      </w:pPr>
      <w:r>
        <w:rPr>
          <w:rFonts w:eastAsia="Calibri"/>
          <w:lang w:eastAsia="en-US"/>
        </w:rPr>
        <w:lastRenderedPageBreak/>
        <w:t xml:space="preserve">                                                                 </w:t>
      </w:r>
      <w:r w:rsidR="00594E9B" w:rsidRPr="00594E9B">
        <w:rPr>
          <w:rFonts w:eastAsia="Calibri"/>
          <w:lang w:eastAsia="en-US"/>
        </w:rPr>
        <w:t>Беловского городского округа</w:t>
      </w:r>
    </w:p>
    <w:p w:rsidR="00594E9B" w:rsidRDefault="00242326" w:rsidP="00242326">
      <w:pPr>
        <w:jc w:val="center"/>
        <w:rPr>
          <w:rFonts w:eastAsia="Calibri"/>
          <w:lang w:eastAsia="en-US"/>
        </w:rPr>
      </w:pPr>
      <w:r>
        <w:rPr>
          <w:rFonts w:eastAsia="Calibri"/>
          <w:lang w:eastAsia="en-US"/>
        </w:rPr>
        <w:t xml:space="preserve">                                                                     </w:t>
      </w:r>
      <w:r w:rsidR="00594E9B" w:rsidRPr="00594E9B">
        <w:rPr>
          <w:rFonts w:eastAsia="Calibri"/>
          <w:lang w:eastAsia="en-US"/>
        </w:rPr>
        <w:t xml:space="preserve">от </w:t>
      </w:r>
      <w:r w:rsidR="006A729D">
        <w:rPr>
          <w:rFonts w:eastAsia="Calibri"/>
          <w:lang w:eastAsia="en-US"/>
        </w:rPr>
        <w:t>________</w:t>
      </w:r>
      <w:r w:rsidR="00594E9B">
        <w:rPr>
          <w:rFonts w:eastAsia="Calibri"/>
          <w:lang w:eastAsia="en-US"/>
        </w:rPr>
        <w:t>____</w:t>
      </w:r>
      <w:r w:rsidR="00594E9B" w:rsidRPr="00594E9B">
        <w:rPr>
          <w:rFonts w:eastAsia="Calibri"/>
          <w:lang w:eastAsia="en-US"/>
        </w:rPr>
        <w:t xml:space="preserve"> </w:t>
      </w:r>
      <w:r w:rsidR="00594E9B">
        <w:rPr>
          <w:rFonts w:eastAsia="Calibri"/>
          <w:lang w:eastAsia="en-US"/>
        </w:rPr>
        <w:t xml:space="preserve">  </w:t>
      </w:r>
      <w:r w:rsidR="00594E9B" w:rsidRPr="00594E9B">
        <w:rPr>
          <w:rFonts w:eastAsia="Calibri"/>
          <w:lang w:eastAsia="en-US"/>
        </w:rPr>
        <w:t>№__</w:t>
      </w:r>
      <w:r w:rsidR="006A729D">
        <w:rPr>
          <w:rFonts w:eastAsia="Calibri"/>
          <w:lang w:eastAsia="en-US"/>
        </w:rPr>
        <w:t>_____</w:t>
      </w:r>
      <w:r w:rsidR="00594E9B" w:rsidRPr="00594E9B">
        <w:rPr>
          <w:rFonts w:eastAsia="Calibri"/>
          <w:lang w:eastAsia="en-US"/>
        </w:rPr>
        <w:t>__</w:t>
      </w:r>
    </w:p>
    <w:p w:rsidR="00594E9B" w:rsidRDefault="00594E9B" w:rsidP="00594E9B">
      <w:pPr>
        <w:jc w:val="right"/>
        <w:rPr>
          <w:rFonts w:eastAsia="Calibri"/>
          <w:lang w:eastAsia="en-US"/>
        </w:rPr>
      </w:pPr>
    </w:p>
    <w:tbl>
      <w:tblPr>
        <w:tblW w:w="9628" w:type="dxa"/>
        <w:jc w:val="right"/>
        <w:tblLayout w:type="fixed"/>
        <w:tblCellMar>
          <w:top w:w="102" w:type="dxa"/>
          <w:left w:w="62" w:type="dxa"/>
          <w:bottom w:w="102" w:type="dxa"/>
          <w:right w:w="62" w:type="dxa"/>
        </w:tblCellMar>
        <w:tblLook w:val="0000"/>
      </w:tblPr>
      <w:tblGrid>
        <w:gridCol w:w="6630"/>
        <w:gridCol w:w="2998"/>
      </w:tblGrid>
      <w:tr w:rsidR="00E97AF7" w:rsidTr="00C77994">
        <w:trPr>
          <w:jc w:val="right"/>
        </w:trPr>
        <w:tc>
          <w:tcPr>
            <w:tcW w:w="6630" w:type="dxa"/>
            <w:shd w:val="clear" w:color="auto" w:fill="auto"/>
          </w:tcPr>
          <w:p w:rsidR="00E97AF7" w:rsidRDefault="00E97AF7" w:rsidP="00812B09">
            <w:pPr>
              <w:widowControl w:val="0"/>
              <w:snapToGrid w:val="0"/>
              <w:rPr>
                <w:bCs/>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E97AF7" w:rsidRDefault="00E97AF7" w:rsidP="00812B09">
            <w:pPr>
              <w:widowControl w:val="0"/>
              <w:autoSpaceDE w:val="0"/>
              <w:jc w:val="both"/>
            </w:pPr>
            <w:r>
              <w:rPr>
                <w:sz w:val="18"/>
                <w:szCs w:val="18"/>
                <w:lang w:val="en-US"/>
              </w:rPr>
              <w:t>QR</w:t>
            </w:r>
            <w:r>
              <w:rPr>
                <w:sz w:val="18"/>
                <w:szCs w:val="18"/>
              </w:rPr>
              <w:t xml:space="preserve">-код, предусмотренный            </w:t>
            </w:r>
            <w:r>
              <w:rPr>
                <w:color w:val="000000"/>
                <w:sz w:val="18"/>
                <w:szCs w:val="18"/>
              </w:rPr>
              <w:t>П</w:t>
            </w:r>
            <w:r>
              <w:rPr>
                <w:rStyle w:val="a9"/>
                <w:color w:val="000000"/>
                <w:sz w:val="18"/>
                <w:szCs w:val="18"/>
              </w:rPr>
              <w:t>остановлением</w:t>
            </w:r>
            <w:r>
              <w:rPr>
                <w:color w:val="000000"/>
                <w:sz w:val="18"/>
                <w:szCs w:val="18"/>
              </w:rPr>
              <w:t xml:space="preserve"> </w:t>
            </w:r>
            <w:r>
              <w:rPr>
                <w:sz w:val="18"/>
                <w:szCs w:val="18"/>
              </w:rPr>
              <w:t>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tc>
      </w:tr>
    </w:tbl>
    <w:p w:rsidR="00E97AF7" w:rsidRDefault="00E97AF7" w:rsidP="00E97AF7">
      <w:pPr>
        <w:jc w:val="center"/>
      </w:pPr>
    </w:p>
    <w:p w:rsidR="00283E3F" w:rsidRPr="00A5224D" w:rsidRDefault="00283E3F" w:rsidP="00283E3F">
      <w:pPr>
        <w:spacing w:before="195" w:line="195" w:lineRule="atLeast"/>
        <w:jc w:val="center"/>
        <w:rPr>
          <w:b/>
          <w:bCs/>
          <w:color w:val="000000" w:themeColor="text1"/>
        </w:rPr>
      </w:pPr>
      <w:r w:rsidRPr="00A5224D">
        <w:rPr>
          <w:b/>
          <w:bCs/>
          <w:color w:val="000000" w:themeColor="text1"/>
        </w:rPr>
        <w:t>Проверочный лист</w:t>
      </w:r>
    </w:p>
    <w:p w:rsidR="00283E3F" w:rsidRPr="00A5224D" w:rsidRDefault="00283E3F" w:rsidP="00283E3F">
      <w:pPr>
        <w:jc w:val="center"/>
        <w:rPr>
          <w:b/>
          <w:bCs/>
          <w:color w:val="000000" w:themeColor="text1"/>
        </w:rPr>
      </w:pPr>
      <w:r w:rsidRPr="00A5224D">
        <w:rPr>
          <w:b/>
          <w:bCs/>
          <w:color w:val="000000" w:themeColor="text1"/>
        </w:rPr>
        <w:t>(список контрольных вопросов), применяемый при осуществлении муниципального</w:t>
      </w:r>
      <w:r>
        <w:rPr>
          <w:b/>
          <w:bCs/>
          <w:color w:val="000000" w:themeColor="text1"/>
        </w:rPr>
        <w:t xml:space="preserve"> жилищного</w:t>
      </w:r>
      <w:r w:rsidRPr="00A5224D">
        <w:rPr>
          <w:b/>
          <w:bCs/>
          <w:color w:val="000000" w:themeColor="text1"/>
        </w:rPr>
        <w:t xml:space="preserve"> контроля (надзора) </w:t>
      </w:r>
    </w:p>
    <w:p w:rsidR="00283E3F" w:rsidRPr="00991A13" w:rsidRDefault="00283E3F" w:rsidP="00283E3F">
      <w:pPr>
        <w:autoSpaceDE w:val="0"/>
        <w:autoSpaceDN w:val="0"/>
        <w:adjustRightInd w:val="0"/>
        <w:ind w:firstLine="709"/>
        <w:jc w:val="both"/>
      </w:pPr>
    </w:p>
    <w:p w:rsidR="00283E3F" w:rsidRDefault="00283E3F" w:rsidP="00283E3F">
      <w:pPr>
        <w:pStyle w:val="ConsPlusNonformat"/>
        <w:ind w:firstLine="709"/>
        <w:jc w:val="both"/>
        <w:rPr>
          <w:rFonts w:ascii="Times New Roman" w:hAnsi="Times New Roman" w:cs="Times New Roman"/>
          <w:sz w:val="24"/>
          <w:szCs w:val="24"/>
        </w:rPr>
      </w:pPr>
      <w:r w:rsidRPr="001C67BF">
        <w:rPr>
          <w:rFonts w:ascii="Times New Roman" w:hAnsi="Times New Roman" w:cs="Times New Roman"/>
          <w:sz w:val="24"/>
          <w:szCs w:val="24"/>
        </w:rPr>
        <w:t>1.</w:t>
      </w:r>
      <w:r>
        <w:rPr>
          <w:rFonts w:ascii="Times New Roman" w:hAnsi="Times New Roman" w:cs="Times New Roman"/>
          <w:sz w:val="24"/>
          <w:szCs w:val="24"/>
        </w:rPr>
        <w:t xml:space="preserve"> </w:t>
      </w:r>
      <w:r w:rsidRPr="001C67BF">
        <w:rPr>
          <w:rFonts w:ascii="Times New Roman" w:hAnsi="Times New Roman" w:cs="Times New Roman"/>
          <w:sz w:val="24"/>
          <w:szCs w:val="24"/>
        </w:rPr>
        <w:t>Наименование</w:t>
      </w:r>
      <w:r>
        <w:rPr>
          <w:rFonts w:ascii="Times New Roman" w:hAnsi="Times New Roman" w:cs="Times New Roman"/>
          <w:sz w:val="24"/>
          <w:szCs w:val="24"/>
        </w:rPr>
        <w:t xml:space="preserve"> органа муниципального</w:t>
      </w:r>
      <w:r w:rsidRPr="001C67BF">
        <w:rPr>
          <w:rFonts w:ascii="Times New Roman" w:hAnsi="Times New Roman" w:cs="Times New Roman"/>
          <w:sz w:val="24"/>
          <w:szCs w:val="24"/>
        </w:rPr>
        <w:t xml:space="preserve"> контроля</w:t>
      </w:r>
      <w:r>
        <w:rPr>
          <w:rFonts w:ascii="Times New Roman" w:hAnsi="Times New Roman" w:cs="Times New Roman"/>
          <w:sz w:val="24"/>
          <w:szCs w:val="24"/>
        </w:rPr>
        <w:t>: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
    <w:p w:rsidR="00283E3F" w:rsidRDefault="00283E3F" w:rsidP="00283E3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Проверочный лист утвержден постановлением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№____________. </w:t>
      </w:r>
    </w:p>
    <w:p w:rsidR="00283E3F" w:rsidRPr="001C67BF" w:rsidRDefault="00283E3F" w:rsidP="00283E3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Распоряжение</w:t>
      </w:r>
      <w:r w:rsidRPr="001C67BF">
        <w:rPr>
          <w:rFonts w:ascii="Times New Roman" w:hAnsi="Times New Roman" w:cs="Times New Roman"/>
          <w:sz w:val="24"/>
          <w:szCs w:val="24"/>
        </w:rPr>
        <w:t xml:space="preserve"> о проведении плановой проверки </w:t>
      </w:r>
      <w:proofErr w:type="gramStart"/>
      <w:r w:rsidRPr="001C67BF">
        <w:rPr>
          <w:rFonts w:ascii="Times New Roman" w:hAnsi="Times New Roman" w:cs="Times New Roman"/>
          <w:sz w:val="24"/>
          <w:szCs w:val="24"/>
        </w:rPr>
        <w:t>от</w:t>
      </w:r>
      <w:proofErr w:type="gramEnd"/>
      <w:r w:rsidRPr="001C67BF">
        <w:rPr>
          <w:rFonts w:ascii="Times New Roman" w:hAnsi="Times New Roman" w:cs="Times New Roman"/>
          <w:sz w:val="24"/>
          <w:szCs w:val="24"/>
        </w:rPr>
        <w:t xml:space="preserve"> _______________ </w:t>
      </w:r>
      <w:r>
        <w:rPr>
          <w:rFonts w:ascii="Times New Roman" w:hAnsi="Times New Roman" w:cs="Times New Roman"/>
          <w:sz w:val="24"/>
          <w:szCs w:val="24"/>
        </w:rPr>
        <w:br/>
      </w:r>
      <w:r w:rsidRPr="001C67BF">
        <w:rPr>
          <w:rFonts w:ascii="Times New Roman" w:hAnsi="Times New Roman" w:cs="Times New Roman"/>
          <w:sz w:val="24"/>
          <w:szCs w:val="24"/>
        </w:rPr>
        <w:t>№ __</w:t>
      </w:r>
      <w:r>
        <w:rPr>
          <w:rFonts w:ascii="Times New Roman" w:hAnsi="Times New Roman" w:cs="Times New Roman"/>
          <w:sz w:val="24"/>
          <w:szCs w:val="24"/>
        </w:rPr>
        <w:t>___________</w:t>
      </w:r>
      <w:r w:rsidRPr="001C67BF">
        <w:rPr>
          <w:rFonts w:ascii="Times New Roman" w:hAnsi="Times New Roman" w:cs="Times New Roman"/>
          <w:sz w:val="24"/>
          <w:szCs w:val="24"/>
        </w:rPr>
        <w:t>______.</w:t>
      </w:r>
    </w:p>
    <w:p w:rsidR="00286121" w:rsidRDefault="00283E3F"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C67BF">
        <w:rPr>
          <w:rFonts w:ascii="Times New Roman" w:hAnsi="Times New Roman" w:cs="Times New Roman"/>
          <w:sz w:val="24"/>
          <w:szCs w:val="24"/>
        </w:rPr>
        <w:t>Учетный номер плановой проверки и дата присвоения учетного номера</w:t>
      </w:r>
      <w:r>
        <w:rPr>
          <w:rFonts w:ascii="Times New Roman" w:hAnsi="Times New Roman" w:cs="Times New Roman"/>
          <w:sz w:val="24"/>
          <w:szCs w:val="24"/>
        </w:rPr>
        <w:t xml:space="preserve"> </w:t>
      </w:r>
      <w:r w:rsidRPr="001C67BF">
        <w:rPr>
          <w:rFonts w:ascii="Times New Roman" w:hAnsi="Times New Roman" w:cs="Times New Roman"/>
          <w:sz w:val="24"/>
          <w:szCs w:val="24"/>
        </w:rPr>
        <w:t xml:space="preserve">проверки в </w:t>
      </w:r>
      <w:r>
        <w:rPr>
          <w:rFonts w:ascii="Times New Roman" w:hAnsi="Times New Roman" w:cs="Times New Roman"/>
          <w:sz w:val="24"/>
          <w:szCs w:val="24"/>
        </w:rPr>
        <w:t>ЕРКНМ</w:t>
      </w:r>
      <w:r w:rsidRPr="001C67BF">
        <w:rPr>
          <w:rFonts w:ascii="Times New Roman" w:hAnsi="Times New Roman" w:cs="Times New Roman"/>
          <w:sz w:val="24"/>
          <w:szCs w:val="24"/>
        </w:rPr>
        <w:t>: ______________________________________.</w:t>
      </w:r>
    </w:p>
    <w:p w:rsidR="00286121" w:rsidRPr="00286121" w:rsidRDefault="00117C4F"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5. </w:t>
      </w:r>
      <w:r w:rsidR="00286121">
        <w:rPr>
          <w:rFonts w:ascii="Times New Roman" w:hAnsi="Times New Roman" w:cs="Times New Roman"/>
          <w:sz w:val="24"/>
          <w:szCs w:val="24"/>
        </w:rPr>
        <w:t xml:space="preserve"> Д</w:t>
      </w:r>
      <w:r w:rsidR="00286121" w:rsidRPr="00286121">
        <w:rPr>
          <w:rFonts w:ascii="Times New Roman" w:hAnsi="Times New Roman" w:cs="Times New Roman"/>
          <w:sz w:val="24"/>
          <w:szCs w:val="24"/>
        </w:rPr>
        <w:t>ата заполнения проверочного листа</w:t>
      </w:r>
      <w:r w:rsidR="00286121">
        <w:rPr>
          <w:rFonts w:ascii="Times New Roman" w:hAnsi="Times New Roman" w:cs="Times New Roman"/>
          <w:sz w:val="24"/>
          <w:szCs w:val="24"/>
        </w:rPr>
        <w:t xml:space="preserve"> 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6. </w:t>
      </w:r>
      <w:r>
        <w:rPr>
          <w:rFonts w:ascii="Times New Roman" w:hAnsi="Times New Roman" w:cs="Times New Roman"/>
          <w:sz w:val="24"/>
          <w:szCs w:val="24"/>
        </w:rPr>
        <w:t>О</w:t>
      </w:r>
      <w:r w:rsidRPr="00286121">
        <w:rPr>
          <w:rFonts w:ascii="Times New Roman" w:hAnsi="Times New Roman" w:cs="Times New Roman"/>
          <w:sz w:val="24"/>
          <w:szCs w:val="24"/>
        </w:rPr>
        <w:t>бъект муниципального контроля, в отношении которого проводится контрольное (надзорное) мероприятие</w:t>
      </w:r>
      <w:r>
        <w:rPr>
          <w:rFonts w:ascii="Times New Roman" w:hAnsi="Times New Roman" w:cs="Times New Roman"/>
          <w:sz w:val="24"/>
          <w:szCs w:val="24"/>
        </w:rPr>
        <w:t>: ___________________________________________</w:t>
      </w:r>
      <w:r w:rsidRPr="00286121">
        <w:rPr>
          <w:rFonts w:ascii="Times New Roman" w:hAnsi="Times New Roman" w:cs="Times New Roman"/>
          <w:sz w:val="24"/>
          <w:szCs w:val="24"/>
        </w:rPr>
        <w:t>.</w:t>
      </w:r>
    </w:p>
    <w:p w:rsidR="00286121" w:rsidRPr="00286121" w:rsidRDefault="00286121" w:rsidP="00286121">
      <w:pPr>
        <w:autoSpaceDE w:val="0"/>
        <w:autoSpaceDN w:val="0"/>
        <w:adjustRightInd w:val="0"/>
        <w:ind w:firstLine="709"/>
        <w:jc w:val="both"/>
        <w:rPr>
          <w:sz w:val="24"/>
          <w:szCs w:val="24"/>
        </w:rPr>
      </w:pPr>
      <w:r w:rsidRPr="00286121">
        <w:rPr>
          <w:sz w:val="24"/>
          <w:szCs w:val="24"/>
        </w:rPr>
        <w:t xml:space="preserve">7. </w:t>
      </w:r>
      <w:proofErr w:type="gramStart"/>
      <w:r w:rsidRPr="00286121">
        <w:rPr>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w:t>
      </w:r>
      <w:proofErr w:type="gramEnd"/>
    </w:p>
    <w:p w:rsidR="00283E3F" w:rsidRPr="001C67BF" w:rsidRDefault="00286121" w:rsidP="00283E3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00283E3F" w:rsidRPr="001C67BF">
        <w:rPr>
          <w:rFonts w:ascii="Times New Roman" w:hAnsi="Times New Roman" w:cs="Times New Roman"/>
          <w:sz w:val="24"/>
          <w:szCs w:val="24"/>
        </w:rPr>
        <w:t>.</w:t>
      </w:r>
      <w:r w:rsidR="00283E3F">
        <w:rPr>
          <w:rFonts w:ascii="Times New Roman" w:hAnsi="Times New Roman" w:cs="Times New Roman"/>
          <w:sz w:val="24"/>
          <w:szCs w:val="24"/>
        </w:rPr>
        <w:t xml:space="preserve"> </w:t>
      </w:r>
      <w:r w:rsidR="00283E3F" w:rsidRPr="001C67BF">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w:t>
      </w:r>
      <w:r w:rsidR="00283E3F">
        <w:rPr>
          <w:rFonts w:ascii="Times New Roman" w:hAnsi="Times New Roman" w:cs="Times New Roman"/>
          <w:sz w:val="24"/>
          <w:szCs w:val="24"/>
        </w:rPr>
        <w:t>__________</w:t>
      </w:r>
      <w:r w:rsidR="00283E3F" w:rsidRPr="001C67BF">
        <w:rPr>
          <w:rFonts w:ascii="Times New Roman" w:hAnsi="Times New Roman" w:cs="Times New Roman"/>
          <w:sz w:val="24"/>
          <w:szCs w:val="24"/>
        </w:rPr>
        <w:t>___________________________.</w:t>
      </w:r>
    </w:p>
    <w:p w:rsidR="00283E3F" w:rsidRPr="001C67BF" w:rsidRDefault="00286121" w:rsidP="00283E3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w:t>
      </w:r>
      <w:r w:rsidR="00283E3F" w:rsidRPr="001C67BF">
        <w:rPr>
          <w:rFonts w:ascii="Times New Roman" w:hAnsi="Times New Roman" w:cs="Times New Roman"/>
          <w:sz w:val="24"/>
          <w:szCs w:val="24"/>
        </w:rPr>
        <w:t>.</w:t>
      </w:r>
      <w:r w:rsidR="00283E3F">
        <w:rPr>
          <w:rFonts w:ascii="Times New Roman" w:hAnsi="Times New Roman" w:cs="Times New Roman"/>
          <w:sz w:val="24"/>
          <w:szCs w:val="24"/>
        </w:rPr>
        <w:t xml:space="preserve"> </w:t>
      </w:r>
      <w:proofErr w:type="gramStart"/>
      <w:r w:rsidR="00283E3F" w:rsidRPr="001C67BF">
        <w:rPr>
          <w:rFonts w:ascii="Times New Roman" w:hAnsi="Times New Roman" w:cs="Times New Roman"/>
          <w:sz w:val="24"/>
          <w:szCs w:val="24"/>
        </w:rPr>
        <w:t>Должность  (и),  фамилия,  имя,  отчество (последнее - при наличии) должностного (</w:t>
      </w:r>
      <w:proofErr w:type="spellStart"/>
      <w:r w:rsidR="00283E3F" w:rsidRPr="001C67BF">
        <w:rPr>
          <w:rFonts w:ascii="Times New Roman" w:hAnsi="Times New Roman" w:cs="Times New Roman"/>
          <w:sz w:val="24"/>
          <w:szCs w:val="24"/>
        </w:rPr>
        <w:t>ых</w:t>
      </w:r>
      <w:proofErr w:type="spellEnd"/>
      <w:r w:rsidR="00283E3F" w:rsidRPr="001C67BF">
        <w:rPr>
          <w:rFonts w:ascii="Times New Roman" w:hAnsi="Times New Roman" w:cs="Times New Roman"/>
          <w:sz w:val="24"/>
          <w:szCs w:val="24"/>
        </w:rPr>
        <w:t>) лица (лиц), проводящего (их) плановую проверку: ________________________________________________</w:t>
      </w:r>
      <w:r w:rsidR="00283E3F">
        <w:rPr>
          <w:rFonts w:ascii="Times New Roman" w:hAnsi="Times New Roman" w:cs="Times New Roman"/>
          <w:sz w:val="24"/>
          <w:szCs w:val="24"/>
        </w:rPr>
        <w:t>___________________________</w:t>
      </w:r>
      <w:proofErr w:type="gramEnd"/>
    </w:p>
    <w:p w:rsidR="00283E3F" w:rsidRDefault="00286121" w:rsidP="00C779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83E3F" w:rsidRPr="001C67BF">
        <w:rPr>
          <w:rFonts w:ascii="Times New Roman" w:hAnsi="Times New Roman" w:cs="Times New Roman"/>
          <w:sz w:val="24"/>
          <w:szCs w:val="24"/>
        </w:rPr>
        <w:t>.</w:t>
      </w:r>
      <w:r w:rsidR="00283E3F">
        <w:rPr>
          <w:rFonts w:ascii="Times New Roman" w:hAnsi="Times New Roman" w:cs="Times New Roman"/>
          <w:sz w:val="24"/>
          <w:szCs w:val="24"/>
        </w:rPr>
        <w:t xml:space="preserve"> </w:t>
      </w:r>
      <w:r w:rsidR="00283E3F" w:rsidRPr="001C67BF">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5009B7" w:rsidRDefault="005009B7" w:rsidP="00C77994">
      <w:pPr>
        <w:pStyle w:val="ConsPlusNonformat"/>
        <w:ind w:firstLine="709"/>
        <w:jc w:val="both"/>
        <w:rPr>
          <w:rFonts w:ascii="Times New Roman" w:hAnsi="Times New Roman" w:cs="Times New Roman"/>
          <w:sz w:val="24"/>
          <w:szCs w:val="24"/>
        </w:rPr>
      </w:pPr>
    </w:p>
    <w:p w:rsidR="005009B7" w:rsidRDefault="005009B7" w:rsidP="00C77994">
      <w:pPr>
        <w:pStyle w:val="ConsPlusNonformat"/>
        <w:ind w:firstLine="709"/>
        <w:jc w:val="both"/>
        <w:rPr>
          <w:sz w:val="24"/>
        </w:rPr>
      </w:pPr>
    </w:p>
    <w:p w:rsidR="00B20B9A" w:rsidRPr="001C67BF" w:rsidRDefault="00B20B9A" w:rsidP="00283E3F">
      <w:pPr>
        <w:pStyle w:val="ConsPlusNormal"/>
        <w:ind w:firstLine="709"/>
        <w:jc w:val="both"/>
        <w:rPr>
          <w:sz w:val="24"/>
        </w:rPr>
      </w:pPr>
    </w:p>
    <w:tbl>
      <w:tblPr>
        <w:tblW w:w="9640" w:type="dxa"/>
        <w:tblInd w:w="62" w:type="dxa"/>
        <w:tblLayout w:type="fixed"/>
        <w:tblCellMar>
          <w:top w:w="102" w:type="dxa"/>
          <w:left w:w="62" w:type="dxa"/>
          <w:bottom w:w="102" w:type="dxa"/>
          <w:right w:w="62" w:type="dxa"/>
        </w:tblCellMar>
        <w:tblLook w:val="0000"/>
      </w:tblPr>
      <w:tblGrid>
        <w:gridCol w:w="454"/>
        <w:gridCol w:w="3175"/>
        <w:gridCol w:w="3034"/>
        <w:gridCol w:w="567"/>
        <w:gridCol w:w="567"/>
        <w:gridCol w:w="851"/>
        <w:gridCol w:w="992"/>
      </w:tblGrid>
      <w:tr w:rsidR="00BC431B" w:rsidRPr="001C67BF" w:rsidTr="005009B7">
        <w:tc>
          <w:tcPr>
            <w:tcW w:w="454" w:type="dxa"/>
            <w:vMerge w:val="restart"/>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lastRenderedPageBreak/>
              <w:t>№</w:t>
            </w:r>
          </w:p>
          <w:p w:rsidR="00BC431B" w:rsidRPr="001C67BF" w:rsidRDefault="00BC431B" w:rsidP="00812B09">
            <w:pPr>
              <w:pStyle w:val="ConsPlusNormal"/>
              <w:jc w:val="center"/>
              <w:rPr>
                <w:sz w:val="24"/>
              </w:rPr>
            </w:pPr>
            <w:proofErr w:type="spellStart"/>
            <w:proofErr w:type="gramStart"/>
            <w:r w:rsidRPr="001C67BF">
              <w:rPr>
                <w:sz w:val="24"/>
              </w:rPr>
              <w:t>п</w:t>
            </w:r>
            <w:proofErr w:type="spellEnd"/>
            <w:proofErr w:type="gramEnd"/>
            <w:r w:rsidRPr="001C67BF">
              <w:rPr>
                <w:sz w:val="24"/>
              </w:rPr>
              <w:t>/</w:t>
            </w:r>
            <w:proofErr w:type="spellStart"/>
            <w:r w:rsidRPr="001C67BF">
              <w:rPr>
                <w:sz w:val="24"/>
              </w:rPr>
              <w:t>п</w:t>
            </w:r>
            <w:proofErr w:type="spellEnd"/>
          </w:p>
        </w:tc>
        <w:tc>
          <w:tcPr>
            <w:tcW w:w="3175" w:type="dxa"/>
            <w:vMerge w:val="restart"/>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Перечень вопросов</w:t>
            </w:r>
          </w:p>
        </w:tc>
        <w:tc>
          <w:tcPr>
            <w:tcW w:w="3034" w:type="dxa"/>
            <w:vMerge w:val="restart"/>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Реквизиты правового акта,</w:t>
            </w:r>
          </w:p>
          <w:p w:rsidR="00BC431B" w:rsidRPr="001C67BF" w:rsidRDefault="00BC431B" w:rsidP="00812B09">
            <w:pPr>
              <w:pStyle w:val="ConsPlusNormal"/>
              <w:jc w:val="center"/>
              <w:rPr>
                <w:sz w:val="24"/>
              </w:rPr>
            </w:pPr>
            <w:proofErr w:type="gramStart"/>
            <w:r w:rsidRPr="001C67BF">
              <w:rPr>
                <w:sz w:val="24"/>
              </w:rPr>
              <w:t>содержащего обязательные требования</w:t>
            </w:r>
            <w:proofErr w:type="gramEnd"/>
          </w:p>
        </w:tc>
        <w:tc>
          <w:tcPr>
            <w:tcW w:w="2977" w:type="dxa"/>
            <w:gridSpan w:val="4"/>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Варианты ответа</w:t>
            </w:r>
          </w:p>
        </w:tc>
      </w:tr>
      <w:tr w:rsidR="00BC431B" w:rsidRPr="001C67BF" w:rsidTr="005009B7">
        <w:tc>
          <w:tcPr>
            <w:tcW w:w="454" w:type="dxa"/>
            <w:vMerge/>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p>
        </w:tc>
        <w:tc>
          <w:tcPr>
            <w:tcW w:w="3175" w:type="dxa"/>
            <w:vMerge/>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p>
        </w:tc>
        <w:tc>
          <w:tcPr>
            <w:tcW w:w="3034" w:type="dxa"/>
            <w:vMerge/>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да</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нет</w:t>
            </w: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BC431B">
            <w:pPr>
              <w:pStyle w:val="ConsPlusNormal"/>
              <w:jc w:val="center"/>
              <w:rPr>
                <w:sz w:val="24"/>
              </w:rPr>
            </w:pPr>
            <w:r w:rsidRPr="00E97AF7">
              <w:rPr>
                <w:sz w:val="24"/>
                <w:szCs w:val="24"/>
              </w:rPr>
              <w:t>не</w:t>
            </w:r>
            <w:r>
              <w:rPr>
                <w:sz w:val="24"/>
                <w:szCs w:val="24"/>
              </w:rPr>
              <w:t>применимо</w:t>
            </w:r>
          </w:p>
        </w:tc>
        <w:tc>
          <w:tcPr>
            <w:tcW w:w="992" w:type="dxa"/>
            <w:tcBorders>
              <w:top w:val="single" w:sz="4" w:space="0" w:color="auto"/>
              <w:left w:val="single" w:sz="4" w:space="0" w:color="auto"/>
              <w:bottom w:val="single" w:sz="4" w:space="0" w:color="auto"/>
              <w:right w:val="single" w:sz="4" w:space="0" w:color="auto"/>
            </w:tcBorders>
          </w:tcPr>
          <w:p w:rsidR="00BC431B" w:rsidRPr="00E97AF7" w:rsidRDefault="00BC431B" w:rsidP="00BC431B">
            <w:pPr>
              <w:pStyle w:val="ConsPlusNormal"/>
              <w:jc w:val="center"/>
              <w:rPr>
                <w:sz w:val="24"/>
                <w:szCs w:val="24"/>
              </w:rPr>
            </w:pPr>
            <w:r>
              <w:rPr>
                <w:sz w:val="24"/>
                <w:szCs w:val="24"/>
              </w:rPr>
              <w:t>Примечание</w:t>
            </w: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1.</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9" w:history="1">
              <w:r w:rsidR="00BC431B">
                <w:rPr>
                  <w:sz w:val="24"/>
                </w:rPr>
                <w:t>пункты</w:t>
              </w:r>
            </w:hyperlink>
            <w:r w:rsidR="00BC431B">
              <w:rPr>
                <w:sz w:val="24"/>
              </w:rPr>
              <w:t xml:space="preserve"> 1,3 статьи 161</w:t>
            </w:r>
            <w:r w:rsidR="00BC431B" w:rsidRPr="001C67BF">
              <w:rPr>
                <w:sz w:val="24"/>
              </w:rPr>
              <w:t xml:space="preserve"> Жилищного кодекса Российской Федерации;</w:t>
            </w:r>
          </w:p>
          <w:p w:rsidR="00BC431B" w:rsidRPr="001C67BF" w:rsidRDefault="00BC431B" w:rsidP="00812B09">
            <w:pPr>
              <w:pStyle w:val="ConsPlusNormal"/>
              <w:jc w:val="both"/>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sidRPr="001C67BF">
              <w:rPr>
                <w:sz w:val="24"/>
              </w:rPr>
              <w:t>2.</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Pr>
                <w:sz w:val="24"/>
              </w:rPr>
              <w:t>Пункт 3 статьи</w:t>
            </w:r>
            <w:r w:rsidRPr="001C67BF">
              <w:rPr>
                <w:sz w:val="24"/>
              </w:rPr>
              <w:t xml:space="preserve"> </w:t>
            </w:r>
            <w:hyperlink r:id="rId10" w:history="1">
              <w:r w:rsidRPr="001C67BF">
                <w:rPr>
                  <w:sz w:val="24"/>
                </w:rPr>
                <w:t>161</w:t>
              </w:r>
            </w:hyperlink>
            <w:r w:rsidRPr="001C67BF">
              <w:rPr>
                <w:sz w:val="24"/>
              </w:rPr>
              <w:t xml:space="preserve"> Жилищного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Pr>
                <w:sz w:val="24"/>
              </w:rPr>
              <w:t>3</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Имеется ли утвержденный решением общего собрания собственников помещений перечень общего имущества многоквартирного дома (домов)?</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1" w:history="1">
              <w:r w:rsidR="00BC431B" w:rsidRPr="001C67BF">
                <w:rPr>
                  <w:sz w:val="24"/>
                </w:rPr>
                <w:t>статья 36</w:t>
              </w:r>
            </w:hyperlink>
            <w:r w:rsidR="00BC431B" w:rsidRPr="001C67BF">
              <w:rPr>
                <w:sz w:val="24"/>
              </w:rPr>
              <w:t xml:space="preserve"> Жилищного кодекса Российской Федерации;</w:t>
            </w:r>
          </w:p>
          <w:p w:rsidR="00BC431B" w:rsidRPr="001C67BF" w:rsidRDefault="0044562A" w:rsidP="00812B09">
            <w:pPr>
              <w:pStyle w:val="ConsPlusNormal"/>
              <w:jc w:val="both"/>
              <w:rPr>
                <w:sz w:val="24"/>
              </w:rPr>
            </w:pPr>
            <w:hyperlink r:id="rId12" w:history="1">
              <w:r w:rsidR="00BC431B" w:rsidRPr="001C67BF">
                <w:rPr>
                  <w:sz w:val="24"/>
                </w:rPr>
                <w:t>Правила</w:t>
              </w:r>
            </w:hyperlink>
            <w:r w:rsidR="00BC431B" w:rsidRPr="001C67BF">
              <w:rPr>
                <w:sz w:val="24"/>
              </w:rPr>
              <w:t xml:space="preserve"> содержания общего имущества в многоквартирном доме, утвержденные постановлением Правительства Российской Федерации от 13.08.2006 № 491</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Pr>
                <w:sz w:val="24"/>
              </w:rPr>
              <w:t>4</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3" w:history="1">
              <w:r w:rsidR="00BC431B" w:rsidRPr="001C67BF">
                <w:rPr>
                  <w:sz w:val="24"/>
                </w:rPr>
                <w:t>статья 161</w:t>
              </w:r>
            </w:hyperlink>
            <w:r w:rsidR="00BC431B" w:rsidRPr="001C67BF">
              <w:rPr>
                <w:sz w:val="24"/>
              </w:rPr>
              <w:t xml:space="preserve"> Жилищного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Pr>
                <w:sz w:val="24"/>
              </w:rPr>
              <w:t>5</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proofErr w:type="gramStart"/>
            <w:r w:rsidRPr="001C67BF">
              <w:rPr>
                <w:sz w:val="24"/>
              </w:rPr>
              <w:t>Обеспечены</w:t>
            </w:r>
            <w:proofErr w:type="gramEnd"/>
            <w:r w:rsidRPr="001C67BF">
              <w:rPr>
                <w:sz w:val="24"/>
              </w:rPr>
              <w:t xml:space="preserve"> ли организация и планирование текущего ремонта жилищного фонда?</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4" w:history="1">
              <w:r w:rsidR="00BC431B" w:rsidRPr="001C67BF">
                <w:rPr>
                  <w:sz w:val="24"/>
                </w:rPr>
                <w:t>пункт 2.3</w:t>
              </w:r>
            </w:hyperlink>
            <w:r w:rsidR="00BC431B" w:rsidRPr="001C67BF">
              <w:rPr>
                <w:sz w:val="24"/>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Pr>
                <w:sz w:val="24"/>
              </w:rPr>
              <w:t>6</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Обеспечивается ли подготовка жилищного фонда к сезонной эксплуатации?</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5" w:history="1">
              <w:r w:rsidR="00BC431B" w:rsidRPr="001C67BF">
                <w:rPr>
                  <w:sz w:val="24"/>
                </w:rPr>
                <w:t>пункт 2.6</w:t>
              </w:r>
            </w:hyperlink>
            <w:r w:rsidR="00BC431B" w:rsidRPr="001C67BF">
              <w:rPr>
                <w:sz w:val="24"/>
              </w:rPr>
              <w:t xml:space="preserve"> Правил и норм технической эксплуатации жилищного фонда, утвержденных постановлением Госстроя </w:t>
            </w:r>
            <w:r w:rsidR="00BC431B" w:rsidRPr="001C67BF">
              <w:rPr>
                <w:sz w:val="24"/>
              </w:rPr>
              <w:lastRenderedPageBreak/>
              <w:t>России от 27.09.2003 № 170</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Pr>
                <w:sz w:val="24"/>
              </w:rPr>
              <w:lastRenderedPageBreak/>
              <w:t>7</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proofErr w:type="gramStart"/>
            <w:r w:rsidRPr="001C67BF">
              <w:rPr>
                <w:sz w:val="24"/>
              </w:rPr>
              <w:t>Обеспечены</w:t>
            </w:r>
            <w:proofErr w:type="gramEnd"/>
            <w:r w:rsidRPr="001C67BF">
              <w:rPr>
                <w:sz w:val="24"/>
              </w:rPr>
              <w:t xml:space="preserve"> ли организация и функционирование диспетчерской и аварийно-ремонтной служб?</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6" w:history="1">
              <w:r w:rsidR="00BC431B" w:rsidRPr="001C67BF">
                <w:rPr>
                  <w:sz w:val="24"/>
                </w:rPr>
                <w:t>пункт 2.7</w:t>
              </w:r>
            </w:hyperlink>
            <w:r w:rsidR="00BC431B" w:rsidRPr="001C67BF">
              <w:rPr>
                <w:sz w:val="24"/>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center"/>
              <w:rPr>
                <w:sz w:val="24"/>
              </w:rPr>
            </w:pPr>
            <w:r>
              <w:rPr>
                <w:sz w:val="24"/>
              </w:rPr>
              <w:t>8</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Соблюдаются ли требования к порядку содержания помещений и придомовых территорий многоквартирных домов?</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7" w:history="1">
              <w:r w:rsidR="00BC431B" w:rsidRPr="001C67BF">
                <w:rPr>
                  <w:sz w:val="24"/>
                </w:rPr>
                <w:t>раздел III</w:t>
              </w:r>
            </w:hyperlink>
            <w:r w:rsidR="00BC431B" w:rsidRPr="001C67BF">
              <w:rPr>
                <w:sz w:val="24"/>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34176C">
            <w:pPr>
              <w:pStyle w:val="ConsPlusNormal"/>
              <w:jc w:val="center"/>
              <w:rPr>
                <w:sz w:val="24"/>
              </w:rPr>
            </w:pPr>
            <w:r>
              <w:rPr>
                <w:sz w:val="24"/>
              </w:rPr>
              <w:t>9</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8" w:history="1">
              <w:r w:rsidR="00BC431B" w:rsidRPr="001C67BF">
                <w:rPr>
                  <w:sz w:val="24"/>
                </w:rPr>
                <w:t>раздел V</w:t>
              </w:r>
            </w:hyperlink>
            <w:r w:rsidR="00BC431B" w:rsidRPr="001C67BF">
              <w:rPr>
                <w:sz w:val="24"/>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E97AF7">
            <w:pPr>
              <w:pStyle w:val="ConsPlusNormal"/>
              <w:jc w:val="center"/>
              <w:rPr>
                <w:sz w:val="24"/>
              </w:rPr>
            </w:pPr>
            <w:r w:rsidRPr="001C67BF">
              <w:rPr>
                <w:sz w:val="24"/>
              </w:rPr>
              <w:t>1</w:t>
            </w:r>
            <w:r>
              <w:rPr>
                <w:sz w:val="24"/>
              </w:rPr>
              <w:t>0</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Соблюдаются ли требования к определению размера платы за коммунальную услугу по отоплению в многоквартирных домах?</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19" w:history="1">
              <w:r w:rsidR="00BC431B" w:rsidRPr="001C67BF">
                <w:rPr>
                  <w:sz w:val="24"/>
                </w:rPr>
                <w:t>часть 1 статьи 157</w:t>
              </w:r>
            </w:hyperlink>
            <w:r w:rsidR="00BC431B" w:rsidRPr="001C67BF">
              <w:rPr>
                <w:sz w:val="24"/>
              </w:rPr>
              <w:t xml:space="preserve"> Жилищного кодекса Российской Федерации;</w:t>
            </w:r>
          </w:p>
          <w:p w:rsidR="00BC431B" w:rsidRPr="001C67BF" w:rsidRDefault="0044562A" w:rsidP="00812B09">
            <w:pPr>
              <w:pStyle w:val="ConsPlusNormal"/>
              <w:jc w:val="both"/>
              <w:rPr>
                <w:sz w:val="24"/>
              </w:rPr>
            </w:pPr>
            <w:hyperlink r:id="rId20" w:history="1">
              <w:r w:rsidR="00BC431B" w:rsidRPr="001C67BF">
                <w:rPr>
                  <w:sz w:val="24"/>
                </w:rPr>
                <w:t>пункт 4</w:t>
              </w:r>
            </w:hyperlink>
            <w:r w:rsidR="00BC431B" w:rsidRPr="001C67BF">
              <w:rPr>
                <w:sz w:val="24"/>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BC431B" w:rsidRPr="001C67BF" w:rsidRDefault="0044562A" w:rsidP="00812B09">
            <w:pPr>
              <w:pStyle w:val="ConsPlusNormal"/>
              <w:jc w:val="both"/>
              <w:rPr>
                <w:sz w:val="24"/>
              </w:rPr>
            </w:pPr>
            <w:hyperlink r:id="rId21" w:history="1">
              <w:r w:rsidR="00BC431B" w:rsidRPr="001C67BF">
                <w:rPr>
                  <w:sz w:val="24"/>
                </w:rPr>
                <w:t>Правила</w:t>
              </w:r>
            </w:hyperlink>
            <w:r w:rsidR="00BC431B" w:rsidRPr="001C67BF">
              <w:rPr>
                <w:sz w:val="24"/>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E97AF7">
            <w:pPr>
              <w:pStyle w:val="ConsPlusNormal"/>
              <w:jc w:val="center"/>
              <w:rPr>
                <w:sz w:val="24"/>
              </w:rPr>
            </w:pPr>
            <w:r w:rsidRPr="001C67BF">
              <w:rPr>
                <w:sz w:val="24"/>
              </w:rPr>
              <w:t>1</w:t>
            </w:r>
            <w:r>
              <w:rPr>
                <w:sz w:val="24"/>
              </w:rPr>
              <w:t>1</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 xml:space="preserve">Соблюдаются ли требования к определению размера платы за коммунальную услугу по водоснабжению и водоотведению в </w:t>
            </w:r>
            <w:r w:rsidRPr="001C67BF">
              <w:rPr>
                <w:sz w:val="24"/>
              </w:rPr>
              <w:lastRenderedPageBreak/>
              <w:t>многоквартирных домах?</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22" w:history="1">
              <w:r w:rsidR="00BC431B" w:rsidRPr="001C67BF">
                <w:rPr>
                  <w:sz w:val="24"/>
                </w:rPr>
                <w:t>часть 1 статьи 157</w:t>
              </w:r>
            </w:hyperlink>
            <w:r w:rsidR="00BC431B" w:rsidRPr="001C67BF">
              <w:rPr>
                <w:sz w:val="24"/>
              </w:rPr>
              <w:t xml:space="preserve"> Жилищного кодекса Российской Федерации;</w:t>
            </w:r>
          </w:p>
          <w:p w:rsidR="00BC431B" w:rsidRPr="001C67BF" w:rsidRDefault="0044562A" w:rsidP="00812B09">
            <w:pPr>
              <w:pStyle w:val="ConsPlusNormal"/>
              <w:jc w:val="both"/>
              <w:rPr>
                <w:sz w:val="24"/>
              </w:rPr>
            </w:pPr>
            <w:hyperlink r:id="rId23" w:history="1">
              <w:r w:rsidR="00BC431B" w:rsidRPr="001C67BF">
                <w:rPr>
                  <w:sz w:val="24"/>
                </w:rPr>
                <w:t>пункт 4</w:t>
              </w:r>
            </w:hyperlink>
            <w:r w:rsidR="00BC431B" w:rsidRPr="001C67BF">
              <w:rPr>
                <w:sz w:val="24"/>
              </w:rPr>
              <w:t xml:space="preserve"> Правил осуществления </w:t>
            </w:r>
            <w:r w:rsidR="00BC431B" w:rsidRPr="001C67BF">
              <w:rPr>
                <w:sz w:val="24"/>
              </w:rPr>
              <w:lastRenderedPageBreak/>
              <w:t>деятельности по управлению многоквартирными домами, утвержденных постановлением Правительства Российской Федерации от 15.05.2013 № 416;</w:t>
            </w:r>
          </w:p>
          <w:p w:rsidR="00BC431B" w:rsidRPr="001C67BF" w:rsidRDefault="0044562A" w:rsidP="00812B09">
            <w:pPr>
              <w:pStyle w:val="ConsPlusNormal"/>
              <w:jc w:val="both"/>
              <w:rPr>
                <w:sz w:val="24"/>
              </w:rPr>
            </w:pPr>
            <w:hyperlink r:id="rId24" w:history="1">
              <w:r w:rsidR="00BC431B" w:rsidRPr="001C67BF">
                <w:rPr>
                  <w:sz w:val="24"/>
                </w:rPr>
                <w:t>Правила</w:t>
              </w:r>
            </w:hyperlink>
            <w:r w:rsidR="00BC431B" w:rsidRPr="001C67BF">
              <w:rPr>
                <w:sz w:val="24"/>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E97AF7">
            <w:pPr>
              <w:pStyle w:val="ConsPlusNormal"/>
              <w:jc w:val="center"/>
              <w:rPr>
                <w:sz w:val="24"/>
              </w:rPr>
            </w:pPr>
            <w:r w:rsidRPr="001C67BF">
              <w:rPr>
                <w:sz w:val="24"/>
              </w:rPr>
              <w:lastRenderedPageBreak/>
              <w:t>1</w:t>
            </w:r>
            <w:r>
              <w:rPr>
                <w:sz w:val="24"/>
              </w:rPr>
              <w:t>2</w:t>
            </w:r>
            <w:r w:rsidRPr="001C67BF">
              <w:rPr>
                <w:sz w:val="24"/>
              </w:rPr>
              <w:t>.</w:t>
            </w: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r w:rsidRPr="001C67BF">
              <w:rPr>
                <w:sz w:val="24"/>
              </w:rPr>
              <w:t xml:space="preserve">Соблюдаются ли требования к заключению договоров энергоснабжения с </w:t>
            </w:r>
            <w:proofErr w:type="spellStart"/>
            <w:r w:rsidRPr="001C67BF">
              <w:rPr>
                <w:sz w:val="24"/>
              </w:rPr>
              <w:t>ресурсоснабжающими</w:t>
            </w:r>
            <w:proofErr w:type="spellEnd"/>
            <w:r w:rsidRPr="001C67BF">
              <w:rPr>
                <w:sz w:val="24"/>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034" w:type="dxa"/>
            <w:tcBorders>
              <w:top w:val="single" w:sz="4" w:space="0" w:color="auto"/>
              <w:left w:val="single" w:sz="4" w:space="0" w:color="auto"/>
              <w:bottom w:val="single" w:sz="4" w:space="0" w:color="auto"/>
              <w:right w:val="single" w:sz="4" w:space="0" w:color="auto"/>
            </w:tcBorders>
          </w:tcPr>
          <w:p w:rsidR="00BC431B" w:rsidRPr="001C67BF" w:rsidRDefault="0044562A" w:rsidP="00812B09">
            <w:pPr>
              <w:pStyle w:val="ConsPlusNormal"/>
              <w:jc w:val="both"/>
              <w:rPr>
                <w:sz w:val="24"/>
              </w:rPr>
            </w:pPr>
            <w:hyperlink r:id="rId25" w:history="1">
              <w:r w:rsidR="00BC431B" w:rsidRPr="001C67BF">
                <w:rPr>
                  <w:sz w:val="24"/>
                </w:rPr>
                <w:t>часть 1 статьи 157</w:t>
              </w:r>
            </w:hyperlink>
            <w:r w:rsidR="00BC431B" w:rsidRPr="001C67BF">
              <w:rPr>
                <w:sz w:val="24"/>
              </w:rPr>
              <w:t xml:space="preserve"> Жилищного кодекса Российской Федерации;</w:t>
            </w:r>
          </w:p>
          <w:p w:rsidR="00BC431B" w:rsidRPr="001C67BF" w:rsidRDefault="0044562A" w:rsidP="00812B09">
            <w:pPr>
              <w:pStyle w:val="ConsPlusNormal"/>
              <w:jc w:val="both"/>
              <w:rPr>
                <w:sz w:val="24"/>
              </w:rPr>
            </w:pPr>
            <w:hyperlink r:id="rId26" w:history="1">
              <w:r w:rsidR="00BC431B" w:rsidRPr="001C67BF">
                <w:rPr>
                  <w:sz w:val="24"/>
                </w:rPr>
                <w:t>подпункт «</w:t>
              </w:r>
              <w:proofErr w:type="spellStart"/>
              <w:r w:rsidR="00BC431B" w:rsidRPr="001C67BF">
                <w:rPr>
                  <w:sz w:val="24"/>
                </w:rPr>
                <w:t>д</w:t>
              </w:r>
              <w:proofErr w:type="spellEnd"/>
              <w:r w:rsidR="00BC431B" w:rsidRPr="001C67BF">
                <w:rPr>
                  <w:sz w:val="24"/>
                </w:rPr>
                <w:t>» пункта 4</w:t>
              </w:r>
            </w:hyperlink>
            <w:r w:rsidR="00BC431B" w:rsidRPr="001C67BF">
              <w:rPr>
                <w:sz w:val="24"/>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r w:rsidR="00BC431B" w:rsidRPr="001C67BF" w:rsidTr="005009B7">
        <w:tc>
          <w:tcPr>
            <w:tcW w:w="454" w:type="dxa"/>
            <w:tcBorders>
              <w:top w:val="single" w:sz="4" w:space="0" w:color="auto"/>
              <w:left w:val="single" w:sz="4" w:space="0" w:color="auto"/>
              <w:bottom w:val="single" w:sz="4" w:space="0" w:color="auto"/>
              <w:right w:val="single" w:sz="4" w:space="0" w:color="auto"/>
            </w:tcBorders>
          </w:tcPr>
          <w:p w:rsidR="00BC431B" w:rsidRPr="001C67BF" w:rsidRDefault="00BC431B" w:rsidP="00E97AF7">
            <w:pPr>
              <w:pStyle w:val="ConsPlusNormal"/>
              <w:jc w:val="center"/>
              <w:rPr>
                <w:sz w:val="24"/>
              </w:rPr>
            </w:pPr>
          </w:p>
        </w:tc>
        <w:tc>
          <w:tcPr>
            <w:tcW w:w="3175"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jc w:val="both"/>
              <w:rPr>
                <w:sz w:val="24"/>
              </w:rPr>
            </w:pPr>
          </w:p>
        </w:tc>
        <w:tc>
          <w:tcPr>
            <w:tcW w:w="3034" w:type="dxa"/>
            <w:tcBorders>
              <w:top w:val="single" w:sz="4" w:space="0" w:color="auto"/>
              <w:left w:val="single" w:sz="4" w:space="0" w:color="auto"/>
              <w:bottom w:val="single" w:sz="4" w:space="0" w:color="auto"/>
              <w:right w:val="single" w:sz="4" w:space="0" w:color="auto"/>
            </w:tcBorders>
          </w:tcPr>
          <w:p w:rsidR="00BC431B" w:rsidRDefault="00BC431B" w:rsidP="00812B09">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567"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851"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c>
          <w:tcPr>
            <w:tcW w:w="992" w:type="dxa"/>
            <w:tcBorders>
              <w:top w:val="single" w:sz="4" w:space="0" w:color="auto"/>
              <w:left w:val="single" w:sz="4" w:space="0" w:color="auto"/>
              <w:bottom w:val="single" w:sz="4" w:space="0" w:color="auto"/>
              <w:right w:val="single" w:sz="4" w:space="0" w:color="auto"/>
            </w:tcBorders>
          </w:tcPr>
          <w:p w:rsidR="00BC431B" w:rsidRPr="001C67BF" w:rsidRDefault="00BC431B" w:rsidP="00812B09">
            <w:pPr>
              <w:pStyle w:val="ConsPlusNormal"/>
              <w:rPr>
                <w:sz w:val="24"/>
              </w:rPr>
            </w:pPr>
          </w:p>
        </w:tc>
      </w:tr>
    </w:tbl>
    <w:p w:rsidR="00283E3F" w:rsidRPr="001C67BF" w:rsidRDefault="00283E3F" w:rsidP="00283E3F">
      <w:pPr>
        <w:pStyle w:val="ConsPlusNonformat"/>
        <w:jc w:val="both"/>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__________________________________________________________________________</w:t>
      </w:r>
    </w:p>
    <w:p w:rsidR="00283E3F" w:rsidRPr="001C67BF" w:rsidRDefault="00283E3F" w:rsidP="00283E3F">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w:t>
      </w:r>
      <w:proofErr w:type="gramEnd"/>
    </w:p>
    <w:p w:rsidR="005009B7" w:rsidRDefault="00283E3F" w:rsidP="005009B7">
      <w:pPr>
        <w:pStyle w:val="ConsPlusNonformat"/>
        <w:jc w:val="center"/>
        <w:rPr>
          <w:rFonts w:ascii="Times New Roman" w:hAnsi="Times New Roman" w:cs="Times New Roman"/>
        </w:rPr>
      </w:pPr>
      <w:r w:rsidRPr="001C67BF">
        <w:rPr>
          <w:rFonts w:ascii="Times New Roman" w:hAnsi="Times New Roman" w:cs="Times New Roman"/>
        </w:rPr>
        <w:t>представителя юридического лица,</w:t>
      </w:r>
      <w:r w:rsidR="00BC431B">
        <w:rPr>
          <w:rFonts w:ascii="Times New Roman" w:hAnsi="Times New Roman" w:cs="Times New Roman"/>
        </w:rPr>
        <w:t xml:space="preserve"> </w:t>
      </w:r>
      <w:r w:rsidRPr="001C67BF">
        <w:rPr>
          <w:rFonts w:ascii="Times New Roman" w:hAnsi="Times New Roman" w:cs="Times New Roman"/>
        </w:rPr>
        <w:t>индивидуального предпринимателя)</w:t>
      </w:r>
    </w:p>
    <w:p w:rsidR="00283E3F" w:rsidRPr="005009B7" w:rsidRDefault="00283E3F" w:rsidP="005009B7">
      <w:pPr>
        <w:pStyle w:val="ConsPlusNonformat"/>
        <w:jc w:val="center"/>
        <w:rPr>
          <w:rFonts w:ascii="Times New Roman" w:hAnsi="Times New Roman" w:cs="Times New Roman"/>
        </w:rPr>
      </w:pPr>
      <w:r w:rsidRPr="001C67BF">
        <w:rPr>
          <w:rFonts w:ascii="Times New Roman" w:hAnsi="Times New Roman" w:cs="Times New Roman"/>
          <w:sz w:val="24"/>
          <w:szCs w:val="24"/>
        </w:rPr>
        <w:t>______________________________________________________________________</w:t>
      </w:r>
    </w:p>
    <w:p w:rsidR="00283E3F" w:rsidRPr="001C67BF" w:rsidRDefault="00283E3F" w:rsidP="00283E3F">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 лица,</w:t>
      </w:r>
      <w:r w:rsidR="00BC431B">
        <w:rPr>
          <w:rFonts w:ascii="Times New Roman" w:hAnsi="Times New Roman" w:cs="Times New Roman"/>
        </w:rPr>
        <w:t xml:space="preserve"> </w:t>
      </w:r>
      <w:r w:rsidRPr="001C67BF">
        <w:rPr>
          <w:rFonts w:ascii="Times New Roman" w:hAnsi="Times New Roman" w:cs="Times New Roman"/>
        </w:rPr>
        <w:t>проводящего плановую проверку</w:t>
      </w:r>
      <w:proofErr w:type="gramEnd"/>
    </w:p>
    <w:p w:rsidR="00283E3F" w:rsidRPr="00A5224D" w:rsidRDefault="00283E3F" w:rsidP="00283E3F">
      <w:pPr>
        <w:pStyle w:val="af"/>
        <w:spacing w:before="0" w:beforeAutospacing="0" w:after="0"/>
        <w:jc w:val="center"/>
        <w:rPr>
          <w:sz w:val="20"/>
          <w:szCs w:val="20"/>
        </w:rPr>
      </w:pPr>
      <w:r w:rsidRPr="00A5224D">
        <w:rPr>
          <w:sz w:val="20"/>
          <w:szCs w:val="20"/>
        </w:rPr>
        <w:t xml:space="preserve">и </w:t>
      </w:r>
      <w:proofErr w:type="gramStart"/>
      <w:r w:rsidRPr="00A5224D">
        <w:rPr>
          <w:sz w:val="20"/>
          <w:szCs w:val="20"/>
        </w:rPr>
        <w:t>заполняющего</w:t>
      </w:r>
      <w:proofErr w:type="gramEnd"/>
      <w:r w:rsidRPr="00A5224D">
        <w:rPr>
          <w:sz w:val="20"/>
          <w:szCs w:val="20"/>
        </w:rPr>
        <w:t xml:space="preserve"> проверочный лист)</w:t>
      </w:r>
    </w:p>
    <w:p w:rsidR="00283E3F" w:rsidRDefault="00283E3F" w:rsidP="00283E3F">
      <w:pPr>
        <w:pStyle w:val="af"/>
        <w:spacing w:before="0" w:beforeAutospacing="0" w:after="0"/>
        <w:ind w:left="-284"/>
      </w:pPr>
    </w:p>
    <w:p w:rsidR="00283E3F" w:rsidRDefault="00283E3F" w:rsidP="00283E3F">
      <w:pPr>
        <w:jc w:val="both"/>
        <w:rPr>
          <w:rFonts w:eastAsia="Calibri"/>
          <w:lang w:eastAsia="en-US"/>
        </w:rPr>
      </w:pPr>
    </w:p>
    <w:p w:rsidR="00242326" w:rsidRDefault="00242326" w:rsidP="00283E3F">
      <w:pPr>
        <w:jc w:val="both"/>
        <w:rPr>
          <w:rFonts w:eastAsia="Calibri"/>
          <w:lang w:eastAsia="en-US"/>
        </w:rPr>
      </w:pPr>
    </w:p>
    <w:p w:rsidR="00242326" w:rsidRDefault="00242326" w:rsidP="00283E3F">
      <w:pPr>
        <w:jc w:val="both"/>
        <w:rPr>
          <w:rFonts w:eastAsia="Calibri"/>
          <w:lang w:eastAsia="en-US"/>
        </w:rPr>
      </w:pPr>
    </w:p>
    <w:p w:rsidR="00BF241B" w:rsidRDefault="00BF241B" w:rsidP="00283E3F">
      <w:pPr>
        <w:jc w:val="both"/>
        <w:rPr>
          <w:rFonts w:eastAsia="Calibri"/>
          <w:lang w:eastAsia="en-US"/>
        </w:rPr>
      </w:pPr>
    </w:p>
    <w:p w:rsidR="00BF241B" w:rsidRDefault="00BF241B" w:rsidP="00283E3F">
      <w:pPr>
        <w:jc w:val="both"/>
        <w:rPr>
          <w:rFonts w:eastAsia="Calibri"/>
          <w:lang w:eastAsia="en-US"/>
        </w:rPr>
      </w:pPr>
    </w:p>
    <w:p w:rsidR="00BF241B" w:rsidRDefault="00BF241B" w:rsidP="00283E3F">
      <w:pPr>
        <w:jc w:val="both"/>
        <w:rPr>
          <w:rFonts w:eastAsia="Calibri"/>
          <w:lang w:eastAsia="en-US"/>
        </w:rPr>
      </w:pPr>
    </w:p>
    <w:p w:rsidR="00BF241B" w:rsidRDefault="00BF241B" w:rsidP="00283E3F">
      <w:pPr>
        <w:jc w:val="both"/>
        <w:rPr>
          <w:rFonts w:eastAsia="Calibri"/>
          <w:lang w:eastAsia="en-US"/>
        </w:rPr>
      </w:pPr>
    </w:p>
    <w:p w:rsidR="005009B7" w:rsidRDefault="005009B7" w:rsidP="00283E3F">
      <w:pPr>
        <w:jc w:val="both"/>
        <w:rPr>
          <w:rFonts w:eastAsia="Calibri"/>
          <w:lang w:eastAsia="en-US"/>
        </w:rPr>
      </w:pPr>
    </w:p>
    <w:p w:rsidR="00BF241B" w:rsidRDefault="00BF241B" w:rsidP="00283E3F">
      <w:pPr>
        <w:jc w:val="both"/>
        <w:rPr>
          <w:rFonts w:eastAsia="Calibri"/>
          <w:lang w:eastAsia="en-US"/>
        </w:rPr>
      </w:pPr>
    </w:p>
    <w:p w:rsidR="00BF241B" w:rsidRDefault="00BF241B" w:rsidP="00BF241B">
      <w:pPr>
        <w:jc w:val="center"/>
        <w:rPr>
          <w:rFonts w:eastAsia="Calibri"/>
          <w:lang w:eastAsia="en-US"/>
        </w:rPr>
      </w:pPr>
      <w:r>
        <w:rPr>
          <w:rFonts w:eastAsia="Calibri"/>
          <w:lang w:eastAsia="en-US"/>
        </w:rPr>
        <w:lastRenderedPageBreak/>
        <w:t xml:space="preserve">                                          </w:t>
      </w:r>
      <w:r w:rsidR="00812B09">
        <w:rPr>
          <w:rFonts w:eastAsia="Calibri"/>
          <w:lang w:eastAsia="en-US"/>
        </w:rPr>
        <w:t xml:space="preserve"> </w:t>
      </w:r>
      <w:r w:rsidR="00E97AF7">
        <w:rPr>
          <w:rFonts w:eastAsia="Calibri"/>
          <w:lang w:eastAsia="en-US"/>
        </w:rPr>
        <w:t>Приложение №</w:t>
      </w:r>
      <w:r w:rsidR="00812B09">
        <w:rPr>
          <w:rFonts w:eastAsia="Calibri"/>
          <w:lang w:eastAsia="en-US"/>
        </w:rPr>
        <w:t xml:space="preserve"> </w:t>
      </w:r>
      <w:r w:rsidR="00E97AF7">
        <w:rPr>
          <w:rFonts w:eastAsia="Calibri"/>
          <w:lang w:eastAsia="en-US"/>
        </w:rPr>
        <w:t>2</w:t>
      </w:r>
    </w:p>
    <w:p w:rsidR="00BF241B" w:rsidRPr="00594E9B" w:rsidRDefault="00BF241B" w:rsidP="00BF241B">
      <w:pPr>
        <w:jc w:val="center"/>
        <w:rPr>
          <w:rFonts w:eastAsia="Calibri"/>
          <w:lang w:eastAsia="en-US"/>
        </w:rPr>
      </w:pPr>
      <w:r>
        <w:rPr>
          <w:rFonts w:eastAsia="Calibri"/>
          <w:lang w:eastAsia="en-US"/>
        </w:rPr>
        <w:t xml:space="preserve">                                                                        к п</w:t>
      </w:r>
      <w:r w:rsidRPr="00594E9B">
        <w:rPr>
          <w:rFonts w:eastAsia="Calibri"/>
          <w:lang w:eastAsia="en-US"/>
        </w:rPr>
        <w:t>остановлени</w:t>
      </w:r>
      <w:r>
        <w:rPr>
          <w:rFonts w:eastAsia="Calibri"/>
          <w:lang w:eastAsia="en-US"/>
        </w:rPr>
        <w:t>ю</w:t>
      </w:r>
      <w:r w:rsidRPr="00594E9B">
        <w:rPr>
          <w:rFonts w:eastAsia="Calibri"/>
          <w:lang w:eastAsia="en-US"/>
        </w:rPr>
        <w:t xml:space="preserve"> Администрации</w:t>
      </w:r>
    </w:p>
    <w:p w:rsidR="00BF241B" w:rsidRPr="00594E9B" w:rsidRDefault="00BF241B" w:rsidP="00BF241B">
      <w:pPr>
        <w:jc w:val="center"/>
        <w:rPr>
          <w:rFonts w:eastAsia="Calibri"/>
          <w:lang w:eastAsia="en-US"/>
        </w:rPr>
      </w:pPr>
      <w:r>
        <w:rPr>
          <w:rFonts w:eastAsia="Calibri"/>
          <w:lang w:eastAsia="en-US"/>
        </w:rPr>
        <w:t xml:space="preserve">                                                                 </w:t>
      </w:r>
      <w:r w:rsidRPr="00594E9B">
        <w:rPr>
          <w:rFonts w:eastAsia="Calibri"/>
          <w:lang w:eastAsia="en-US"/>
        </w:rPr>
        <w:t>Беловского городского округа</w:t>
      </w:r>
    </w:p>
    <w:p w:rsidR="00BF241B" w:rsidRDefault="00BF241B" w:rsidP="00BF241B">
      <w:pPr>
        <w:jc w:val="center"/>
        <w:rPr>
          <w:rFonts w:eastAsia="Calibri"/>
          <w:lang w:eastAsia="en-US"/>
        </w:rPr>
      </w:pPr>
      <w:r>
        <w:rPr>
          <w:rFonts w:eastAsia="Calibri"/>
          <w:lang w:eastAsia="en-US"/>
        </w:rPr>
        <w:t xml:space="preserve">                                                                     </w:t>
      </w:r>
      <w:r w:rsidRPr="00594E9B">
        <w:rPr>
          <w:rFonts w:eastAsia="Calibri"/>
          <w:lang w:eastAsia="en-US"/>
        </w:rPr>
        <w:t xml:space="preserve">от </w:t>
      </w:r>
      <w:r>
        <w:rPr>
          <w:rFonts w:eastAsia="Calibri"/>
          <w:lang w:eastAsia="en-US"/>
        </w:rPr>
        <w:t>____________</w:t>
      </w:r>
      <w:r w:rsidRPr="00594E9B">
        <w:rPr>
          <w:rFonts w:eastAsia="Calibri"/>
          <w:lang w:eastAsia="en-US"/>
        </w:rPr>
        <w:t xml:space="preserve"> </w:t>
      </w:r>
      <w:r>
        <w:rPr>
          <w:rFonts w:eastAsia="Calibri"/>
          <w:lang w:eastAsia="en-US"/>
        </w:rPr>
        <w:t xml:space="preserve">  </w:t>
      </w:r>
      <w:r w:rsidRPr="00594E9B">
        <w:rPr>
          <w:rFonts w:eastAsia="Calibri"/>
          <w:lang w:eastAsia="en-US"/>
        </w:rPr>
        <w:t>№__</w:t>
      </w:r>
      <w:r>
        <w:rPr>
          <w:rFonts w:eastAsia="Calibri"/>
          <w:lang w:eastAsia="en-US"/>
        </w:rPr>
        <w:t>_____</w:t>
      </w:r>
      <w:r w:rsidRPr="00594E9B">
        <w:rPr>
          <w:rFonts w:eastAsia="Calibri"/>
          <w:lang w:eastAsia="en-US"/>
        </w:rPr>
        <w:t>__</w:t>
      </w:r>
    </w:p>
    <w:p w:rsidR="00BF241B" w:rsidRDefault="00BF241B" w:rsidP="00283E3F">
      <w:pPr>
        <w:jc w:val="both"/>
        <w:rPr>
          <w:rFonts w:eastAsia="Calibri"/>
          <w:lang w:eastAsia="en-US"/>
        </w:rPr>
      </w:pPr>
    </w:p>
    <w:tbl>
      <w:tblPr>
        <w:tblW w:w="9628" w:type="dxa"/>
        <w:jc w:val="right"/>
        <w:tblLayout w:type="fixed"/>
        <w:tblCellMar>
          <w:top w:w="102" w:type="dxa"/>
          <w:left w:w="62" w:type="dxa"/>
          <w:bottom w:w="102" w:type="dxa"/>
          <w:right w:w="62" w:type="dxa"/>
        </w:tblCellMar>
        <w:tblLook w:val="0000"/>
      </w:tblPr>
      <w:tblGrid>
        <w:gridCol w:w="6630"/>
        <w:gridCol w:w="2998"/>
      </w:tblGrid>
      <w:tr w:rsidR="00E97AF7" w:rsidTr="00286121">
        <w:trPr>
          <w:jc w:val="right"/>
        </w:trPr>
        <w:tc>
          <w:tcPr>
            <w:tcW w:w="6630" w:type="dxa"/>
            <w:shd w:val="clear" w:color="auto" w:fill="auto"/>
          </w:tcPr>
          <w:p w:rsidR="00E97AF7" w:rsidRDefault="00E97AF7" w:rsidP="00812B09">
            <w:pPr>
              <w:widowControl w:val="0"/>
              <w:snapToGrid w:val="0"/>
              <w:rPr>
                <w:bCs/>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E97AF7" w:rsidRDefault="00E97AF7" w:rsidP="00812B09">
            <w:pPr>
              <w:widowControl w:val="0"/>
              <w:autoSpaceDE w:val="0"/>
              <w:jc w:val="both"/>
            </w:pPr>
            <w:r>
              <w:rPr>
                <w:sz w:val="18"/>
                <w:szCs w:val="18"/>
                <w:lang w:val="en-US"/>
              </w:rPr>
              <w:t>QR</w:t>
            </w:r>
            <w:r>
              <w:rPr>
                <w:sz w:val="18"/>
                <w:szCs w:val="18"/>
              </w:rPr>
              <w:t xml:space="preserve">-код, предусмотренный            </w:t>
            </w:r>
            <w:r>
              <w:rPr>
                <w:color w:val="000000"/>
                <w:sz w:val="18"/>
                <w:szCs w:val="18"/>
              </w:rPr>
              <w:t>П</w:t>
            </w:r>
            <w:r>
              <w:rPr>
                <w:rStyle w:val="a9"/>
                <w:color w:val="000000"/>
                <w:sz w:val="18"/>
                <w:szCs w:val="18"/>
              </w:rPr>
              <w:t>остановлением</w:t>
            </w:r>
            <w:r>
              <w:rPr>
                <w:color w:val="000000"/>
                <w:sz w:val="18"/>
                <w:szCs w:val="18"/>
              </w:rPr>
              <w:t xml:space="preserve"> </w:t>
            </w:r>
            <w:r>
              <w:rPr>
                <w:sz w:val="18"/>
                <w:szCs w:val="18"/>
              </w:rPr>
              <w:t>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tc>
      </w:tr>
    </w:tbl>
    <w:p w:rsidR="00E97AF7" w:rsidRDefault="00E97AF7" w:rsidP="00E97AF7">
      <w:pPr>
        <w:jc w:val="center"/>
      </w:pPr>
    </w:p>
    <w:p w:rsidR="00E97AF7" w:rsidRPr="00A5224D" w:rsidRDefault="00E97AF7" w:rsidP="00E97AF7">
      <w:pPr>
        <w:spacing w:before="195" w:line="195" w:lineRule="atLeast"/>
        <w:jc w:val="center"/>
        <w:rPr>
          <w:b/>
          <w:bCs/>
          <w:color w:val="000000" w:themeColor="text1"/>
        </w:rPr>
      </w:pPr>
      <w:r w:rsidRPr="00A5224D">
        <w:rPr>
          <w:b/>
          <w:bCs/>
          <w:color w:val="000000" w:themeColor="text1"/>
        </w:rPr>
        <w:t>Проверочный лист</w:t>
      </w:r>
    </w:p>
    <w:p w:rsidR="00E97AF7" w:rsidRPr="00A5224D" w:rsidRDefault="00E97AF7" w:rsidP="00E97AF7">
      <w:pPr>
        <w:jc w:val="center"/>
        <w:rPr>
          <w:b/>
          <w:bCs/>
          <w:color w:val="000000" w:themeColor="text1"/>
        </w:rPr>
      </w:pPr>
      <w:r w:rsidRPr="00A5224D">
        <w:rPr>
          <w:b/>
          <w:bCs/>
          <w:color w:val="000000" w:themeColor="text1"/>
        </w:rPr>
        <w:t>(список контрольных вопросов), применяемый при осуществлении муниципального</w:t>
      </w:r>
      <w:r>
        <w:rPr>
          <w:b/>
          <w:bCs/>
          <w:color w:val="000000" w:themeColor="text1"/>
        </w:rPr>
        <w:t xml:space="preserve"> </w:t>
      </w:r>
      <w:r w:rsidRPr="00A5224D">
        <w:rPr>
          <w:b/>
          <w:bCs/>
          <w:color w:val="000000" w:themeColor="text1"/>
        </w:rPr>
        <w:t>контроля (надзора)</w:t>
      </w:r>
      <w:r>
        <w:rPr>
          <w:b/>
          <w:bCs/>
          <w:color w:val="000000" w:themeColor="text1"/>
        </w:rPr>
        <w:t xml:space="preserve"> </w:t>
      </w:r>
      <w:r w:rsidRPr="0045619F">
        <w:rPr>
          <w:b/>
          <w:bCs/>
        </w:rPr>
        <w:t>на автомобильном транспорте, городском наземном электрическом транспорте и в дорожном хозяйстве</w:t>
      </w:r>
    </w:p>
    <w:p w:rsidR="00E97AF7" w:rsidRDefault="00E97AF7" w:rsidP="00E97AF7">
      <w:pPr>
        <w:autoSpaceDE w:val="0"/>
        <w:autoSpaceDN w:val="0"/>
        <w:adjustRightInd w:val="0"/>
        <w:ind w:right="-285" w:firstLine="851"/>
        <w:jc w:val="both"/>
      </w:pPr>
    </w:p>
    <w:p w:rsidR="00286121" w:rsidRDefault="00286121" w:rsidP="00286121">
      <w:pPr>
        <w:pStyle w:val="ConsPlusNonformat"/>
        <w:ind w:firstLine="709"/>
        <w:jc w:val="both"/>
        <w:rPr>
          <w:rFonts w:ascii="Times New Roman" w:hAnsi="Times New Roman" w:cs="Times New Roman"/>
          <w:sz w:val="24"/>
          <w:szCs w:val="24"/>
        </w:rPr>
      </w:pPr>
      <w:r w:rsidRPr="001C67BF">
        <w:rPr>
          <w:rFonts w:ascii="Times New Roman" w:hAnsi="Times New Roman" w:cs="Times New Roman"/>
          <w:sz w:val="24"/>
          <w:szCs w:val="24"/>
        </w:rPr>
        <w:t>1.</w:t>
      </w:r>
      <w:r>
        <w:rPr>
          <w:rFonts w:ascii="Times New Roman" w:hAnsi="Times New Roman" w:cs="Times New Roman"/>
          <w:sz w:val="24"/>
          <w:szCs w:val="24"/>
        </w:rPr>
        <w:t xml:space="preserve"> </w:t>
      </w:r>
      <w:r w:rsidRPr="001C67BF">
        <w:rPr>
          <w:rFonts w:ascii="Times New Roman" w:hAnsi="Times New Roman" w:cs="Times New Roman"/>
          <w:sz w:val="24"/>
          <w:szCs w:val="24"/>
        </w:rPr>
        <w:t>Наименование</w:t>
      </w:r>
      <w:r>
        <w:rPr>
          <w:rFonts w:ascii="Times New Roman" w:hAnsi="Times New Roman" w:cs="Times New Roman"/>
          <w:sz w:val="24"/>
          <w:szCs w:val="24"/>
        </w:rPr>
        <w:t xml:space="preserve"> органа муниципального</w:t>
      </w:r>
      <w:r w:rsidRPr="001C67BF">
        <w:rPr>
          <w:rFonts w:ascii="Times New Roman" w:hAnsi="Times New Roman" w:cs="Times New Roman"/>
          <w:sz w:val="24"/>
          <w:szCs w:val="24"/>
        </w:rPr>
        <w:t xml:space="preserve"> контроля</w:t>
      </w:r>
      <w:r>
        <w:rPr>
          <w:rFonts w:ascii="Times New Roman" w:hAnsi="Times New Roman" w:cs="Times New Roman"/>
          <w:sz w:val="24"/>
          <w:szCs w:val="24"/>
        </w:rPr>
        <w:t>: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
    <w:p w:rsidR="00286121"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Проверочный лист утвержден постановлением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№____________. </w:t>
      </w:r>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Распоряжение</w:t>
      </w:r>
      <w:r w:rsidRPr="001C67BF">
        <w:rPr>
          <w:rFonts w:ascii="Times New Roman" w:hAnsi="Times New Roman" w:cs="Times New Roman"/>
          <w:sz w:val="24"/>
          <w:szCs w:val="24"/>
        </w:rPr>
        <w:t xml:space="preserve"> о проведении плановой проверки </w:t>
      </w:r>
      <w:proofErr w:type="gramStart"/>
      <w:r w:rsidRPr="001C67BF">
        <w:rPr>
          <w:rFonts w:ascii="Times New Roman" w:hAnsi="Times New Roman" w:cs="Times New Roman"/>
          <w:sz w:val="24"/>
          <w:szCs w:val="24"/>
        </w:rPr>
        <w:t>от</w:t>
      </w:r>
      <w:proofErr w:type="gramEnd"/>
      <w:r w:rsidRPr="001C67BF">
        <w:rPr>
          <w:rFonts w:ascii="Times New Roman" w:hAnsi="Times New Roman" w:cs="Times New Roman"/>
          <w:sz w:val="24"/>
          <w:szCs w:val="24"/>
        </w:rPr>
        <w:t xml:space="preserve"> _______________ </w:t>
      </w:r>
      <w:r>
        <w:rPr>
          <w:rFonts w:ascii="Times New Roman" w:hAnsi="Times New Roman" w:cs="Times New Roman"/>
          <w:sz w:val="24"/>
          <w:szCs w:val="24"/>
        </w:rPr>
        <w:br/>
      </w:r>
      <w:r w:rsidRPr="001C67BF">
        <w:rPr>
          <w:rFonts w:ascii="Times New Roman" w:hAnsi="Times New Roman" w:cs="Times New Roman"/>
          <w:sz w:val="24"/>
          <w:szCs w:val="24"/>
        </w:rPr>
        <w:t>№ __</w:t>
      </w:r>
      <w:r>
        <w:rPr>
          <w:rFonts w:ascii="Times New Roman" w:hAnsi="Times New Roman" w:cs="Times New Roman"/>
          <w:sz w:val="24"/>
          <w:szCs w:val="24"/>
        </w:rPr>
        <w:t>___________</w:t>
      </w:r>
      <w:r w:rsidRPr="001C67BF">
        <w:rPr>
          <w:rFonts w:ascii="Times New Roman" w:hAnsi="Times New Roman" w:cs="Times New Roman"/>
          <w:sz w:val="24"/>
          <w:szCs w:val="24"/>
        </w:rPr>
        <w:t>______.</w:t>
      </w:r>
    </w:p>
    <w:p w:rsidR="00286121"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C67BF">
        <w:rPr>
          <w:rFonts w:ascii="Times New Roman" w:hAnsi="Times New Roman" w:cs="Times New Roman"/>
          <w:sz w:val="24"/>
          <w:szCs w:val="24"/>
        </w:rPr>
        <w:t>Учетный номер плановой проверки и дата присвоения учетного номера</w:t>
      </w:r>
      <w:r>
        <w:rPr>
          <w:rFonts w:ascii="Times New Roman" w:hAnsi="Times New Roman" w:cs="Times New Roman"/>
          <w:sz w:val="24"/>
          <w:szCs w:val="24"/>
        </w:rPr>
        <w:t xml:space="preserve"> </w:t>
      </w:r>
      <w:r w:rsidRPr="001C67BF">
        <w:rPr>
          <w:rFonts w:ascii="Times New Roman" w:hAnsi="Times New Roman" w:cs="Times New Roman"/>
          <w:sz w:val="24"/>
          <w:szCs w:val="24"/>
        </w:rPr>
        <w:t xml:space="preserve">проверки в </w:t>
      </w:r>
      <w:r>
        <w:rPr>
          <w:rFonts w:ascii="Times New Roman" w:hAnsi="Times New Roman" w:cs="Times New Roman"/>
          <w:sz w:val="24"/>
          <w:szCs w:val="24"/>
        </w:rPr>
        <w:t>ЕРКНМ</w:t>
      </w:r>
      <w:r w:rsidRPr="001C67BF">
        <w:rPr>
          <w:rFonts w:ascii="Times New Roman" w:hAnsi="Times New Roman" w:cs="Times New Roman"/>
          <w:sz w:val="24"/>
          <w:szCs w:val="24"/>
        </w:rPr>
        <w:t>: ______________________________________.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5. </w:t>
      </w:r>
      <w:r>
        <w:rPr>
          <w:rFonts w:ascii="Times New Roman" w:hAnsi="Times New Roman" w:cs="Times New Roman"/>
          <w:sz w:val="24"/>
          <w:szCs w:val="24"/>
        </w:rPr>
        <w:t xml:space="preserve"> Д</w:t>
      </w:r>
      <w:r w:rsidRPr="00286121">
        <w:rPr>
          <w:rFonts w:ascii="Times New Roman" w:hAnsi="Times New Roman" w:cs="Times New Roman"/>
          <w:sz w:val="24"/>
          <w:szCs w:val="24"/>
        </w:rPr>
        <w:t>ата заполнения проверочного листа</w:t>
      </w:r>
      <w:r>
        <w:rPr>
          <w:rFonts w:ascii="Times New Roman" w:hAnsi="Times New Roman" w:cs="Times New Roman"/>
          <w:sz w:val="24"/>
          <w:szCs w:val="24"/>
        </w:rPr>
        <w:t xml:space="preserve"> 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6. </w:t>
      </w:r>
      <w:r>
        <w:rPr>
          <w:rFonts w:ascii="Times New Roman" w:hAnsi="Times New Roman" w:cs="Times New Roman"/>
          <w:sz w:val="24"/>
          <w:szCs w:val="24"/>
        </w:rPr>
        <w:t>О</w:t>
      </w:r>
      <w:r w:rsidRPr="00286121">
        <w:rPr>
          <w:rFonts w:ascii="Times New Roman" w:hAnsi="Times New Roman" w:cs="Times New Roman"/>
          <w:sz w:val="24"/>
          <w:szCs w:val="24"/>
        </w:rPr>
        <w:t>бъект муниципального контроля, в отношении которого проводится контрольное (надзорное) мероприятие</w:t>
      </w:r>
      <w:r>
        <w:rPr>
          <w:rFonts w:ascii="Times New Roman" w:hAnsi="Times New Roman" w:cs="Times New Roman"/>
          <w:sz w:val="24"/>
          <w:szCs w:val="24"/>
        </w:rPr>
        <w:t>: ___________________________________________</w:t>
      </w:r>
      <w:r w:rsidRPr="00286121">
        <w:rPr>
          <w:rFonts w:ascii="Times New Roman" w:hAnsi="Times New Roman" w:cs="Times New Roman"/>
          <w:sz w:val="24"/>
          <w:szCs w:val="24"/>
        </w:rPr>
        <w:t>.</w:t>
      </w:r>
    </w:p>
    <w:p w:rsidR="00286121" w:rsidRPr="00286121" w:rsidRDefault="00286121" w:rsidP="00286121">
      <w:pPr>
        <w:autoSpaceDE w:val="0"/>
        <w:autoSpaceDN w:val="0"/>
        <w:adjustRightInd w:val="0"/>
        <w:ind w:firstLine="709"/>
        <w:jc w:val="both"/>
        <w:rPr>
          <w:sz w:val="24"/>
          <w:szCs w:val="24"/>
        </w:rPr>
      </w:pPr>
      <w:r w:rsidRPr="00286121">
        <w:rPr>
          <w:sz w:val="24"/>
          <w:szCs w:val="24"/>
        </w:rPr>
        <w:t xml:space="preserve">7. </w:t>
      </w:r>
      <w:proofErr w:type="gramStart"/>
      <w:r w:rsidRPr="00286121">
        <w:rPr>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w:t>
      </w:r>
      <w:proofErr w:type="gramEnd"/>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Pr="001C67BF">
        <w:rPr>
          <w:rFonts w:ascii="Times New Roman" w:hAnsi="Times New Roman" w:cs="Times New Roman"/>
          <w:sz w:val="24"/>
          <w:szCs w:val="24"/>
        </w:rPr>
        <w:t>.</w:t>
      </w:r>
      <w:r>
        <w:rPr>
          <w:rFonts w:ascii="Times New Roman" w:hAnsi="Times New Roman" w:cs="Times New Roman"/>
          <w:sz w:val="24"/>
          <w:szCs w:val="24"/>
        </w:rPr>
        <w:t xml:space="preserve"> </w:t>
      </w:r>
      <w:r w:rsidRPr="001C67BF">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w:t>
      </w:r>
      <w:r>
        <w:rPr>
          <w:rFonts w:ascii="Times New Roman" w:hAnsi="Times New Roman" w:cs="Times New Roman"/>
          <w:sz w:val="24"/>
          <w:szCs w:val="24"/>
        </w:rPr>
        <w:t>__________</w:t>
      </w:r>
      <w:r w:rsidRPr="001C67BF">
        <w:rPr>
          <w:rFonts w:ascii="Times New Roman" w:hAnsi="Times New Roman" w:cs="Times New Roman"/>
          <w:sz w:val="24"/>
          <w:szCs w:val="24"/>
        </w:rPr>
        <w:t>___________________________.</w:t>
      </w:r>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w:t>
      </w:r>
      <w:r w:rsidRPr="001C67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C67BF">
        <w:rPr>
          <w:rFonts w:ascii="Times New Roman" w:hAnsi="Times New Roman" w:cs="Times New Roman"/>
          <w:sz w:val="24"/>
          <w:szCs w:val="24"/>
        </w:rPr>
        <w:t>Должность  (и),  фамилия,  имя,  отчество (последнее - при наличии) должностного (</w:t>
      </w:r>
      <w:proofErr w:type="spellStart"/>
      <w:r w:rsidRPr="001C67BF">
        <w:rPr>
          <w:rFonts w:ascii="Times New Roman" w:hAnsi="Times New Roman" w:cs="Times New Roman"/>
          <w:sz w:val="24"/>
          <w:szCs w:val="24"/>
        </w:rPr>
        <w:t>ых</w:t>
      </w:r>
      <w:proofErr w:type="spellEnd"/>
      <w:r w:rsidRPr="001C67BF">
        <w:rPr>
          <w:rFonts w:ascii="Times New Roman" w:hAnsi="Times New Roman" w:cs="Times New Roman"/>
          <w:sz w:val="24"/>
          <w:szCs w:val="24"/>
        </w:rPr>
        <w:t>) лица (лиц), проводящего (их) плановую проверку: ________________________________________________</w:t>
      </w:r>
      <w:r>
        <w:rPr>
          <w:rFonts w:ascii="Times New Roman" w:hAnsi="Times New Roman" w:cs="Times New Roman"/>
          <w:sz w:val="24"/>
          <w:szCs w:val="24"/>
        </w:rPr>
        <w:t>___________________________</w:t>
      </w:r>
      <w:proofErr w:type="gramEnd"/>
    </w:p>
    <w:p w:rsidR="00286121" w:rsidRDefault="00286121" w:rsidP="00286121">
      <w:pPr>
        <w:pStyle w:val="ConsPlusNonformat"/>
        <w:ind w:firstLine="709"/>
        <w:jc w:val="both"/>
        <w:rPr>
          <w:sz w:val="24"/>
        </w:rPr>
      </w:pPr>
      <w:r>
        <w:rPr>
          <w:rFonts w:ascii="Times New Roman" w:hAnsi="Times New Roman" w:cs="Times New Roman"/>
          <w:sz w:val="24"/>
          <w:szCs w:val="24"/>
        </w:rPr>
        <w:t>10</w:t>
      </w:r>
      <w:r w:rsidRPr="001C67BF">
        <w:rPr>
          <w:rFonts w:ascii="Times New Roman" w:hAnsi="Times New Roman" w:cs="Times New Roman"/>
          <w:sz w:val="24"/>
          <w:szCs w:val="24"/>
        </w:rPr>
        <w:t>.</w:t>
      </w:r>
      <w:r>
        <w:rPr>
          <w:rFonts w:ascii="Times New Roman" w:hAnsi="Times New Roman" w:cs="Times New Roman"/>
          <w:sz w:val="24"/>
          <w:szCs w:val="24"/>
        </w:rPr>
        <w:t xml:space="preserve"> </w:t>
      </w:r>
      <w:r w:rsidRPr="001C67BF">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6121" w:rsidRPr="001C67BF" w:rsidRDefault="00286121" w:rsidP="00286121">
      <w:pPr>
        <w:pStyle w:val="ConsPlusNormal"/>
        <w:ind w:firstLine="709"/>
        <w:jc w:val="both"/>
        <w:rPr>
          <w:sz w:val="24"/>
        </w:rPr>
      </w:pPr>
    </w:p>
    <w:p w:rsidR="00E97AF7" w:rsidRPr="00E97AF7" w:rsidRDefault="00E97AF7" w:rsidP="00E97AF7">
      <w:pPr>
        <w:pStyle w:val="ConsPlusNormal"/>
        <w:ind w:firstLine="709"/>
        <w:jc w:val="both"/>
        <w:rPr>
          <w:sz w:val="24"/>
          <w:szCs w:val="24"/>
        </w:rPr>
      </w:pPr>
    </w:p>
    <w:tbl>
      <w:tblPr>
        <w:tblW w:w="9356" w:type="dxa"/>
        <w:tblInd w:w="62" w:type="dxa"/>
        <w:tblLayout w:type="fixed"/>
        <w:tblCellMar>
          <w:top w:w="102" w:type="dxa"/>
          <w:left w:w="62" w:type="dxa"/>
          <w:bottom w:w="102" w:type="dxa"/>
          <w:right w:w="62" w:type="dxa"/>
        </w:tblCellMar>
        <w:tblLook w:val="0000"/>
      </w:tblPr>
      <w:tblGrid>
        <w:gridCol w:w="454"/>
        <w:gridCol w:w="2665"/>
        <w:gridCol w:w="3827"/>
        <w:gridCol w:w="586"/>
        <w:gridCol w:w="567"/>
        <w:gridCol w:w="690"/>
        <w:gridCol w:w="567"/>
      </w:tblGrid>
      <w:tr w:rsidR="005009B7" w:rsidRPr="00E97AF7" w:rsidTr="005009B7">
        <w:tc>
          <w:tcPr>
            <w:tcW w:w="454" w:type="dxa"/>
            <w:vMerge w:val="restart"/>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w:t>
            </w:r>
          </w:p>
          <w:p w:rsidR="005009B7" w:rsidRPr="00E97AF7" w:rsidRDefault="005009B7" w:rsidP="00812B09">
            <w:pPr>
              <w:pStyle w:val="ConsPlusNormal"/>
              <w:jc w:val="center"/>
              <w:rPr>
                <w:sz w:val="24"/>
                <w:szCs w:val="24"/>
              </w:rPr>
            </w:pPr>
            <w:proofErr w:type="spellStart"/>
            <w:proofErr w:type="gramStart"/>
            <w:r w:rsidRPr="00E97AF7">
              <w:rPr>
                <w:sz w:val="24"/>
                <w:szCs w:val="24"/>
              </w:rPr>
              <w:t>п</w:t>
            </w:r>
            <w:proofErr w:type="spellEnd"/>
            <w:proofErr w:type="gramEnd"/>
            <w:r w:rsidRPr="00E97AF7">
              <w:rPr>
                <w:sz w:val="24"/>
                <w:szCs w:val="24"/>
              </w:rPr>
              <w:t>/</w:t>
            </w:r>
            <w:proofErr w:type="spellStart"/>
            <w:r w:rsidRPr="00E97AF7">
              <w:rPr>
                <w:sz w:val="24"/>
                <w:szCs w:val="24"/>
              </w:rPr>
              <w:t>п</w:t>
            </w:r>
            <w:proofErr w:type="spellEnd"/>
          </w:p>
        </w:tc>
        <w:tc>
          <w:tcPr>
            <w:tcW w:w="2665" w:type="dxa"/>
            <w:vMerge w:val="restart"/>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Перечень вопросов</w:t>
            </w:r>
          </w:p>
        </w:tc>
        <w:tc>
          <w:tcPr>
            <w:tcW w:w="3827" w:type="dxa"/>
            <w:vMerge w:val="restart"/>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Реквизиты правового акта,</w:t>
            </w:r>
          </w:p>
          <w:p w:rsidR="005009B7" w:rsidRPr="00E97AF7" w:rsidRDefault="005009B7" w:rsidP="00812B09">
            <w:pPr>
              <w:pStyle w:val="ConsPlusNormal"/>
              <w:jc w:val="center"/>
              <w:rPr>
                <w:sz w:val="24"/>
                <w:szCs w:val="24"/>
              </w:rPr>
            </w:pPr>
            <w:proofErr w:type="gramStart"/>
            <w:r w:rsidRPr="00E97AF7">
              <w:rPr>
                <w:sz w:val="24"/>
                <w:szCs w:val="24"/>
              </w:rPr>
              <w:t>содержащего обязательные требования</w:t>
            </w:r>
            <w:proofErr w:type="gramEnd"/>
          </w:p>
        </w:tc>
        <w:tc>
          <w:tcPr>
            <w:tcW w:w="2410" w:type="dxa"/>
            <w:gridSpan w:val="4"/>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Варианты ответа</w:t>
            </w:r>
          </w:p>
        </w:tc>
      </w:tr>
      <w:tr w:rsidR="005009B7" w:rsidRPr="00E97AF7" w:rsidTr="005009B7">
        <w:tc>
          <w:tcPr>
            <w:tcW w:w="454" w:type="dxa"/>
            <w:vMerge/>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да</w:t>
            </w: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нет</w:t>
            </w: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sz w:val="24"/>
                <w:szCs w:val="24"/>
              </w:rPr>
              <w:t>не</w:t>
            </w:r>
          </w:p>
          <w:p w:rsidR="005009B7" w:rsidRPr="00E97AF7" w:rsidRDefault="005009B7" w:rsidP="00812B09">
            <w:pPr>
              <w:pStyle w:val="ConsPlusNormal"/>
              <w:jc w:val="center"/>
              <w:rPr>
                <w:sz w:val="24"/>
                <w:szCs w:val="24"/>
              </w:rPr>
            </w:pPr>
            <w:r>
              <w:rPr>
                <w:sz w:val="24"/>
                <w:szCs w:val="24"/>
              </w:rPr>
              <w:t>применимо</w:t>
            </w: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Pr>
                <w:sz w:val="24"/>
                <w:szCs w:val="24"/>
              </w:rPr>
              <w:t>Примечание</w:t>
            </w: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Паспортизация автомобильных дорог</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Часть 3 статьи 17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B7" w:rsidRPr="00E97AF7" w:rsidRDefault="005009B7" w:rsidP="00812B09">
            <w:pPr>
              <w:rPr>
                <w:color w:val="000000" w:themeColor="text1"/>
                <w:sz w:val="24"/>
                <w:szCs w:val="24"/>
              </w:rPr>
            </w:pPr>
            <w:r w:rsidRPr="00E97AF7">
              <w:rPr>
                <w:color w:val="000000" w:themeColor="text1"/>
                <w:sz w:val="24"/>
                <w:szCs w:val="24"/>
              </w:rPr>
              <w:t>подпункт 4 пункта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p w:rsidR="005009B7" w:rsidRPr="00E97AF7" w:rsidRDefault="005009B7" w:rsidP="00812B09">
            <w:pPr>
              <w:rPr>
                <w:color w:val="000000" w:themeColor="text1"/>
                <w:sz w:val="24"/>
                <w:szCs w:val="24"/>
              </w:rPr>
            </w:pPr>
            <w:r w:rsidRPr="00E97AF7">
              <w:rPr>
                <w:color w:val="000000" w:themeColor="text1"/>
                <w:sz w:val="24"/>
                <w:szCs w:val="24"/>
              </w:rPr>
              <w:t xml:space="preserve">пункт 4.11 ГОСТ </w:t>
            </w:r>
            <w:proofErr w:type="gramStart"/>
            <w:r w:rsidRPr="00E97AF7">
              <w:rPr>
                <w:color w:val="000000" w:themeColor="text1"/>
                <w:sz w:val="24"/>
                <w:szCs w:val="24"/>
              </w:rPr>
              <w:t>Р</w:t>
            </w:r>
            <w:proofErr w:type="gramEnd"/>
            <w:r w:rsidRPr="00E97AF7">
              <w:rPr>
                <w:color w:val="000000" w:themeColor="text1"/>
                <w:sz w:val="24"/>
                <w:szCs w:val="24"/>
              </w:rPr>
              <w:t xml:space="preserve"> 58862-2020. Национальный стандарт Российской Федерации. Дороги автомобильные общего пользования. Содержание. Периодичность проведения</w:t>
            </w:r>
          </w:p>
          <w:p w:rsidR="005009B7" w:rsidRPr="00E97AF7" w:rsidRDefault="005009B7" w:rsidP="00812B09">
            <w:pPr>
              <w:pStyle w:val="ConsPlusNormal"/>
              <w:jc w:val="both"/>
              <w:rPr>
                <w:sz w:val="24"/>
                <w:szCs w:val="24"/>
              </w:rPr>
            </w:pPr>
            <w:r w:rsidRPr="00E97AF7">
              <w:rPr>
                <w:color w:val="000000" w:themeColor="text1"/>
                <w:sz w:val="24"/>
                <w:szCs w:val="24"/>
              </w:rPr>
              <w:t>пункт 4.2 ГОСТ 33388-2015. Межгосударственный стандарт. Дороги автомобильные общего пользования. Требования к проведению диагностики и паспортизации</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Оценка технического состояния автомобильных дорог общего пользования местного значения</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Часть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B7" w:rsidRPr="00E97AF7" w:rsidRDefault="005009B7" w:rsidP="00812B09">
            <w:pPr>
              <w:pStyle w:val="ConsPlusNormal"/>
              <w:jc w:val="both"/>
              <w:rPr>
                <w:sz w:val="24"/>
                <w:szCs w:val="24"/>
              </w:rPr>
            </w:pPr>
            <w:r w:rsidRPr="00E97AF7">
              <w:rPr>
                <w:color w:val="000000" w:themeColor="text1"/>
                <w:sz w:val="24"/>
                <w:szCs w:val="24"/>
              </w:rPr>
              <w:t>Порядок проведения оценки технического состояния автомобильных дорог, утвержденного приказом Минтранса России от 07.08.2020 № 288</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lastRenderedPageBreak/>
              <w:t>3</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Временные ограничение или прекращение движения транспортных средств по автомобильным дорогам местного значения</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color w:val="FF0000"/>
                <w:sz w:val="24"/>
                <w:szCs w:val="24"/>
              </w:rPr>
            </w:pPr>
            <w:r w:rsidRPr="00E97AF7">
              <w:rPr>
                <w:color w:val="000000" w:themeColor="text1"/>
                <w:sz w:val="24"/>
                <w:szCs w:val="24"/>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Контроль качества в отношении применяемых подрядными организациями дорожно-строительных материалов и изделий</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24.1 статьи 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5</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Проведение мониторинга, включающего сведения о соблюдении (несоблюдении) технических требований и условий, подлежащих обязательному исполнению</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Часть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B7" w:rsidRPr="00E97AF7" w:rsidRDefault="005009B7" w:rsidP="00812B09">
            <w:pPr>
              <w:pStyle w:val="ConsPlusNormal"/>
              <w:jc w:val="both"/>
              <w:rPr>
                <w:sz w:val="24"/>
                <w:szCs w:val="24"/>
              </w:rPr>
            </w:pPr>
            <w:proofErr w:type="gramStart"/>
            <w:r w:rsidRPr="00E97AF7">
              <w:rPr>
                <w:color w:val="000000" w:themeColor="text1"/>
                <w:sz w:val="24"/>
                <w:szCs w:val="24"/>
              </w:rPr>
              <w:t>приказ Минтранса России от 12.11.2013 № 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6</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Покрытие проезжей части</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13.2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lastRenderedPageBreak/>
              <w:t>7</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Водоотвод</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Пункт 13.2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Pr>
                <w:sz w:val="24"/>
                <w:szCs w:val="24"/>
              </w:rPr>
              <w:t>8</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Обочина</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Пункт 13.2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Pr>
                <w:sz w:val="24"/>
                <w:szCs w:val="24"/>
              </w:rPr>
              <w:t>9</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Мосты, путепроводы</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13.3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r>
              <w:rPr>
                <w:color w:val="000000" w:themeColor="text1"/>
                <w:sz w:val="24"/>
                <w:szCs w:val="24"/>
              </w:rPr>
              <w:t>0</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Дорожные знаки</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r>
              <w:rPr>
                <w:color w:val="000000" w:themeColor="text1"/>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Дорожная разметка</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r>
              <w:rPr>
                <w:color w:val="000000" w:themeColor="text1"/>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Светофоры</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r>
              <w:rPr>
                <w:color w:val="000000" w:themeColor="text1"/>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Направляющие устройства</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w:t>
            </w:r>
            <w:r w:rsidRPr="00E97AF7">
              <w:rPr>
                <w:color w:val="000000" w:themeColor="text1"/>
                <w:sz w:val="24"/>
                <w:szCs w:val="24"/>
              </w:rPr>
              <w:lastRenderedPageBreak/>
              <w:t>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lastRenderedPageBreak/>
              <w:t>1</w:t>
            </w:r>
            <w:r>
              <w:rPr>
                <w:color w:val="000000" w:themeColor="text1"/>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Железнодорожные переезды</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r>
              <w:rPr>
                <w:color w:val="000000" w:themeColor="text1"/>
                <w:sz w:val="24"/>
                <w:szCs w:val="24"/>
              </w:rPr>
              <w:t>5</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Временные знаки и светофоры</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13.5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sidRPr="00E97AF7">
              <w:rPr>
                <w:color w:val="000000" w:themeColor="text1"/>
                <w:sz w:val="24"/>
                <w:szCs w:val="24"/>
              </w:rPr>
              <w:t>1</w:t>
            </w:r>
            <w:r>
              <w:rPr>
                <w:color w:val="000000" w:themeColor="text1"/>
                <w:sz w:val="24"/>
                <w:szCs w:val="24"/>
              </w:rPr>
              <w:t>6</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Ограждения</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13.6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5009B7">
            <w:pPr>
              <w:pStyle w:val="ConsPlusNormal"/>
              <w:jc w:val="center"/>
              <w:rPr>
                <w:sz w:val="24"/>
                <w:szCs w:val="24"/>
              </w:rPr>
            </w:pPr>
            <w:r>
              <w:rPr>
                <w:color w:val="000000" w:themeColor="text1"/>
                <w:sz w:val="24"/>
                <w:szCs w:val="24"/>
              </w:rPr>
              <w:t>17</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Наружная реклама</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13.8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center"/>
              <w:rPr>
                <w:sz w:val="24"/>
                <w:szCs w:val="24"/>
              </w:rPr>
            </w:pPr>
            <w:r>
              <w:rPr>
                <w:color w:val="000000" w:themeColor="text1"/>
                <w:sz w:val="24"/>
                <w:szCs w:val="24"/>
              </w:rPr>
              <w:t>18</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Очистка покрытия от снега</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13.9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5009B7">
            <w:pPr>
              <w:pStyle w:val="ConsPlusNormal"/>
              <w:jc w:val="center"/>
              <w:rPr>
                <w:sz w:val="24"/>
                <w:szCs w:val="24"/>
              </w:rPr>
            </w:pPr>
            <w:r>
              <w:rPr>
                <w:color w:val="000000" w:themeColor="text1"/>
                <w:sz w:val="24"/>
                <w:szCs w:val="24"/>
              </w:rPr>
              <w:t>19</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Ликвидация зимней скользкости</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 13.9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5009B7">
            <w:pPr>
              <w:pStyle w:val="ConsPlusNormal"/>
              <w:jc w:val="center"/>
              <w:rPr>
                <w:sz w:val="24"/>
                <w:szCs w:val="24"/>
              </w:rPr>
            </w:pPr>
            <w:r>
              <w:rPr>
                <w:color w:val="000000" w:themeColor="text1"/>
                <w:sz w:val="24"/>
                <w:szCs w:val="24"/>
              </w:rPr>
              <w:t>20</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BC431B">
              <w:rPr>
                <w:color w:val="000000" w:themeColor="text1"/>
                <w:sz w:val="24"/>
                <w:szCs w:val="24"/>
              </w:rPr>
              <w:t xml:space="preserve">Проведение входного контроля поступающих </w:t>
            </w:r>
            <w:r w:rsidRPr="00BC431B">
              <w:rPr>
                <w:color w:val="000000" w:themeColor="text1"/>
                <w:sz w:val="24"/>
                <w:szCs w:val="24"/>
              </w:rPr>
              <w:lastRenderedPageBreak/>
              <w:t>дорожно-строительных материалов</w:t>
            </w:r>
            <w:r w:rsidRPr="00E97AF7">
              <w:rPr>
                <w:color w:val="000000" w:themeColor="text1"/>
                <w:sz w:val="24"/>
                <w:szCs w:val="24"/>
              </w:rPr>
              <w:t xml:space="preserve"> и изделий (строительство, реконструкция, капитальный ремонт и эксплуатация автомобильных дорог)</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lastRenderedPageBreak/>
              <w:t xml:space="preserve">Пункт 24.1 Технического регламента Таможенного союза </w:t>
            </w:r>
            <w:r w:rsidRPr="00E97AF7">
              <w:rPr>
                <w:color w:val="000000" w:themeColor="text1"/>
                <w:sz w:val="24"/>
                <w:szCs w:val="24"/>
              </w:rPr>
              <w:lastRenderedPageBreak/>
              <w:t>«Безопасность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5009B7">
            <w:pPr>
              <w:pStyle w:val="ConsPlusNormal"/>
              <w:jc w:val="center"/>
              <w:rPr>
                <w:sz w:val="24"/>
                <w:szCs w:val="24"/>
              </w:rPr>
            </w:pPr>
            <w:r w:rsidRPr="00E97AF7">
              <w:rPr>
                <w:color w:val="000000" w:themeColor="text1"/>
                <w:sz w:val="24"/>
                <w:szCs w:val="24"/>
              </w:rPr>
              <w:lastRenderedPageBreak/>
              <w:t>2</w:t>
            </w:r>
            <w:r>
              <w:rPr>
                <w:color w:val="000000" w:themeColor="text1"/>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Наличие декларации материалов</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Пункты 14; 24.2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5009B7">
            <w:pPr>
              <w:pStyle w:val="ConsPlusNormal"/>
              <w:jc w:val="center"/>
              <w:rPr>
                <w:sz w:val="24"/>
                <w:szCs w:val="24"/>
              </w:rPr>
            </w:pPr>
            <w:r w:rsidRPr="00E97AF7">
              <w:rPr>
                <w:color w:val="000000" w:themeColor="text1"/>
                <w:sz w:val="24"/>
                <w:szCs w:val="24"/>
              </w:rPr>
              <w:t>2</w:t>
            </w:r>
            <w:r>
              <w:rPr>
                <w:color w:val="000000" w:themeColor="text1"/>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Наличие сертификата на изделия и материалы</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jc w:val="both"/>
              <w:rPr>
                <w:sz w:val="24"/>
                <w:szCs w:val="24"/>
              </w:rPr>
            </w:pPr>
            <w:r w:rsidRPr="00E97AF7">
              <w:rPr>
                <w:color w:val="000000" w:themeColor="text1"/>
                <w:sz w:val="24"/>
                <w:szCs w:val="24"/>
              </w:rPr>
              <w:t>Пункты 14; 24.3 Технического регламента Таможенного союза «Безопасность автомобильных дорог «(</w:t>
            </w:r>
            <w:proofErr w:type="gramStart"/>
            <w:r w:rsidRPr="00E97AF7">
              <w:rPr>
                <w:color w:val="000000" w:themeColor="text1"/>
                <w:sz w:val="24"/>
                <w:szCs w:val="24"/>
              </w:rPr>
              <w:t>ТР</w:t>
            </w:r>
            <w:proofErr w:type="gramEnd"/>
            <w:r w:rsidRPr="00E97AF7">
              <w:rPr>
                <w:color w:val="000000" w:themeColor="text1"/>
                <w:sz w:val="24"/>
                <w:szCs w:val="24"/>
              </w:rPr>
              <w:t xml:space="preserve"> ТС 014/2011), утвержденного Решением Комиссии Таможенного союза от 18.10.2011 N 827</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r w:rsidR="005009B7" w:rsidRPr="00E97AF7" w:rsidTr="005009B7">
        <w:tc>
          <w:tcPr>
            <w:tcW w:w="454" w:type="dxa"/>
            <w:tcBorders>
              <w:top w:val="single" w:sz="4" w:space="0" w:color="auto"/>
              <w:left w:val="single" w:sz="4" w:space="0" w:color="auto"/>
              <w:bottom w:val="single" w:sz="4" w:space="0" w:color="auto"/>
              <w:right w:val="single" w:sz="4" w:space="0" w:color="auto"/>
            </w:tcBorders>
          </w:tcPr>
          <w:p w:rsidR="005009B7" w:rsidRPr="00E97AF7" w:rsidRDefault="005009B7" w:rsidP="005009B7">
            <w:pPr>
              <w:pStyle w:val="ConsPlusNormal"/>
              <w:jc w:val="center"/>
              <w:rPr>
                <w:sz w:val="24"/>
                <w:szCs w:val="24"/>
              </w:rPr>
            </w:pPr>
            <w:r w:rsidRPr="00E97AF7">
              <w:rPr>
                <w:color w:val="000000" w:themeColor="text1"/>
                <w:sz w:val="24"/>
                <w:szCs w:val="24"/>
              </w:rPr>
              <w:t>2</w:t>
            </w:r>
            <w:r>
              <w:rPr>
                <w:color w:val="000000" w:themeColor="text1"/>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местного значения</w:t>
            </w:r>
          </w:p>
          <w:p w:rsidR="005009B7" w:rsidRPr="00E97AF7" w:rsidRDefault="005009B7" w:rsidP="00812B09">
            <w:pPr>
              <w:pStyle w:val="ConsPlusNormal"/>
              <w:jc w:val="both"/>
              <w:rPr>
                <w:sz w:val="24"/>
                <w:szCs w:val="24"/>
              </w:rPr>
            </w:pPr>
            <w:r w:rsidRPr="00E97AF7">
              <w:rPr>
                <w:color w:val="000000" w:themeColor="text1"/>
                <w:sz w:val="24"/>
                <w:szCs w:val="24"/>
              </w:rPr>
              <w:t> </w:t>
            </w:r>
          </w:p>
        </w:tc>
        <w:tc>
          <w:tcPr>
            <w:tcW w:w="382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rPr>
                <w:color w:val="000000" w:themeColor="text1"/>
                <w:sz w:val="24"/>
                <w:szCs w:val="24"/>
              </w:rPr>
            </w:pPr>
            <w:r w:rsidRPr="00E97AF7">
              <w:rPr>
                <w:color w:val="000000" w:themeColor="text1"/>
                <w:sz w:val="24"/>
                <w:szCs w:val="24"/>
              </w:rPr>
              <w:t>Часть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B7" w:rsidRPr="00E97AF7" w:rsidRDefault="005009B7" w:rsidP="00812B09">
            <w:pPr>
              <w:pStyle w:val="ConsPlusNormal"/>
              <w:jc w:val="both"/>
              <w:rPr>
                <w:sz w:val="24"/>
                <w:szCs w:val="24"/>
              </w:rPr>
            </w:pPr>
            <w:r w:rsidRPr="00E97AF7">
              <w:rPr>
                <w:color w:val="000000" w:themeColor="text1"/>
                <w:sz w:val="24"/>
                <w:szCs w:val="24"/>
              </w:rPr>
              <w:t>«Классификация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tc>
        <w:tc>
          <w:tcPr>
            <w:tcW w:w="586"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E97AF7" w:rsidRDefault="005009B7" w:rsidP="00812B09">
            <w:pPr>
              <w:pStyle w:val="ConsPlusNormal"/>
              <w:rPr>
                <w:sz w:val="24"/>
                <w:szCs w:val="24"/>
              </w:rPr>
            </w:pPr>
          </w:p>
        </w:tc>
      </w:tr>
    </w:tbl>
    <w:p w:rsidR="00E97AF7" w:rsidRPr="001C67BF" w:rsidRDefault="00E97AF7" w:rsidP="00E97AF7">
      <w:pPr>
        <w:pStyle w:val="ConsPlusNonformat"/>
        <w:jc w:val="both"/>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__________________________________________________________________________</w:t>
      </w:r>
    </w:p>
    <w:p w:rsidR="00E97AF7" w:rsidRPr="001C67BF" w:rsidRDefault="00E97AF7" w:rsidP="00E97AF7">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w:t>
      </w:r>
      <w:proofErr w:type="gramEnd"/>
    </w:p>
    <w:p w:rsidR="00E97AF7" w:rsidRPr="001C67BF" w:rsidRDefault="00E97AF7" w:rsidP="00E97AF7">
      <w:pPr>
        <w:pStyle w:val="ConsPlusNonformat"/>
        <w:jc w:val="center"/>
        <w:rPr>
          <w:rFonts w:ascii="Times New Roman" w:hAnsi="Times New Roman" w:cs="Times New Roman"/>
        </w:rPr>
      </w:pPr>
      <w:r w:rsidRPr="001C67BF">
        <w:rPr>
          <w:rFonts w:ascii="Times New Roman" w:hAnsi="Times New Roman" w:cs="Times New Roman"/>
        </w:rPr>
        <w:t>представителя юридического лица,</w:t>
      </w:r>
    </w:p>
    <w:p w:rsidR="00E97AF7" w:rsidRPr="001C67BF" w:rsidRDefault="00E97AF7" w:rsidP="00E97AF7">
      <w:pPr>
        <w:pStyle w:val="ConsPlusNonformat"/>
        <w:jc w:val="center"/>
        <w:rPr>
          <w:rFonts w:ascii="Times New Roman" w:hAnsi="Times New Roman" w:cs="Times New Roman"/>
        </w:rPr>
      </w:pPr>
      <w:r w:rsidRPr="001C67BF">
        <w:rPr>
          <w:rFonts w:ascii="Times New Roman" w:hAnsi="Times New Roman" w:cs="Times New Roman"/>
        </w:rPr>
        <w:t>индивидуального предпринимателя)</w:t>
      </w:r>
    </w:p>
    <w:p w:rsidR="00E97AF7" w:rsidRPr="001C67BF" w:rsidRDefault="00E97AF7" w:rsidP="00E97AF7">
      <w:pPr>
        <w:pStyle w:val="ConsPlusNonformat"/>
        <w:jc w:val="both"/>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w:t>
      </w:r>
    </w:p>
    <w:p w:rsidR="00E97AF7" w:rsidRPr="001C67BF" w:rsidRDefault="00E97AF7" w:rsidP="00E97AF7">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 лица,</w:t>
      </w:r>
      <w:proofErr w:type="gramEnd"/>
    </w:p>
    <w:p w:rsidR="00E97AF7" w:rsidRPr="001C67BF" w:rsidRDefault="00E97AF7" w:rsidP="00E97AF7">
      <w:pPr>
        <w:pStyle w:val="ConsPlusNonformat"/>
        <w:jc w:val="center"/>
        <w:rPr>
          <w:rFonts w:ascii="Times New Roman" w:hAnsi="Times New Roman" w:cs="Times New Roman"/>
        </w:rPr>
      </w:pPr>
      <w:proofErr w:type="gramStart"/>
      <w:r w:rsidRPr="001C67BF">
        <w:rPr>
          <w:rFonts w:ascii="Times New Roman" w:hAnsi="Times New Roman" w:cs="Times New Roman"/>
        </w:rPr>
        <w:t>проводящего</w:t>
      </w:r>
      <w:proofErr w:type="gramEnd"/>
      <w:r w:rsidRPr="001C67BF">
        <w:rPr>
          <w:rFonts w:ascii="Times New Roman" w:hAnsi="Times New Roman" w:cs="Times New Roman"/>
        </w:rPr>
        <w:t xml:space="preserve"> плановую проверку</w:t>
      </w:r>
    </w:p>
    <w:p w:rsidR="00E97AF7" w:rsidRPr="00A5224D" w:rsidRDefault="00E97AF7" w:rsidP="00E97AF7">
      <w:pPr>
        <w:pStyle w:val="af"/>
        <w:spacing w:before="0" w:beforeAutospacing="0" w:after="0"/>
        <w:jc w:val="center"/>
        <w:rPr>
          <w:sz w:val="20"/>
          <w:szCs w:val="20"/>
        </w:rPr>
      </w:pPr>
      <w:r w:rsidRPr="00A5224D">
        <w:rPr>
          <w:sz w:val="20"/>
          <w:szCs w:val="20"/>
        </w:rPr>
        <w:t xml:space="preserve">и </w:t>
      </w:r>
      <w:proofErr w:type="gramStart"/>
      <w:r w:rsidRPr="00A5224D">
        <w:rPr>
          <w:sz w:val="20"/>
          <w:szCs w:val="20"/>
        </w:rPr>
        <w:t>заполняющего</w:t>
      </w:r>
      <w:proofErr w:type="gramEnd"/>
      <w:r w:rsidRPr="00A5224D">
        <w:rPr>
          <w:sz w:val="20"/>
          <w:szCs w:val="20"/>
        </w:rPr>
        <w:t xml:space="preserve"> проверочный лист)</w:t>
      </w:r>
    </w:p>
    <w:p w:rsidR="00BF241B" w:rsidRDefault="00BF241B" w:rsidP="00283E3F">
      <w:pPr>
        <w:jc w:val="both"/>
        <w:rPr>
          <w:rFonts w:eastAsia="Calibri"/>
          <w:lang w:eastAsia="en-US"/>
        </w:rPr>
      </w:pPr>
    </w:p>
    <w:p w:rsidR="00B20B9A" w:rsidRDefault="00B20B9A" w:rsidP="00283E3F">
      <w:pPr>
        <w:jc w:val="both"/>
        <w:rPr>
          <w:rFonts w:eastAsia="Calibri"/>
          <w:lang w:eastAsia="en-US"/>
        </w:rPr>
      </w:pPr>
    </w:p>
    <w:p w:rsidR="00B20B9A" w:rsidRDefault="00B20B9A" w:rsidP="00283E3F">
      <w:pPr>
        <w:jc w:val="both"/>
        <w:rPr>
          <w:rFonts w:eastAsia="Calibri"/>
          <w:lang w:eastAsia="en-US"/>
        </w:rPr>
      </w:pPr>
    </w:p>
    <w:p w:rsidR="00812B09" w:rsidRDefault="00812B09" w:rsidP="00283E3F">
      <w:pPr>
        <w:jc w:val="both"/>
        <w:rPr>
          <w:rFonts w:eastAsia="Calibri"/>
          <w:lang w:eastAsia="en-US"/>
        </w:rPr>
      </w:pPr>
    </w:p>
    <w:p w:rsidR="00812B09" w:rsidRDefault="00812B09" w:rsidP="00283E3F">
      <w:pPr>
        <w:jc w:val="both"/>
        <w:rPr>
          <w:rFonts w:eastAsia="Calibri"/>
          <w:lang w:eastAsia="en-US"/>
        </w:rPr>
      </w:pPr>
    </w:p>
    <w:p w:rsidR="00812B09" w:rsidRDefault="00812B09" w:rsidP="00812B09">
      <w:pPr>
        <w:jc w:val="center"/>
        <w:rPr>
          <w:rFonts w:eastAsia="Calibri"/>
          <w:lang w:eastAsia="en-US"/>
        </w:rPr>
      </w:pPr>
      <w:r>
        <w:rPr>
          <w:rFonts w:eastAsia="Calibri"/>
          <w:lang w:eastAsia="en-US"/>
        </w:rPr>
        <w:lastRenderedPageBreak/>
        <w:t xml:space="preserve">                                           Приложение № 3</w:t>
      </w:r>
    </w:p>
    <w:p w:rsidR="00812B09" w:rsidRPr="00594E9B" w:rsidRDefault="00812B09" w:rsidP="00812B09">
      <w:pPr>
        <w:jc w:val="center"/>
        <w:rPr>
          <w:rFonts w:eastAsia="Calibri"/>
          <w:lang w:eastAsia="en-US"/>
        </w:rPr>
      </w:pPr>
      <w:r>
        <w:rPr>
          <w:rFonts w:eastAsia="Calibri"/>
          <w:lang w:eastAsia="en-US"/>
        </w:rPr>
        <w:t xml:space="preserve">                                                                        к п</w:t>
      </w:r>
      <w:r w:rsidRPr="00594E9B">
        <w:rPr>
          <w:rFonts w:eastAsia="Calibri"/>
          <w:lang w:eastAsia="en-US"/>
        </w:rPr>
        <w:t>остановлени</w:t>
      </w:r>
      <w:r>
        <w:rPr>
          <w:rFonts w:eastAsia="Calibri"/>
          <w:lang w:eastAsia="en-US"/>
        </w:rPr>
        <w:t>ю</w:t>
      </w:r>
      <w:r w:rsidRPr="00594E9B">
        <w:rPr>
          <w:rFonts w:eastAsia="Calibri"/>
          <w:lang w:eastAsia="en-US"/>
        </w:rPr>
        <w:t xml:space="preserve"> Администрации</w:t>
      </w:r>
    </w:p>
    <w:p w:rsidR="00812B09" w:rsidRPr="00594E9B" w:rsidRDefault="00812B09" w:rsidP="00812B09">
      <w:pPr>
        <w:jc w:val="center"/>
        <w:rPr>
          <w:rFonts w:eastAsia="Calibri"/>
          <w:lang w:eastAsia="en-US"/>
        </w:rPr>
      </w:pPr>
      <w:r>
        <w:rPr>
          <w:rFonts w:eastAsia="Calibri"/>
          <w:lang w:eastAsia="en-US"/>
        </w:rPr>
        <w:t xml:space="preserve">                                                                 </w:t>
      </w:r>
      <w:r w:rsidRPr="00594E9B">
        <w:rPr>
          <w:rFonts w:eastAsia="Calibri"/>
          <w:lang w:eastAsia="en-US"/>
        </w:rPr>
        <w:t>Беловского городского округа</w:t>
      </w:r>
    </w:p>
    <w:p w:rsidR="00812B09" w:rsidRDefault="00812B09" w:rsidP="00812B09">
      <w:pPr>
        <w:jc w:val="center"/>
        <w:rPr>
          <w:rFonts w:eastAsia="Calibri"/>
          <w:lang w:eastAsia="en-US"/>
        </w:rPr>
      </w:pPr>
      <w:r>
        <w:rPr>
          <w:rFonts w:eastAsia="Calibri"/>
          <w:lang w:eastAsia="en-US"/>
        </w:rPr>
        <w:t xml:space="preserve">                                                                     </w:t>
      </w:r>
      <w:r w:rsidRPr="00594E9B">
        <w:rPr>
          <w:rFonts w:eastAsia="Calibri"/>
          <w:lang w:eastAsia="en-US"/>
        </w:rPr>
        <w:t xml:space="preserve">от </w:t>
      </w:r>
      <w:r>
        <w:rPr>
          <w:rFonts w:eastAsia="Calibri"/>
          <w:lang w:eastAsia="en-US"/>
        </w:rPr>
        <w:t>____________</w:t>
      </w:r>
      <w:r w:rsidRPr="00594E9B">
        <w:rPr>
          <w:rFonts w:eastAsia="Calibri"/>
          <w:lang w:eastAsia="en-US"/>
        </w:rPr>
        <w:t xml:space="preserve"> </w:t>
      </w:r>
      <w:r>
        <w:rPr>
          <w:rFonts w:eastAsia="Calibri"/>
          <w:lang w:eastAsia="en-US"/>
        </w:rPr>
        <w:t xml:space="preserve">  </w:t>
      </w:r>
      <w:r w:rsidRPr="00594E9B">
        <w:rPr>
          <w:rFonts w:eastAsia="Calibri"/>
          <w:lang w:eastAsia="en-US"/>
        </w:rPr>
        <w:t>№__</w:t>
      </w:r>
      <w:r>
        <w:rPr>
          <w:rFonts w:eastAsia="Calibri"/>
          <w:lang w:eastAsia="en-US"/>
        </w:rPr>
        <w:t>_____</w:t>
      </w:r>
      <w:r w:rsidRPr="00594E9B">
        <w:rPr>
          <w:rFonts w:eastAsia="Calibri"/>
          <w:lang w:eastAsia="en-US"/>
        </w:rPr>
        <w:t>__</w:t>
      </w:r>
    </w:p>
    <w:p w:rsidR="00812B09" w:rsidRDefault="00812B09" w:rsidP="00283E3F">
      <w:pPr>
        <w:jc w:val="both"/>
        <w:rPr>
          <w:rFonts w:eastAsia="Calibri"/>
          <w:lang w:eastAsia="en-US"/>
        </w:rPr>
      </w:pPr>
    </w:p>
    <w:tbl>
      <w:tblPr>
        <w:tblW w:w="9628" w:type="dxa"/>
        <w:jc w:val="right"/>
        <w:tblLayout w:type="fixed"/>
        <w:tblCellMar>
          <w:top w:w="102" w:type="dxa"/>
          <w:left w:w="62" w:type="dxa"/>
          <w:bottom w:w="102" w:type="dxa"/>
          <w:right w:w="62" w:type="dxa"/>
        </w:tblCellMar>
        <w:tblLook w:val="0000"/>
      </w:tblPr>
      <w:tblGrid>
        <w:gridCol w:w="6630"/>
        <w:gridCol w:w="2998"/>
      </w:tblGrid>
      <w:tr w:rsidR="00812B09" w:rsidTr="00812B09">
        <w:trPr>
          <w:jc w:val="right"/>
        </w:trPr>
        <w:tc>
          <w:tcPr>
            <w:tcW w:w="6630" w:type="dxa"/>
            <w:shd w:val="clear" w:color="auto" w:fill="auto"/>
          </w:tcPr>
          <w:p w:rsidR="00812B09" w:rsidRDefault="00812B09" w:rsidP="00812B09">
            <w:pPr>
              <w:widowControl w:val="0"/>
              <w:snapToGrid w:val="0"/>
              <w:rPr>
                <w:bCs/>
                <w:sz w:val="24"/>
                <w:szCs w:val="24"/>
              </w:rPr>
            </w:pPr>
          </w:p>
          <w:p w:rsidR="00812B09" w:rsidRDefault="00812B09" w:rsidP="00812B09">
            <w:pPr>
              <w:widowControl w:val="0"/>
              <w:snapToGrid w:val="0"/>
              <w:rPr>
                <w:bCs/>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2B09" w:rsidRDefault="00812B09" w:rsidP="00812B09">
            <w:pPr>
              <w:widowControl w:val="0"/>
              <w:autoSpaceDE w:val="0"/>
              <w:jc w:val="both"/>
            </w:pPr>
            <w:r>
              <w:rPr>
                <w:sz w:val="18"/>
                <w:szCs w:val="18"/>
                <w:lang w:val="en-US"/>
              </w:rPr>
              <w:t>QR</w:t>
            </w:r>
            <w:r>
              <w:rPr>
                <w:sz w:val="18"/>
                <w:szCs w:val="18"/>
              </w:rPr>
              <w:t xml:space="preserve">-код, предусмотренный            </w:t>
            </w:r>
            <w:r>
              <w:rPr>
                <w:color w:val="000000"/>
                <w:sz w:val="18"/>
                <w:szCs w:val="18"/>
              </w:rPr>
              <w:t>П</w:t>
            </w:r>
            <w:r>
              <w:rPr>
                <w:rStyle w:val="a9"/>
                <w:color w:val="000000"/>
                <w:sz w:val="18"/>
                <w:szCs w:val="18"/>
              </w:rPr>
              <w:t>остановлением</w:t>
            </w:r>
            <w:r>
              <w:rPr>
                <w:color w:val="000000"/>
                <w:sz w:val="18"/>
                <w:szCs w:val="18"/>
              </w:rPr>
              <w:t xml:space="preserve"> </w:t>
            </w:r>
            <w:r>
              <w:rPr>
                <w:sz w:val="18"/>
                <w:szCs w:val="18"/>
              </w:rPr>
              <w:t>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tc>
      </w:tr>
    </w:tbl>
    <w:p w:rsidR="00812B09" w:rsidRDefault="00812B09" w:rsidP="00812B09">
      <w:pPr>
        <w:jc w:val="center"/>
      </w:pPr>
    </w:p>
    <w:p w:rsidR="00812B09" w:rsidRPr="00A5224D" w:rsidRDefault="00812B09" w:rsidP="00812B09">
      <w:pPr>
        <w:spacing w:before="195" w:line="195" w:lineRule="atLeast"/>
        <w:jc w:val="center"/>
        <w:rPr>
          <w:b/>
          <w:bCs/>
          <w:color w:val="000000" w:themeColor="text1"/>
        </w:rPr>
      </w:pPr>
      <w:r w:rsidRPr="00A5224D">
        <w:rPr>
          <w:b/>
          <w:bCs/>
          <w:color w:val="000000" w:themeColor="text1"/>
        </w:rPr>
        <w:t>Проверочный лист</w:t>
      </w:r>
    </w:p>
    <w:p w:rsidR="00812B09" w:rsidRPr="00A5224D" w:rsidRDefault="00812B09" w:rsidP="00812B09">
      <w:pPr>
        <w:jc w:val="center"/>
        <w:rPr>
          <w:b/>
          <w:bCs/>
          <w:color w:val="000000" w:themeColor="text1"/>
        </w:rPr>
      </w:pPr>
      <w:r w:rsidRPr="00A5224D">
        <w:rPr>
          <w:b/>
          <w:bCs/>
          <w:color w:val="000000" w:themeColor="text1"/>
        </w:rPr>
        <w:t>(список контрольных вопросов), применяемый при осуществлении муниципального</w:t>
      </w:r>
      <w:r>
        <w:rPr>
          <w:b/>
          <w:bCs/>
          <w:color w:val="000000" w:themeColor="text1"/>
        </w:rPr>
        <w:t xml:space="preserve"> лесного </w:t>
      </w:r>
      <w:r w:rsidRPr="00A5224D">
        <w:rPr>
          <w:b/>
          <w:bCs/>
          <w:color w:val="000000" w:themeColor="text1"/>
        </w:rPr>
        <w:t xml:space="preserve">контроля (надзора) </w:t>
      </w:r>
    </w:p>
    <w:p w:rsidR="00812B09" w:rsidRPr="00991A13" w:rsidRDefault="00812B09" w:rsidP="00812B09">
      <w:pPr>
        <w:autoSpaceDE w:val="0"/>
        <w:autoSpaceDN w:val="0"/>
        <w:adjustRightInd w:val="0"/>
        <w:ind w:firstLine="709"/>
        <w:jc w:val="both"/>
      </w:pPr>
    </w:p>
    <w:p w:rsidR="00286121" w:rsidRDefault="00286121" w:rsidP="00286121">
      <w:pPr>
        <w:pStyle w:val="ConsPlusNonformat"/>
        <w:ind w:firstLine="709"/>
        <w:jc w:val="both"/>
        <w:rPr>
          <w:rFonts w:ascii="Times New Roman" w:hAnsi="Times New Roman" w:cs="Times New Roman"/>
          <w:sz w:val="24"/>
          <w:szCs w:val="24"/>
        </w:rPr>
      </w:pPr>
      <w:r w:rsidRPr="001C67BF">
        <w:rPr>
          <w:rFonts w:ascii="Times New Roman" w:hAnsi="Times New Roman" w:cs="Times New Roman"/>
          <w:sz w:val="24"/>
          <w:szCs w:val="24"/>
        </w:rPr>
        <w:t>1.</w:t>
      </w:r>
      <w:r>
        <w:rPr>
          <w:rFonts w:ascii="Times New Roman" w:hAnsi="Times New Roman" w:cs="Times New Roman"/>
          <w:sz w:val="24"/>
          <w:szCs w:val="24"/>
        </w:rPr>
        <w:t xml:space="preserve"> </w:t>
      </w:r>
      <w:r w:rsidRPr="001C67BF">
        <w:rPr>
          <w:rFonts w:ascii="Times New Roman" w:hAnsi="Times New Roman" w:cs="Times New Roman"/>
          <w:sz w:val="24"/>
          <w:szCs w:val="24"/>
        </w:rPr>
        <w:t>Наименование</w:t>
      </w:r>
      <w:r>
        <w:rPr>
          <w:rFonts w:ascii="Times New Roman" w:hAnsi="Times New Roman" w:cs="Times New Roman"/>
          <w:sz w:val="24"/>
          <w:szCs w:val="24"/>
        </w:rPr>
        <w:t xml:space="preserve"> органа муниципального</w:t>
      </w:r>
      <w:r w:rsidRPr="001C67BF">
        <w:rPr>
          <w:rFonts w:ascii="Times New Roman" w:hAnsi="Times New Roman" w:cs="Times New Roman"/>
          <w:sz w:val="24"/>
          <w:szCs w:val="24"/>
        </w:rPr>
        <w:t xml:space="preserve"> контроля</w:t>
      </w:r>
      <w:r>
        <w:rPr>
          <w:rFonts w:ascii="Times New Roman" w:hAnsi="Times New Roman" w:cs="Times New Roman"/>
          <w:sz w:val="24"/>
          <w:szCs w:val="24"/>
        </w:rPr>
        <w:t>: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
    <w:p w:rsidR="00286121"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Проверочный лист утвержден постановлением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№____________. </w:t>
      </w:r>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Распоряжение</w:t>
      </w:r>
      <w:r w:rsidRPr="001C67BF">
        <w:rPr>
          <w:rFonts w:ascii="Times New Roman" w:hAnsi="Times New Roman" w:cs="Times New Roman"/>
          <w:sz w:val="24"/>
          <w:szCs w:val="24"/>
        </w:rPr>
        <w:t xml:space="preserve"> о проведении плановой проверки </w:t>
      </w:r>
      <w:proofErr w:type="gramStart"/>
      <w:r w:rsidRPr="001C67BF">
        <w:rPr>
          <w:rFonts w:ascii="Times New Roman" w:hAnsi="Times New Roman" w:cs="Times New Roman"/>
          <w:sz w:val="24"/>
          <w:szCs w:val="24"/>
        </w:rPr>
        <w:t>от</w:t>
      </w:r>
      <w:proofErr w:type="gramEnd"/>
      <w:r w:rsidRPr="001C67BF">
        <w:rPr>
          <w:rFonts w:ascii="Times New Roman" w:hAnsi="Times New Roman" w:cs="Times New Roman"/>
          <w:sz w:val="24"/>
          <w:szCs w:val="24"/>
        </w:rPr>
        <w:t xml:space="preserve"> _______________ </w:t>
      </w:r>
      <w:r>
        <w:rPr>
          <w:rFonts w:ascii="Times New Roman" w:hAnsi="Times New Roman" w:cs="Times New Roman"/>
          <w:sz w:val="24"/>
          <w:szCs w:val="24"/>
        </w:rPr>
        <w:br/>
      </w:r>
      <w:r w:rsidRPr="001C67BF">
        <w:rPr>
          <w:rFonts w:ascii="Times New Roman" w:hAnsi="Times New Roman" w:cs="Times New Roman"/>
          <w:sz w:val="24"/>
          <w:szCs w:val="24"/>
        </w:rPr>
        <w:t>№ __</w:t>
      </w:r>
      <w:r>
        <w:rPr>
          <w:rFonts w:ascii="Times New Roman" w:hAnsi="Times New Roman" w:cs="Times New Roman"/>
          <w:sz w:val="24"/>
          <w:szCs w:val="24"/>
        </w:rPr>
        <w:t>___________</w:t>
      </w:r>
      <w:r w:rsidRPr="001C67BF">
        <w:rPr>
          <w:rFonts w:ascii="Times New Roman" w:hAnsi="Times New Roman" w:cs="Times New Roman"/>
          <w:sz w:val="24"/>
          <w:szCs w:val="24"/>
        </w:rPr>
        <w:t>______.</w:t>
      </w:r>
    </w:p>
    <w:p w:rsidR="00286121"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C67BF">
        <w:rPr>
          <w:rFonts w:ascii="Times New Roman" w:hAnsi="Times New Roman" w:cs="Times New Roman"/>
          <w:sz w:val="24"/>
          <w:szCs w:val="24"/>
        </w:rPr>
        <w:t>Учетный номер плановой проверки и дата присвоения учетного номера</w:t>
      </w:r>
      <w:r>
        <w:rPr>
          <w:rFonts w:ascii="Times New Roman" w:hAnsi="Times New Roman" w:cs="Times New Roman"/>
          <w:sz w:val="24"/>
          <w:szCs w:val="24"/>
        </w:rPr>
        <w:t xml:space="preserve"> </w:t>
      </w:r>
      <w:r w:rsidRPr="001C67BF">
        <w:rPr>
          <w:rFonts w:ascii="Times New Roman" w:hAnsi="Times New Roman" w:cs="Times New Roman"/>
          <w:sz w:val="24"/>
          <w:szCs w:val="24"/>
        </w:rPr>
        <w:t xml:space="preserve">проверки в </w:t>
      </w:r>
      <w:r>
        <w:rPr>
          <w:rFonts w:ascii="Times New Roman" w:hAnsi="Times New Roman" w:cs="Times New Roman"/>
          <w:sz w:val="24"/>
          <w:szCs w:val="24"/>
        </w:rPr>
        <w:t>ЕРКНМ</w:t>
      </w:r>
      <w:r w:rsidRPr="001C67BF">
        <w:rPr>
          <w:rFonts w:ascii="Times New Roman" w:hAnsi="Times New Roman" w:cs="Times New Roman"/>
          <w:sz w:val="24"/>
          <w:szCs w:val="24"/>
        </w:rPr>
        <w:t>: ______________________________________.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5. </w:t>
      </w:r>
      <w:r>
        <w:rPr>
          <w:rFonts w:ascii="Times New Roman" w:hAnsi="Times New Roman" w:cs="Times New Roman"/>
          <w:sz w:val="24"/>
          <w:szCs w:val="24"/>
        </w:rPr>
        <w:t xml:space="preserve"> Д</w:t>
      </w:r>
      <w:r w:rsidRPr="00286121">
        <w:rPr>
          <w:rFonts w:ascii="Times New Roman" w:hAnsi="Times New Roman" w:cs="Times New Roman"/>
          <w:sz w:val="24"/>
          <w:szCs w:val="24"/>
        </w:rPr>
        <w:t>ата заполнения проверочного листа</w:t>
      </w:r>
      <w:r>
        <w:rPr>
          <w:rFonts w:ascii="Times New Roman" w:hAnsi="Times New Roman" w:cs="Times New Roman"/>
          <w:sz w:val="24"/>
          <w:szCs w:val="24"/>
        </w:rPr>
        <w:t xml:space="preserve"> 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6. </w:t>
      </w:r>
      <w:r>
        <w:rPr>
          <w:rFonts w:ascii="Times New Roman" w:hAnsi="Times New Roman" w:cs="Times New Roman"/>
          <w:sz w:val="24"/>
          <w:szCs w:val="24"/>
        </w:rPr>
        <w:t>О</w:t>
      </w:r>
      <w:r w:rsidRPr="00286121">
        <w:rPr>
          <w:rFonts w:ascii="Times New Roman" w:hAnsi="Times New Roman" w:cs="Times New Roman"/>
          <w:sz w:val="24"/>
          <w:szCs w:val="24"/>
        </w:rPr>
        <w:t>бъект муниципального контроля, в отношении которого проводится контрольное (надзорное) мероприятие</w:t>
      </w:r>
      <w:r>
        <w:rPr>
          <w:rFonts w:ascii="Times New Roman" w:hAnsi="Times New Roman" w:cs="Times New Roman"/>
          <w:sz w:val="24"/>
          <w:szCs w:val="24"/>
        </w:rPr>
        <w:t>: ___________________________________________</w:t>
      </w:r>
      <w:r w:rsidRPr="00286121">
        <w:rPr>
          <w:rFonts w:ascii="Times New Roman" w:hAnsi="Times New Roman" w:cs="Times New Roman"/>
          <w:sz w:val="24"/>
          <w:szCs w:val="24"/>
        </w:rPr>
        <w:t>.</w:t>
      </w:r>
    </w:p>
    <w:p w:rsidR="00286121" w:rsidRPr="00286121" w:rsidRDefault="00286121" w:rsidP="00286121">
      <w:pPr>
        <w:autoSpaceDE w:val="0"/>
        <w:autoSpaceDN w:val="0"/>
        <w:adjustRightInd w:val="0"/>
        <w:ind w:firstLine="709"/>
        <w:jc w:val="both"/>
        <w:rPr>
          <w:sz w:val="24"/>
          <w:szCs w:val="24"/>
        </w:rPr>
      </w:pPr>
      <w:r w:rsidRPr="00286121">
        <w:rPr>
          <w:sz w:val="24"/>
          <w:szCs w:val="24"/>
        </w:rPr>
        <w:t xml:space="preserve">7. </w:t>
      </w:r>
      <w:proofErr w:type="gramStart"/>
      <w:r w:rsidRPr="00286121">
        <w:rPr>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w:t>
      </w:r>
      <w:proofErr w:type="gramEnd"/>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Pr="001C67BF">
        <w:rPr>
          <w:rFonts w:ascii="Times New Roman" w:hAnsi="Times New Roman" w:cs="Times New Roman"/>
          <w:sz w:val="24"/>
          <w:szCs w:val="24"/>
        </w:rPr>
        <w:t>.</w:t>
      </w:r>
      <w:r>
        <w:rPr>
          <w:rFonts w:ascii="Times New Roman" w:hAnsi="Times New Roman" w:cs="Times New Roman"/>
          <w:sz w:val="24"/>
          <w:szCs w:val="24"/>
        </w:rPr>
        <w:t xml:space="preserve"> </w:t>
      </w:r>
      <w:r w:rsidRPr="001C67BF">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w:t>
      </w:r>
      <w:r>
        <w:rPr>
          <w:rFonts w:ascii="Times New Roman" w:hAnsi="Times New Roman" w:cs="Times New Roman"/>
          <w:sz w:val="24"/>
          <w:szCs w:val="24"/>
        </w:rPr>
        <w:t>__________</w:t>
      </w:r>
      <w:r w:rsidRPr="001C67BF">
        <w:rPr>
          <w:rFonts w:ascii="Times New Roman" w:hAnsi="Times New Roman" w:cs="Times New Roman"/>
          <w:sz w:val="24"/>
          <w:szCs w:val="24"/>
        </w:rPr>
        <w:t>___________________________.</w:t>
      </w:r>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w:t>
      </w:r>
      <w:r w:rsidRPr="001C67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C67BF">
        <w:rPr>
          <w:rFonts w:ascii="Times New Roman" w:hAnsi="Times New Roman" w:cs="Times New Roman"/>
          <w:sz w:val="24"/>
          <w:szCs w:val="24"/>
        </w:rPr>
        <w:t>Должность  (и),  фамилия,  имя,  отчество (последнее - при наличии) должностного (</w:t>
      </w:r>
      <w:proofErr w:type="spellStart"/>
      <w:r w:rsidRPr="001C67BF">
        <w:rPr>
          <w:rFonts w:ascii="Times New Roman" w:hAnsi="Times New Roman" w:cs="Times New Roman"/>
          <w:sz w:val="24"/>
          <w:szCs w:val="24"/>
        </w:rPr>
        <w:t>ых</w:t>
      </w:r>
      <w:proofErr w:type="spellEnd"/>
      <w:r w:rsidRPr="001C67BF">
        <w:rPr>
          <w:rFonts w:ascii="Times New Roman" w:hAnsi="Times New Roman" w:cs="Times New Roman"/>
          <w:sz w:val="24"/>
          <w:szCs w:val="24"/>
        </w:rPr>
        <w:t>) лица (лиц), проводящего (их) плановую проверку: ________________________________________________</w:t>
      </w:r>
      <w:r>
        <w:rPr>
          <w:rFonts w:ascii="Times New Roman" w:hAnsi="Times New Roman" w:cs="Times New Roman"/>
          <w:sz w:val="24"/>
          <w:szCs w:val="24"/>
        </w:rPr>
        <w:t>___________________________</w:t>
      </w:r>
      <w:proofErr w:type="gramEnd"/>
    </w:p>
    <w:p w:rsidR="00286121" w:rsidRDefault="00286121" w:rsidP="00286121">
      <w:pPr>
        <w:pStyle w:val="ConsPlusNonformat"/>
        <w:ind w:firstLine="709"/>
        <w:jc w:val="both"/>
        <w:rPr>
          <w:sz w:val="24"/>
        </w:rPr>
      </w:pPr>
      <w:r>
        <w:rPr>
          <w:rFonts w:ascii="Times New Roman" w:hAnsi="Times New Roman" w:cs="Times New Roman"/>
          <w:sz w:val="24"/>
          <w:szCs w:val="24"/>
        </w:rPr>
        <w:t>10</w:t>
      </w:r>
      <w:r w:rsidRPr="001C67BF">
        <w:rPr>
          <w:rFonts w:ascii="Times New Roman" w:hAnsi="Times New Roman" w:cs="Times New Roman"/>
          <w:sz w:val="24"/>
          <w:szCs w:val="24"/>
        </w:rPr>
        <w:t>.</w:t>
      </w:r>
      <w:r>
        <w:rPr>
          <w:rFonts w:ascii="Times New Roman" w:hAnsi="Times New Roman" w:cs="Times New Roman"/>
          <w:sz w:val="24"/>
          <w:szCs w:val="24"/>
        </w:rPr>
        <w:t xml:space="preserve"> </w:t>
      </w:r>
      <w:r w:rsidRPr="001C67BF">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6121" w:rsidRPr="001C67BF" w:rsidRDefault="00286121" w:rsidP="00286121">
      <w:pPr>
        <w:pStyle w:val="ConsPlusNormal"/>
        <w:ind w:firstLine="709"/>
        <w:jc w:val="both"/>
        <w:rPr>
          <w:sz w:val="24"/>
        </w:rPr>
      </w:pPr>
    </w:p>
    <w:p w:rsidR="00812B09" w:rsidRPr="001C67BF" w:rsidRDefault="00812B09" w:rsidP="00812B09">
      <w:pPr>
        <w:pStyle w:val="ConsPlusNormal"/>
        <w:ind w:firstLine="709"/>
        <w:jc w:val="both"/>
        <w:rPr>
          <w:sz w:val="24"/>
        </w:rPr>
      </w:pPr>
    </w:p>
    <w:tbl>
      <w:tblPr>
        <w:tblW w:w="9565" w:type="dxa"/>
        <w:tblInd w:w="-5" w:type="dxa"/>
        <w:tblLayout w:type="fixed"/>
        <w:tblCellMar>
          <w:top w:w="102" w:type="dxa"/>
          <w:left w:w="62" w:type="dxa"/>
          <w:bottom w:w="102" w:type="dxa"/>
          <w:right w:w="62" w:type="dxa"/>
        </w:tblCellMar>
        <w:tblLook w:val="0000"/>
      </w:tblPr>
      <w:tblGrid>
        <w:gridCol w:w="454"/>
        <w:gridCol w:w="3157"/>
        <w:gridCol w:w="3260"/>
        <w:gridCol w:w="567"/>
        <w:gridCol w:w="709"/>
        <w:gridCol w:w="709"/>
        <w:gridCol w:w="709"/>
      </w:tblGrid>
      <w:tr w:rsidR="005009B7" w:rsidRPr="003807F1" w:rsidTr="005009B7">
        <w:tc>
          <w:tcPr>
            <w:tcW w:w="454" w:type="dxa"/>
            <w:vMerge w:val="restart"/>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lastRenderedPageBreak/>
              <w:t>№</w:t>
            </w:r>
          </w:p>
          <w:p w:rsidR="005009B7" w:rsidRPr="00812B09" w:rsidRDefault="005009B7" w:rsidP="00812B09">
            <w:pPr>
              <w:pStyle w:val="ConsPlusNormal"/>
              <w:jc w:val="center"/>
              <w:rPr>
                <w:color w:val="000000" w:themeColor="text1"/>
                <w:sz w:val="24"/>
                <w:szCs w:val="24"/>
              </w:rPr>
            </w:pPr>
            <w:proofErr w:type="spellStart"/>
            <w:proofErr w:type="gramStart"/>
            <w:r w:rsidRPr="00812B09">
              <w:rPr>
                <w:color w:val="000000" w:themeColor="text1"/>
                <w:sz w:val="24"/>
                <w:szCs w:val="24"/>
              </w:rPr>
              <w:t>п</w:t>
            </w:r>
            <w:proofErr w:type="spellEnd"/>
            <w:proofErr w:type="gramEnd"/>
            <w:r w:rsidRPr="00812B09">
              <w:rPr>
                <w:color w:val="000000" w:themeColor="text1"/>
                <w:sz w:val="24"/>
                <w:szCs w:val="24"/>
              </w:rPr>
              <w:t>/</w:t>
            </w:r>
            <w:proofErr w:type="spellStart"/>
            <w:r w:rsidRPr="00812B09">
              <w:rPr>
                <w:color w:val="000000" w:themeColor="text1"/>
                <w:sz w:val="24"/>
                <w:szCs w:val="24"/>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Перечень вопросов</w:t>
            </w:r>
          </w:p>
        </w:tc>
        <w:tc>
          <w:tcPr>
            <w:tcW w:w="3260" w:type="dxa"/>
            <w:vMerge w:val="restart"/>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Реквизиты правового акта,</w:t>
            </w:r>
          </w:p>
          <w:p w:rsidR="005009B7" w:rsidRPr="00812B09" w:rsidRDefault="005009B7" w:rsidP="00812B09">
            <w:pPr>
              <w:pStyle w:val="ConsPlusNormal"/>
              <w:jc w:val="center"/>
              <w:rPr>
                <w:color w:val="000000" w:themeColor="text1"/>
                <w:sz w:val="24"/>
                <w:szCs w:val="24"/>
              </w:rPr>
            </w:pPr>
            <w:proofErr w:type="gramStart"/>
            <w:r w:rsidRPr="00812B09">
              <w:rPr>
                <w:color w:val="000000" w:themeColor="text1"/>
                <w:sz w:val="24"/>
                <w:szCs w:val="24"/>
              </w:rPr>
              <w:t>содержащего обязательные требования</w:t>
            </w:r>
            <w:proofErr w:type="gramEnd"/>
          </w:p>
        </w:tc>
        <w:tc>
          <w:tcPr>
            <w:tcW w:w="2694" w:type="dxa"/>
            <w:gridSpan w:val="4"/>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r w:rsidRPr="003807F1">
              <w:rPr>
                <w:color w:val="000000" w:themeColor="text1"/>
                <w:sz w:val="24"/>
              </w:rPr>
              <w:t>Варианты ответа</w:t>
            </w:r>
          </w:p>
        </w:tc>
      </w:tr>
      <w:tr w:rsidR="005009B7" w:rsidRPr="003807F1" w:rsidTr="005009B7">
        <w:tc>
          <w:tcPr>
            <w:tcW w:w="454" w:type="dxa"/>
            <w:vMerge/>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p>
        </w:tc>
        <w:tc>
          <w:tcPr>
            <w:tcW w:w="3157" w:type="dxa"/>
            <w:vMerge/>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r w:rsidRPr="003807F1">
              <w:rPr>
                <w:color w:val="000000" w:themeColor="text1"/>
                <w:sz w:val="24"/>
              </w:rPr>
              <w:t>да</w:t>
            </w: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r w:rsidRPr="003807F1">
              <w:rPr>
                <w:color w:val="000000" w:themeColor="text1"/>
                <w:sz w:val="24"/>
              </w:rPr>
              <w:t>нет</w:t>
            </w: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BC431B">
            <w:pPr>
              <w:pStyle w:val="ConsPlusNormal"/>
              <w:jc w:val="center"/>
              <w:rPr>
                <w:color w:val="000000" w:themeColor="text1"/>
                <w:sz w:val="24"/>
              </w:rPr>
            </w:pPr>
            <w:r w:rsidRPr="00E97AF7">
              <w:rPr>
                <w:sz w:val="24"/>
                <w:szCs w:val="24"/>
              </w:rPr>
              <w:t>не</w:t>
            </w:r>
            <w:r>
              <w:rPr>
                <w:sz w:val="24"/>
                <w:szCs w:val="24"/>
              </w:rPr>
              <w:t>применимо</w:t>
            </w:r>
          </w:p>
        </w:tc>
        <w:tc>
          <w:tcPr>
            <w:tcW w:w="709" w:type="dxa"/>
            <w:tcBorders>
              <w:top w:val="single" w:sz="4" w:space="0" w:color="auto"/>
              <w:left w:val="single" w:sz="4" w:space="0" w:color="auto"/>
              <w:bottom w:val="single" w:sz="4" w:space="0" w:color="auto"/>
              <w:right w:val="single" w:sz="4" w:space="0" w:color="auto"/>
            </w:tcBorders>
          </w:tcPr>
          <w:p w:rsidR="005009B7" w:rsidRPr="00E97AF7" w:rsidRDefault="005009B7" w:rsidP="00BC431B">
            <w:pPr>
              <w:pStyle w:val="ConsPlusNormal"/>
              <w:jc w:val="center"/>
              <w:rPr>
                <w:sz w:val="24"/>
                <w:szCs w:val="24"/>
              </w:rPr>
            </w:pPr>
            <w:r>
              <w:rPr>
                <w:sz w:val="24"/>
                <w:szCs w:val="24"/>
              </w:rPr>
              <w:t>Примечание</w:t>
            </w: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Соблюдались ли требования осуществление сплошных рубок на лесных участках при проведении сплошной рубки?</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ст. 17 Лесного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2.</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Установлены   и соблюдаются ли ограничения использования лесов?</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ст. 27 Лесного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3.</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Определены ли виды и параметры использования лесов, установленных лесохозяйственными регламентами?</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Федеральный Закон от 04.12.2006 № 201-ФЗ «О введении в действие Лесного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4.</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Имеется ли решение о предоставлении лесного участка в постоянное (бессрочное) пользование?</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27" w:anchor="BP20OT" w:history="1">
              <w:r w:rsidR="005009B7" w:rsidRPr="00812B09">
                <w:rPr>
                  <w:color w:val="000000" w:themeColor="text1"/>
                  <w:sz w:val="24"/>
                  <w:szCs w:val="24"/>
                </w:rPr>
                <w:t>Пункт 1 части 1 статьи 71 Лесного кодекса Российской Федерации</w:t>
              </w:r>
            </w:hyperlink>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5.</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Заключен договор аренды лесного участка (в случае предоставления лесного участка в аренду)?</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28" w:anchor="BP40OU" w:history="1">
              <w:r w:rsidR="005009B7" w:rsidRPr="00812B09">
                <w:rPr>
                  <w:color w:val="000000" w:themeColor="text1"/>
                  <w:sz w:val="24"/>
                  <w:szCs w:val="24"/>
                </w:rPr>
                <w:t>Пункт 2 часть 1 статьи 71 Лесного кодекса</w:t>
              </w:r>
            </w:hyperlink>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6.</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Заключен договор безвозмездного пользования лесным участком (в случае предоставления лесного участка в 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29" w:anchor="BP60OV" w:history="1">
              <w:r w:rsidR="005009B7" w:rsidRPr="00812B09">
                <w:rPr>
                  <w:color w:val="000000" w:themeColor="text1"/>
                  <w:sz w:val="24"/>
                  <w:szCs w:val="24"/>
                </w:rPr>
                <w:t>Пункт 3 часть 1 статьи 71 Лесного кодекса</w:t>
              </w:r>
            </w:hyperlink>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7.</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Имеется (</w:t>
            </w:r>
            <w:proofErr w:type="spellStart"/>
            <w:r w:rsidRPr="00812B09">
              <w:rPr>
                <w:color w:val="000000" w:themeColor="text1"/>
                <w:sz w:val="24"/>
                <w:szCs w:val="24"/>
              </w:rPr>
              <w:t>ются</w:t>
            </w:r>
            <w:proofErr w:type="spellEnd"/>
            <w:r w:rsidRPr="00812B09">
              <w:rPr>
                <w:color w:val="000000" w:themeColor="text1"/>
                <w:sz w:val="24"/>
                <w:szCs w:val="24"/>
              </w:rPr>
              <w:t xml:space="preserve">) ли в наличии у </w:t>
            </w:r>
            <w:proofErr w:type="spellStart"/>
            <w:r w:rsidRPr="00812B09">
              <w:rPr>
                <w:color w:val="000000" w:themeColor="text1"/>
                <w:sz w:val="24"/>
                <w:szCs w:val="24"/>
              </w:rPr>
              <w:t>лесопользователя</w:t>
            </w:r>
            <w:proofErr w:type="spellEnd"/>
            <w:r w:rsidRPr="00812B09">
              <w:rPr>
                <w:color w:val="000000" w:themeColor="text1"/>
                <w:sz w:val="24"/>
                <w:szCs w:val="24"/>
              </w:rPr>
              <w:t xml:space="preserve"> проек</w:t>
            </w:r>
            <w:proofErr w:type="gramStart"/>
            <w:r w:rsidRPr="00812B09">
              <w:rPr>
                <w:color w:val="000000" w:themeColor="text1"/>
                <w:sz w:val="24"/>
                <w:szCs w:val="24"/>
              </w:rPr>
              <w:t>т(</w:t>
            </w:r>
            <w:proofErr w:type="spellStart"/>
            <w:proofErr w:type="gramEnd"/>
            <w:r w:rsidRPr="00812B09">
              <w:rPr>
                <w:color w:val="000000" w:themeColor="text1"/>
                <w:sz w:val="24"/>
                <w:szCs w:val="24"/>
              </w:rPr>
              <w:t>ы</w:t>
            </w:r>
            <w:proofErr w:type="spellEnd"/>
            <w:r w:rsidRPr="00812B09">
              <w:rPr>
                <w:color w:val="000000" w:themeColor="text1"/>
                <w:sz w:val="24"/>
                <w:szCs w:val="24"/>
              </w:rPr>
              <w:t>) освоения лесов, получивший(</w:t>
            </w:r>
            <w:proofErr w:type="spellStart"/>
            <w:r w:rsidRPr="00812B09">
              <w:rPr>
                <w:color w:val="000000" w:themeColor="text1"/>
                <w:sz w:val="24"/>
                <w:szCs w:val="24"/>
              </w:rPr>
              <w:t>ие</w:t>
            </w:r>
            <w:proofErr w:type="spellEnd"/>
            <w:r w:rsidRPr="00812B09">
              <w:rPr>
                <w:color w:val="000000" w:themeColor="text1"/>
                <w:sz w:val="24"/>
                <w:szCs w:val="24"/>
              </w:rPr>
              <w:t>) положительное(</w:t>
            </w:r>
            <w:proofErr w:type="spellStart"/>
            <w:r w:rsidRPr="00812B09">
              <w:rPr>
                <w:color w:val="000000" w:themeColor="text1"/>
                <w:sz w:val="24"/>
                <w:szCs w:val="24"/>
              </w:rPr>
              <w:t>ые</w:t>
            </w:r>
            <w:proofErr w:type="spellEnd"/>
            <w:r w:rsidRPr="00812B09">
              <w:rPr>
                <w:color w:val="000000" w:themeColor="text1"/>
                <w:sz w:val="24"/>
                <w:szCs w:val="24"/>
              </w:rPr>
              <w:t>) заключение(я) государственной экспертизы?</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30" w:anchor="7DO0K9" w:history="1">
              <w:r w:rsidR="005009B7" w:rsidRPr="00812B09">
                <w:rPr>
                  <w:color w:val="000000" w:themeColor="text1"/>
                  <w:sz w:val="24"/>
                  <w:szCs w:val="24"/>
                </w:rPr>
                <w:t>Статья 12</w:t>
              </w:r>
            </w:hyperlink>
            <w:r w:rsidR="005009B7" w:rsidRPr="00812B09">
              <w:rPr>
                <w:color w:val="000000" w:themeColor="text1"/>
                <w:sz w:val="24"/>
                <w:szCs w:val="24"/>
              </w:rPr>
              <w:t>, </w:t>
            </w:r>
            <w:hyperlink r:id="rId31" w:anchor="A7Q0NH" w:history="1">
              <w:r w:rsidR="005009B7" w:rsidRPr="00812B09">
                <w:rPr>
                  <w:color w:val="000000" w:themeColor="text1"/>
                  <w:sz w:val="24"/>
                  <w:szCs w:val="24"/>
                </w:rPr>
                <w:t>часть 1 статьи 88</w:t>
              </w:r>
            </w:hyperlink>
            <w:r w:rsidR="005009B7" w:rsidRPr="00812B09">
              <w:rPr>
                <w:color w:val="000000" w:themeColor="text1"/>
                <w:sz w:val="24"/>
                <w:szCs w:val="24"/>
              </w:rPr>
              <w:t> и </w:t>
            </w:r>
            <w:hyperlink r:id="rId32" w:anchor="A7E0NA" w:history="1">
              <w:r w:rsidR="005009B7" w:rsidRPr="00812B09">
                <w:rPr>
                  <w:color w:val="000000" w:themeColor="text1"/>
                  <w:sz w:val="24"/>
                  <w:szCs w:val="24"/>
                </w:rPr>
                <w:t>статья 89 Лесного кодекса</w:t>
              </w:r>
            </w:hyperlink>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8.</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Выполняетс</w:t>
            </w:r>
            <w:proofErr w:type="gramStart"/>
            <w:r w:rsidRPr="00812B09">
              <w:rPr>
                <w:color w:val="000000" w:themeColor="text1"/>
                <w:sz w:val="24"/>
                <w:szCs w:val="24"/>
              </w:rPr>
              <w:t>я(</w:t>
            </w:r>
            <w:proofErr w:type="spellStart"/>
            <w:proofErr w:type="gramEnd"/>
            <w:r w:rsidRPr="00812B09">
              <w:rPr>
                <w:color w:val="000000" w:themeColor="text1"/>
                <w:sz w:val="24"/>
                <w:szCs w:val="24"/>
              </w:rPr>
              <w:t>ются</w:t>
            </w:r>
            <w:proofErr w:type="spellEnd"/>
            <w:r w:rsidRPr="00812B09">
              <w:rPr>
                <w:color w:val="000000" w:themeColor="text1"/>
                <w:sz w:val="24"/>
                <w:szCs w:val="24"/>
              </w:rPr>
              <w:t xml:space="preserve">)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проект(</w:t>
            </w:r>
            <w:proofErr w:type="spellStart"/>
            <w:r w:rsidRPr="00812B09">
              <w:rPr>
                <w:color w:val="000000" w:themeColor="text1"/>
                <w:sz w:val="24"/>
                <w:szCs w:val="24"/>
              </w:rPr>
              <w:t>ы</w:t>
            </w:r>
            <w:proofErr w:type="spellEnd"/>
            <w:r w:rsidRPr="00812B09">
              <w:rPr>
                <w:color w:val="000000" w:themeColor="text1"/>
                <w:sz w:val="24"/>
                <w:szCs w:val="24"/>
              </w:rPr>
              <w:t>) освоения лесов?</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33" w:anchor="8OS0LQ" w:history="1">
              <w:r w:rsidR="005009B7" w:rsidRPr="00812B09">
                <w:rPr>
                  <w:color w:val="000000" w:themeColor="text1"/>
                  <w:sz w:val="24"/>
                  <w:szCs w:val="24"/>
                </w:rPr>
                <w:t>Часть 2 статьи 24</w:t>
              </w:r>
            </w:hyperlink>
            <w:r w:rsidR="005009B7" w:rsidRPr="00812B09">
              <w:rPr>
                <w:color w:val="000000" w:themeColor="text1"/>
                <w:sz w:val="24"/>
                <w:szCs w:val="24"/>
              </w:rPr>
              <w:t>, </w:t>
            </w:r>
            <w:hyperlink r:id="rId34" w:anchor="A7O0NG" w:history="1">
              <w:r w:rsidR="005009B7" w:rsidRPr="00812B09">
                <w:rPr>
                  <w:color w:val="000000" w:themeColor="text1"/>
                  <w:sz w:val="24"/>
                  <w:szCs w:val="24"/>
                </w:rPr>
                <w:t>статья 88 Лесного кодекса</w:t>
              </w:r>
            </w:hyperlink>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9.</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Выполняетс</w:t>
            </w:r>
            <w:proofErr w:type="gramStart"/>
            <w:r w:rsidRPr="00812B09">
              <w:rPr>
                <w:color w:val="000000" w:themeColor="text1"/>
                <w:sz w:val="24"/>
                <w:szCs w:val="24"/>
              </w:rPr>
              <w:t>я(</w:t>
            </w:r>
            <w:proofErr w:type="spellStart"/>
            <w:proofErr w:type="gramEnd"/>
            <w:r w:rsidRPr="00812B09">
              <w:rPr>
                <w:color w:val="000000" w:themeColor="text1"/>
                <w:sz w:val="24"/>
                <w:szCs w:val="24"/>
              </w:rPr>
              <w:t>ются</w:t>
            </w:r>
            <w:proofErr w:type="spellEnd"/>
            <w:r w:rsidRPr="00812B09">
              <w:rPr>
                <w:color w:val="000000" w:themeColor="text1"/>
                <w:sz w:val="24"/>
                <w:szCs w:val="24"/>
              </w:rPr>
              <w:t xml:space="preserve">) ли </w:t>
            </w:r>
            <w:proofErr w:type="spellStart"/>
            <w:r w:rsidRPr="00812B09">
              <w:rPr>
                <w:color w:val="000000" w:themeColor="text1"/>
                <w:sz w:val="24"/>
                <w:szCs w:val="24"/>
              </w:rPr>
              <w:lastRenderedPageBreak/>
              <w:t>лесопользователем</w:t>
            </w:r>
            <w:proofErr w:type="spellEnd"/>
            <w:r w:rsidRPr="00812B09">
              <w:rPr>
                <w:color w:val="000000" w:themeColor="text1"/>
                <w:sz w:val="24"/>
                <w:szCs w:val="24"/>
              </w:rPr>
              <w:t xml:space="preserve"> лесохозяйственный(е) регламент(</w:t>
            </w:r>
            <w:proofErr w:type="spellStart"/>
            <w:r w:rsidRPr="00812B09">
              <w:rPr>
                <w:color w:val="000000" w:themeColor="text1"/>
                <w:sz w:val="24"/>
                <w:szCs w:val="24"/>
              </w:rPr>
              <w:t>ы</w:t>
            </w:r>
            <w:proofErr w:type="spellEnd"/>
            <w:r w:rsidRPr="00812B09">
              <w:rPr>
                <w:color w:val="000000" w:themeColor="text1"/>
                <w:sz w:val="24"/>
                <w:szCs w:val="24"/>
              </w:rPr>
              <w:t>) лесничества(в) (лесопарка(</w:t>
            </w:r>
            <w:proofErr w:type="spellStart"/>
            <w:r w:rsidRPr="00812B09">
              <w:rPr>
                <w:color w:val="000000" w:themeColor="text1"/>
                <w:sz w:val="24"/>
                <w:szCs w:val="24"/>
              </w:rPr>
              <w:t>ов</w:t>
            </w:r>
            <w:proofErr w:type="spellEnd"/>
            <w:r w:rsidRPr="00812B09">
              <w:rPr>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35" w:anchor="8OS0LQ" w:history="1">
              <w:r w:rsidR="005009B7" w:rsidRPr="00812B09">
                <w:rPr>
                  <w:color w:val="000000" w:themeColor="text1"/>
                  <w:sz w:val="24"/>
                  <w:szCs w:val="24"/>
                </w:rPr>
                <w:t>Часть 2 статьи 24</w:t>
              </w:r>
            </w:hyperlink>
            <w:r w:rsidR="005009B7" w:rsidRPr="00812B09">
              <w:rPr>
                <w:color w:val="000000" w:themeColor="text1"/>
                <w:sz w:val="24"/>
                <w:szCs w:val="24"/>
              </w:rPr>
              <w:t>, </w:t>
            </w:r>
            <w:hyperlink r:id="rId36" w:anchor="A7O0NH" w:history="1">
              <w:r w:rsidR="005009B7" w:rsidRPr="00812B09">
                <w:rPr>
                  <w:color w:val="000000" w:themeColor="text1"/>
                  <w:sz w:val="24"/>
                  <w:szCs w:val="24"/>
                </w:rPr>
                <w:t xml:space="preserve">статьи 87 </w:t>
              </w:r>
              <w:r w:rsidR="005009B7" w:rsidRPr="00812B09">
                <w:rPr>
                  <w:color w:val="000000" w:themeColor="text1"/>
                  <w:sz w:val="24"/>
                  <w:szCs w:val="24"/>
                </w:rPr>
                <w:lastRenderedPageBreak/>
                <w:t>Лесного кодекса</w:t>
              </w:r>
            </w:hyperlink>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lastRenderedPageBreak/>
              <w:t>10.</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proofErr w:type="gramStart"/>
            <w:r w:rsidRPr="00812B09">
              <w:rPr>
                <w:color w:val="000000" w:themeColor="text1"/>
                <w:sz w:val="24"/>
                <w:szCs w:val="24"/>
              </w:rPr>
              <w:t xml:space="preserve">Представляется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roofErr w:type="gramEnd"/>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37" w:anchor="8PQ0LU" w:history="1">
              <w:r w:rsidR="005009B7" w:rsidRPr="00812B09">
                <w:rPr>
                  <w:color w:val="000000" w:themeColor="text1"/>
                  <w:sz w:val="24"/>
                  <w:szCs w:val="24"/>
                </w:rPr>
                <w:t>Статья 49 Лесного кодекса</w:t>
              </w:r>
            </w:hyperlink>
            <w:r w:rsidR="005009B7" w:rsidRPr="00812B09">
              <w:rPr>
                <w:color w:val="000000" w:themeColor="text1"/>
                <w:sz w:val="24"/>
                <w:szCs w:val="24"/>
              </w:rPr>
              <w:t>;</w:t>
            </w:r>
            <w:r w:rsidR="005009B7" w:rsidRPr="00812B09">
              <w:rPr>
                <w:color w:val="000000" w:themeColor="text1"/>
                <w:sz w:val="24"/>
                <w:szCs w:val="24"/>
              </w:rPr>
              <w:br/>
            </w:r>
            <w:r w:rsidR="005009B7" w:rsidRPr="00812B09">
              <w:rPr>
                <w:color w:val="000000" w:themeColor="text1"/>
                <w:sz w:val="24"/>
                <w:szCs w:val="24"/>
              </w:rPr>
              <w:br/>
            </w:r>
            <w:hyperlink r:id="rId38" w:anchor="7DC0K7" w:history="1">
              <w:r w:rsidR="005009B7" w:rsidRPr="00812B09">
                <w:rPr>
                  <w:color w:val="000000" w:themeColor="text1"/>
                  <w:sz w:val="24"/>
                  <w:szCs w:val="24"/>
                </w:rPr>
                <w:t>пункт 2 Порядка представления отчета об использовании лесов</w:t>
              </w:r>
            </w:hyperlink>
            <w:r w:rsidR="005009B7" w:rsidRPr="00812B09">
              <w:rPr>
                <w:color w:val="000000" w:themeColor="text1"/>
                <w:sz w:val="24"/>
                <w:szCs w:val="24"/>
              </w:rPr>
              <w:t>, утвержденного </w:t>
            </w:r>
            <w:hyperlink r:id="rId39" w:history="1">
              <w:r w:rsidR="005009B7" w:rsidRPr="00812B09">
                <w:rPr>
                  <w:color w:val="000000" w:themeColor="text1"/>
                  <w:sz w:val="24"/>
                  <w:szCs w:val="24"/>
                </w:rPr>
                <w:t>приказом Минприроды России от 21.08.2017 N 451</w:t>
              </w:r>
            </w:hyperlink>
            <w:r w:rsidRPr="0044562A">
              <w:rPr>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6.5pt"/>
              </w:pic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11.</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Представляется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40" w:anchor="8QG0M7" w:history="1">
              <w:r w:rsidR="005009B7" w:rsidRPr="00812B09">
                <w:rPr>
                  <w:color w:val="000000" w:themeColor="text1"/>
                  <w:sz w:val="24"/>
                  <w:szCs w:val="24"/>
                </w:rPr>
                <w:t>Статья 60 Лесного кодекса</w:t>
              </w:r>
            </w:hyperlink>
            <w:r w:rsidR="005009B7" w:rsidRPr="00812B09">
              <w:rPr>
                <w:color w:val="000000" w:themeColor="text1"/>
                <w:sz w:val="24"/>
                <w:szCs w:val="24"/>
              </w:rPr>
              <w:t>;</w:t>
            </w:r>
            <w:r w:rsidR="005009B7" w:rsidRPr="00812B09">
              <w:rPr>
                <w:color w:val="000000" w:themeColor="text1"/>
                <w:sz w:val="24"/>
                <w:szCs w:val="24"/>
              </w:rPr>
              <w:br/>
            </w:r>
            <w:r w:rsidR="005009B7" w:rsidRPr="00812B09">
              <w:rPr>
                <w:color w:val="000000" w:themeColor="text1"/>
                <w:sz w:val="24"/>
                <w:szCs w:val="24"/>
              </w:rPr>
              <w:br/>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12.</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proofErr w:type="gramStart"/>
            <w:r w:rsidRPr="00812B09">
              <w:rPr>
                <w:color w:val="000000" w:themeColor="text1"/>
                <w:sz w:val="24"/>
                <w:szCs w:val="24"/>
              </w:rPr>
              <w:t xml:space="preserve">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w:t>
            </w:r>
            <w:r w:rsidRPr="00812B09">
              <w:rPr>
                <w:color w:val="000000" w:themeColor="text1"/>
                <w:sz w:val="24"/>
                <w:szCs w:val="24"/>
              </w:rPr>
              <w:lastRenderedPageBreak/>
              <w:t>владеющие, пользующиеся и (или) распоряжающиеся территорией</w:t>
            </w:r>
            <w:proofErr w:type="gramEnd"/>
            <w:r w:rsidRPr="00812B09">
              <w:rPr>
                <w:color w:val="000000" w:themeColor="text1"/>
                <w:sz w:val="24"/>
                <w:szCs w:val="24"/>
              </w:rPr>
              <w:t xml:space="preserve">, </w:t>
            </w:r>
            <w:proofErr w:type="gramStart"/>
            <w:r w:rsidRPr="00812B09">
              <w:rPr>
                <w:color w:val="000000" w:themeColor="text1"/>
                <w:sz w:val="24"/>
                <w:szCs w:val="24"/>
              </w:rPr>
              <w:t>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lastRenderedPageBreak/>
              <w:t>П. 10 Постановления Правительства РФ от 7 октября 2020 г. N 1614 "Об утверждении Правил пожарной безопасности в лесах"</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lastRenderedPageBreak/>
              <w:t>13.</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proofErr w:type="gramStart"/>
            <w:r w:rsidRPr="00812B09">
              <w:rPr>
                <w:color w:val="000000" w:themeColor="text1"/>
                <w:sz w:val="24"/>
                <w:szCs w:val="24"/>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П. 11 Постановления Правительства РФ от 7 октября 2020 г. N 1614 "Об утверждении Правил пожарной безопасности в лесах"</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14.</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Соблюдаются ли обязанности хранения горюче-смазочных материалов? </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proofErr w:type="spellStart"/>
            <w:r w:rsidRPr="00812B09">
              <w:rPr>
                <w:color w:val="000000" w:themeColor="text1"/>
                <w:sz w:val="24"/>
                <w:szCs w:val="24"/>
              </w:rPr>
              <w:t>Пп</w:t>
            </w:r>
            <w:proofErr w:type="gramStart"/>
            <w:r w:rsidRPr="00812B09">
              <w:rPr>
                <w:color w:val="000000" w:themeColor="text1"/>
                <w:sz w:val="24"/>
                <w:szCs w:val="24"/>
              </w:rPr>
              <w:t>.а</w:t>
            </w:r>
            <w:proofErr w:type="spellEnd"/>
            <w:proofErr w:type="gramEnd"/>
            <w:r w:rsidRPr="00812B09">
              <w:rPr>
                <w:color w:val="000000" w:themeColor="text1"/>
                <w:sz w:val="24"/>
                <w:szCs w:val="24"/>
              </w:rPr>
              <w:t>) пункта 12 Постановления Правительства РФ от 7 октября 2020 г. N 1614 "Об утверждении Правил пожарной безопасности в лесах"</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15.</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Соблюдается требования по </w:t>
            </w:r>
            <w:r w:rsidRPr="00812B09">
              <w:rPr>
                <w:color w:val="000000" w:themeColor="text1"/>
                <w:sz w:val="24"/>
                <w:szCs w:val="24"/>
              </w:rPr>
              <w:lastRenderedPageBreak/>
              <w:t xml:space="preserve">направлению  уведомлений при корчевке пней с помощью взрывчатых веществ о месте и времени проведения этих работ? </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proofErr w:type="spellStart"/>
            <w:r w:rsidRPr="00812B09">
              <w:rPr>
                <w:color w:val="000000" w:themeColor="text1"/>
                <w:sz w:val="24"/>
                <w:szCs w:val="24"/>
              </w:rPr>
              <w:lastRenderedPageBreak/>
              <w:t>Пп</w:t>
            </w:r>
            <w:proofErr w:type="spellEnd"/>
            <w:r w:rsidRPr="00812B09">
              <w:rPr>
                <w:color w:val="000000" w:themeColor="text1"/>
                <w:sz w:val="24"/>
                <w:szCs w:val="24"/>
              </w:rPr>
              <w:t xml:space="preserve">. б) пункта 12 </w:t>
            </w:r>
            <w:r w:rsidRPr="00812B09">
              <w:rPr>
                <w:color w:val="000000" w:themeColor="text1"/>
                <w:sz w:val="24"/>
                <w:szCs w:val="24"/>
              </w:rPr>
              <w:lastRenderedPageBreak/>
              <w:t>Постановления Правительства РФ от 7 октября 2020 г. N 1614 "Об утверждении Правил пожарной безопасности в лесах"</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lastRenderedPageBreak/>
              <w:t>16.</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Соблюдаются ли  нормы наличия сре</w:t>
            </w:r>
            <w:proofErr w:type="gramStart"/>
            <w:r w:rsidRPr="00812B09">
              <w:rPr>
                <w:color w:val="000000" w:themeColor="text1"/>
                <w:sz w:val="24"/>
                <w:szCs w:val="24"/>
              </w:rPr>
              <w:t>дств пр</w:t>
            </w:r>
            <w:proofErr w:type="gramEnd"/>
            <w:r w:rsidRPr="00812B09">
              <w:rPr>
                <w:color w:val="000000" w:themeColor="text1"/>
                <w:sz w:val="24"/>
                <w:szCs w:val="24"/>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proofErr w:type="spellStart"/>
            <w:r w:rsidRPr="00812B09">
              <w:rPr>
                <w:color w:val="000000" w:themeColor="text1"/>
                <w:sz w:val="24"/>
                <w:szCs w:val="24"/>
              </w:rPr>
              <w:t>Пп</w:t>
            </w:r>
            <w:proofErr w:type="spellEnd"/>
            <w:r w:rsidRPr="00812B09">
              <w:rPr>
                <w:color w:val="000000" w:themeColor="text1"/>
                <w:sz w:val="24"/>
                <w:szCs w:val="24"/>
              </w:rPr>
              <w:t>. в) пункта 12 Постановления Правительства РФ от 7 октября 2020 г. N 1614 "Об утверждении Правил пожарной безопасности в лесах"</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17.</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Соблюдается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требование о проведении перед началом пожароопасного сезона инструктажа своих работников о соблюдении </w:t>
            </w:r>
            <w:hyperlink r:id="rId41" w:anchor="6540IN" w:history="1">
              <w:r w:rsidRPr="00812B09">
                <w:rPr>
                  <w:color w:val="000000" w:themeColor="text1"/>
                  <w:sz w:val="24"/>
                  <w:szCs w:val="24"/>
                </w:rPr>
                <w:t>Правил пожарной безопасности в лесах</w:t>
              </w:r>
            </w:hyperlink>
            <w:r w:rsidRPr="00812B09">
              <w:rPr>
                <w:color w:val="000000" w:themeColor="text1"/>
                <w:sz w:val="24"/>
                <w:szCs w:val="24"/>
              </w:rPr>
              <w:t> и о способах тушения лесных пожаров?</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П. 13 Постановления Правительства РФ от 7 октября 2020 г. N 1614 "Об утверждении Правил пожарной безопасности в лесах"</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18.</w:t>
            </w:r>
          </w:p>
          <w:p w:rsidR="005009B7" w:rsidRPr="00812B09" w:rsidRDefault="005009B7" w:rsidP="00812B09">
            <w:pPr>
              <w:pStyle w:val="ConsPlusNormal"/>
              <w:jc w:val="center"/>
              <w:rPr>
                <w:color w:val="000000" w:themeColor="text1"/>
                <w:sz w:val="24"/>
                <w:szCs w:val="24"/>
              </w:rPr>
            </w:pPr>
          </w:p>
          <w:p w:rsidR="005009B7" w:rsidRPr="00812B09" w:rsidRDefault="005009B7" w:rsidP="00812B09">
            <w:pPr>
              <w:pStyle w:val="ConsPlusNormal"/>
              <w:jc w:val="center"/>
              <w:rPr>
                <w:color w:val="000000" w:themeColor="text1"/>
                <w:sz w:val="24"/>
                <w:szCs w:val="24"/>
              </w:rPr>
            </w:pPr>
          </w:p>
          <w:p w:rsidR="005009B7" w:rsidRPr="00812B09" w:rsidRDefault="005009B7" w:rsidP="00812B09">
            <w:pPr>
              <w:pStyle w:val="ConsPlusNormal"/>
              <w:jc w:val="center"/>
              <w:rPr>
                <w:color w:val="000000" w:themeColor="text1"/>
                <w:sz w:val="24"/>
                <w:szCs w:val="24"/>
              </w:rPr>
            </w:pPr>
          </w:p>
          <w:p w:rsidR="005009B7" w:rsidRPr="00812B09" w:rsidRDefault="005009B7" w:rsidP="00812B09">
            <w:pPr>
              <w:pStyle w:val="ConsPlusNormal"/>
              <w:jc w:val="center"/>
              <w:rPr>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Соблюдаются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обязательные требования, установленные </w:t>
            </w:r>
            <w:hyperlink r:id="rId42" w:anchor="6540IN" w:history="1">
              <w:r w:rsidRPr="00812B09">
                <w:rPr>
                  <w:color w:val="000000" w:themeColor="text1"/>
                  <w:sz w:val="24"/>
                  <w:szCs w:val="24"/>
                </w:rPr>
                <w:t>Правилами санитарной безопасности в лесах</w:t>
              </w:r>
            </w:hyperlink>
            <w:r w:rsidRPr="00812B09">
              <w:rPr>
                <w:color w:val="000000" w:themeColor="text1"/>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Постановление Правительства РФ от 9 декабря 2020 г. N 2047 "Об утверждении Правил санитарной безопасности в лесах"</w:t>
            </w:r>
          </w:p>
          <w:p w:rsidR="005009B7" w:rsidRPr="00812B09" w:rsidRDefault="005009B7" w:rsidP="00812B09">
            <w:pPr>
              <w:rPr>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jc w:val="center"/>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19.</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Обеспечивается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или лицом, осуществляющим охрану, защиту, воспроизводство лесов, учет древесины, полученной при использовании лесов или при </w:t>
            </w:r>
            <w:r w:rsidRPr="00812B09">
              <w:rPr>
                <w:color w:val="000000" w:themeColor="text1"/>
                <w:sz w:val="24"/>
                <w:szCs w:val="24"/>
              </w:rPr>
              <w:lastRenderedPageBreak/>
              <w:t>осуществлении мероприятий по охране, защите и воспроизводству лесов?</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lastRenderedPageBreak/>
              <w:t>Постановление Правительства РФ от 23 ноября 2020 г. N 1898 "Об утверждении Правил учета древесины"</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lastRenderedPageBreak/>
              <w:t>20.</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Соблюдаются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и (или) лицом, осуществляющим мероприятия по охране, защите, воспроизводству лесов, требования, установленные </w:t>
            </w:r>
            <w:hyperlink r:id="rId43" w:anchor="6540IN" w:history="1">
              <w:r w:rsidRPr="00812B09">
                <w:rPr>
                  <w:color w:val="000000" w:themeColor="text1"/>
                  <w:sz w:val="24"/>
                  <w:szCs w:val="24"/>
                </w:rPr>
                <w:t xml:space="preserve">Правилами </w:t>
              </w:r>
              <w:proofErr w:type="spellStart"/>
              <w:r w:rsidRPr="00812B09">
                <w:rPr>
                  <w:color w:val="000000" w:themeColor="text1"/>
                  <w:sz w:val="24"/>
                  <w:szCs w:val="24"/>
                </w:rPr>
                <w:t>лесовосстановления</w:t>
              </w:r>
              <w:proofErr w:type="spellEnd"/>
            </w:hyperlink>
            <w:r w:rsidRPr="00812B09">
              <w:rPr>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44" w:anchor="8Q80M2" w:history="1">
              <w:r w:rsidR="005009B7" w:rsidRPr="00812B09">
                <w:rPr>
                  <w:color w:val="000000" w:themeColor="text1"/>
                  <w:sz w:val="24"/>
                  <w:szCs w:val="24"/>
                </w:rPr>
                <w:t>Статьи 61</w:t>
              </w:r>
            </w:hyperlink>
            <w:r w:rsidR="005009B7" w:rsidRPr="00812B09">
              <w:rPr>
                <w:color w:val="000000" w:themeColor="text1"/>
                <w:sz w:val="24"/>
                <w:szCs w:val="24"/>
              </w:rPr>
              <w:t> и </w:t>
            </w:r>
            <w:hyperlink r:id="rId45" w:anchor="8QI0M7" w:history="1">
              <w:r w:rsidR="005009B7" w:rsidRPr="00812B09">
                <w:rPr>
                  <w:color w:val="000000" w:themeColor="text1"/>
                  <w:sz w:val="24"/>
                  <w:szCs w:val="24"/>
                </w:rPr>
                <w:t>62 Лесного кодекса</w:t>
              </w:r>
            </w:hyperlink>
            <w:r w:rsidR="005009B7" w:rsidRPr="00812B09">
              <w:rPr>
                <w:color w:val="000000" w:themeColor="text1"/>
                <w:sz w:val="24"/>
                <w:szCs w:val="24"/>
              </w:rPr>
              <w:t>;</w:t>
            </w:r>
          </w:p>
          <w:p w:rsidR="005009B7" w:rsidRPr="00812B09" w:rsidRDefault="005009B7" w:rsidP="00812B09">
            <w:pPr>
              <w:rPr>
                <w:color w:val="000000" w:themeColor="text1"/>
                <w:sz w:val="24"/>
                <w:szCs w:val="24"/>
              </w:rPr>
            </w:pPr>
            <w:r w:rsidRPr="00812B09">
              <w:rPr>
                <w:color w:val="000000" w:themeColor="text1"/>
                <w:sz w:val="24"/>
                <w:szCs w:val="24"/>
              </w:rPr>
              <w:t xml:space="preserve">Приказ Министерства природных ресурсов и экологии РФ от 4 декабря 2020 г. N 1014 "Об утверждении Правил </w:t>
            </w:r>
            <w:proofErr w:type="spellStart"/>
            <w:r w:rsidRPr="00812B09">
              <w:rPr>
                <w:color w:val="000000" w:themeColor="text1"/>
                <w:sz w:val="24"/>
                <w:szCs w:val="24"/>
              </w:rPr>
              <w:t>лесовосстановления</w:t>
            </w:r>
            <w:proofErr w:type="spellEnd"/>
            <w:r w:rsidRPr="00812B09">
              <w:rPr>
                <w:color w:val="000000" w:themeColor="text1"/>
                <w:sz w:val="24"/>
                <w:szCs w:val="24"/>
              </w:rPr>
              <w:t xml:space="preserve">, состава проекта </w:t>
            </w:r>
            <w:proofErr w:type="spellStart"/>
            <w:r w:rsidRPr="00812B09">
              <w:rPr>
                <w:color w:val="000000" w:themeColor="text1"/>
                <w:sz w:val="24"/>
                <w:szCs w:val="24"/>
              </w:rPr>
              <w:t>лесовосстановления</w:t>
            </w:r>
            <w:proofErr w:type="spellEnd"/>
            <w:r w:rsidRPr="00812B09">
              <w:rPr>
                <w:color w:val="000000" w:themeColor="text1"/>
                <w:sz w:val="24"/>
                <w:szCs w:val="24"/>
              </w:rPr>
              <w:t xml:space="preserve">, порядка разработки проекта </w:t>
            </w:r>
            <w:proofErr w:type="spellStart"/>
            <w:r w:rsidRPr="00812B09">
              <w:rPr>
                <w:color w:val="000000" w:themeColor="text1"/>
                <w:sz w:val="24"/>
                <w:szCs w:val="24"/>
              </w:rPr>
              <w:t>лесовосстановления</w:t>
            </w:r>
            <w:proofErr w:type="spellEnd"/>
            <w:r w:rsidRPr="00812B09">
              <w:rPr>
                <w:color w:val="000000" w:themeColor="text1"/>
                <w:sz w:val="24"/>
                <w:szCs w:val="24"/>
              </w:rPr>
              <w:t xml:space="preserve"> и внесения в него изменений"</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21.</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Соблюдаются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и (или) лицом, осуществляющим мероприятия по охране, защите, воспроизводству лесов, требования, установленные </w:t>
            </w:r>
            <w:hyperlink r:id="rId46" w:anchor="6520IM" w:history="1">
              <w:r w:rsidRPr="00812B09">
                <w:rPr>
                  <w:color w:val="000000" w:themeColor="text1"/>
                  <w:sz w:val="24"/>
                  <w:szCs w:val="24"/>
                </w:rPr>
                <w:t>Правилами ухода за лесами</w:t>
              </w:r>
            </w:hyperlink>
            <w:r w:rsidRPr="00812B09">
              <w:rPr>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47" w:anchor="8PM0LS" w:history="1">
              <w:r w:rsidR="005009B7" w:rsidRPr="00812B09">
                <w:rPr>
                  <w:color w:val="000000" w:themeColor="text1"/>
                  <w:sz w:val="24"/>
                  <w:szCs w:val="24"/>
                </w:rPr>
                <w:t>Статья 64 Лесного кодекса</w:t>
              </w:r>
            </w:hyperlink>
            <w:r w:rsidR="005009B7" w:rsidRPr="00812B09">
              <w:rPr>
                <w:color w:val="000000" w:themeColor="text1"/>
                <w:sz w:val="24"/>
                <w:szCs w:val="24"/>
              </w:rPr>
              <w:t>;</w:t>
            </w:r>
          </w:p>
          <w:p w:rsidR="005009B7" w:rsidRPr="00812B09" w:rsidRDefault="005009B7" w:rsidP="00812B09">
            <w:pPr>
              <w:rPr>
                <w:color w:val="000000" w:themeColor="text1"/>
                <w:sz w:val="24"/>
                <w:szCs w:val="24"/>
              </w:rPr>
            </w:pPr>
            <w:r w:rsidRPr="00812B09">
              <w:rPr>
                <w:color w:val="000000" w:themeColor="text1"/>
                <w:sz w:val="24"/>
                <w:szCs w:val="24"/>
              </w:rPr>
              <w:t>Приказ Министерства природных ресурсов и экологии РФ от 30 июля 2020 г. N 534 "Об утверждении Правил ухода за лесами"</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22.</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Соблюдаются ли </w:t>
            </w:r>
            <w:proofErr w:type="spellStart"/>
            <w:r w:rsidRPr="00812B09">
              <w:rPr>
                <w:color w:val="000000" w:themeColor="text1"/>
                <w:sz w:val="24"/>
                <w:szCs w:val="24"/>
              </w:rPr>
              <w:t>лесопользователем</w:t>
            </w:r>
            <w:proofErr w:type="spellEnd"/>
            <w:r w:rsidRPr="00812B09">
              <w:rPr>
                <w:color w:val="000000" w:themeColor="text1"/>
                <w:sz w:val="24"/>
                <w:szCs w:val="24"/>
              </w:rPr>
              <w:t xml:space="preserve"> и (или) лицом, осуществляющим мероприятия по охране, защите, воспроизводству лесов требования, установленные </w:t>
            </w:r>
            <w:hyperlink r:id="rId48" w:anchor="6540IN" w:history="1">
              <w:r w:rsidRPr="00812B09">
                <w:rPr>
                  <w:color w:val="000000" w:themeColor="text1"/>
                  <w:sz w:val="24"/>
                  <w:szCs w:val="24"/>
                </w:rPr>
                <w:t>Правилами заготовки древесины</w:t>
              </w:r>
            </w:hyperlink>
            <w:r w:rsidRPr="00812B09">
              <w:rPr>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49" w:anchor="8OQ0LN" w:history="1">
              <w:r w:rsidR="005009B7" w:rsidRPr="00812B09">
                <w:rPr>
                  <w:color w:val="000000" w:themeColor="text1"/>
                  <w:sz w:val="24"/>
                  <w:szCs w:val="24"/>
                </w:rPr>
                <w:t>Статья 29 Лесного кодекса</w:t>
              </w:r>
            </w:hyperlink>
            <w:r w:rsidR="005009B7" w:rsidRPr="00812B09">
              <w:rPr>
                <w:color w:val="000000" w:themeColor="text1"/>
                <w:sz w:val="24"/>
                <w:szCs w:val="24"/>
              </w:rPr>
              <w:t>;</w:t>
            </w:r>
          </w:p>
          <w:p w:rsidR="005009B7" w:rsidRPr="00812B09" w:rsidRDefault="005009B7" w:rsidP="00812B09">
            <w:pPr>
              <w:rPr>
                <w:color w:val="000000" w:themeColor="text1"/>
                <w:sz w:val="24"/>
                <w:szCs w:val="24"/>
              </w:rPr>
            </w:pPr>
            <w:r w:rsidRPr="00812B09">
              <w:rPr>
                <w:color w:val="000000" w:themeColor="text1"/>
                <w:sz w:val="24"/>
                <w:szCs w:val="24"/>
              </w:rPr>
              <w:t>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23.</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Соблюдаются ли требования заготовки и сбора  гражданами не древесных лесных ресурсов для собственных нужд?</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 xml:space="preserve">Ст. 33 Лесного кодекса </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r w:rsidR="005009B7" w:rsidRPr="003807F1" w:rsidTr="005009B7">
        <w:tc>
          <w:tcPr>
            <w:tcW w:w="454"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pStyle w:val="ConsPlusNormal"/>
              <w:jc w:val="center"/>
              <w:rPr>
                <w:color w:val="000000" w:themeColor="text1"/>
                <w:sz w:val="24"/>
                <w:szCs w:val="24"/>
              </w:rPr>
            </w:pPr>
            <w:r w:rsidRPr="00812B09">
              <w:rPr>
                <w:color w:val="000000" w:themeColor="text1"/>
                <w:sz w:val="24"/>
                <w:szCs w:val="24"/>
              </w:rPr>
              <w:t>24.</w:t>
            </w:r>
          </w:p>
        </w:tc>
        <w:tc>
          <w:tcPr>
            <w:tcW w:w="3157" w:type="dxa"/>
            <w:tcBorders>
              <w:top w:val="single" w:sz="4" w:space="0" w:color="auto"/>
              <w:left w:val="single" w:sz="4" w:space="0" w:color="auto"/>
              <w:bottom w:val="single" w:sz="4" w:space="0" w:color="auto"/>
              <w:right w:val="single" w:sz="4" w:space="0" w:color="auto"/>
            </w:tcBorders>
          </w:tcPr>
          <w:p w:rsidR="005009B7" w:rsidRPr="00812B09" w:rsidRDefault="005009B7" w:rsidP="00812B09">
            <w:pPr>
              <w:rPr>
                <w:color w:val="000000" w:themeColor="text1"/>
                <w:sz w:val="24"/>
                <w:szCs w:val="24"/>
              </w:rPr>
            </w:pPr>
            <w:r w:rsidRPr="00812B09">
              <w:rPr>
                <w:color w:val="000000" w:themeColor="text1"/>
                <w:sz w:val="24"/>
                <w:szCs w:val="24"/>
              </w:rPr>
              <w:t>Соблюдаются ли требования в сфере использования лесов для строительства, реконструкции, эксплуатации линейных объектов?</w:t>
            </w:r>
          </w:p>
        </w:tc>
        <w:tc>
          <w:tcPr>
            <w:tcW w:w="3260" w:type="dxa"/>
            <w:tcBorders>
              <w:top w:val="single" w:sz="4" w:space="0" w:color="auto"/>
              <w:left w:val="single" w:sz="4" w:space="0" w:color="auto"/>
              <w:bottom w:val="single" w:sz="4" w:space="0" w:color="auto"/>
              <w:right w:val="single" w:sz="4" w:space="0" w:color="auto"/>
            </w:tcBorders>
          </w:tcPr>
          <w:p w:rsidR="005009B7" w:rsidRPr="00812B09" w:rsidRDefault="0044562A" w:rsidP="00812B09">
            <w:pPr>
              <w:rPr>
                <w:color w:val="000000" w:themeColor="text1"/>
                <w:sz w:val="24"/>
                <w:szCs w:val="24"/>
              </w:rPr>
            </w:pPr>
            <w:hyperlink r:id="rId50" w:anchor="8PS0M0" w:history="1">
              <w:r w:rsidR="005009B7" w:rsidRPr="00812B09">
                <w:rPr>
                  <w:color w:val="000000" w:themeColor="text1"/>
                  <w:sz w:val="24"/>
                  <w:szCs w:val="24"/>
                </w:rPr>
                <w:t>Статья 45 Лесного кодекса</w:t>
              </w:r>
            </w:hyperlink>
            <w:r w:rsidR="005009B7" w:rsidRPr="00812B09">
              <w:rPr>
                <w:color w:val="000000" w:themeColor="text1"/>
                <w:sz w:val="24"/>
                <w:szCs w:val="24"/>
              </w:rPr>
              <w:t>;</w:t>
            </w:r>
          </w:p>
          <w:p w:rsidR="005009B7" w:rsidRPr="00812B09" w:rsidRDefault="005009B7" w:rsidP="00812B09">
            <w:pPr>
              <w:rPr>
                <w:color w:val="000000" w:themeColor="text1"/>
                <w:sz w:val="24"/>
                <w:szCs w:val="24"/>
              </w:rPr>
            </w:pPr>
            <w:r w:rsidRPr="00812B09">
              <w:rPr>
                <w:color w:val="000000" w:themeColor="text1"/>
                <w:sz w:val="24"/>
                <w:szCs w:val="24"/>
              </w:rPr>
              <w:t xml:space="preserve">Приказ Министерства природных ресурсов и экологии РФ от 10 июля 2020 г. N 434 "Об утверждении Правил использования лесов для строительства, </w:t>
            </w:r>
            <w:r w:rsidRPr="00812B09">
              <w:rPr>
                <w:color w:val="000000" w:themeColor="text1"/>
                <w:sz w:val="24"/>
                <w:szCs w:val="24"/>
              </w:rPr>
              <w:lastRenderedPageBreak/>
              <w:t>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c>
          <w:tcPr>
            <w:tcW w:w="567"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5009B7" w:rsidRPr="003807F1" w:rsidRDefault="005009B7" w:rsidP="00812B09">
            <w:pPr>
              <w:pStyle w:val="ConsPlusNormal"/>
              <w:rPr>
                <w:color w:val="000000" w:themeColor="text1"/>
                <w:sz w:val="24"/>
              </w:rPr>
            </w:pPr>
          </w:p>
        </w:tc>
      </w:tr>
    </w:tbl>
    <w:p w:rsidR="00812B09" w:rsidRDefault="00812B09" w:rsidP="00812B09">
      <w:pPr>
        <w:pStyle w:val="ConsPlusNonformat"/>
        <w:jc w:val="both"/>
        <w:rPr>
          <w:rFonts w:ascii="Times New Roman" w:hAnsi="Times New Roman" w:cs="Times New Roman"/>
          <w:sz w:val="24"/>
          <w:szCs w:val="24"/>
        </w:rPr>
      </w:pPr>
    </w:p>
    <w:p w:rsidR="00812B09" w:rsidRPr="001C67BF" w:rsidRDefault="00812B09" w:rsidP="00812B09">
      <w:pPr>
        <w:pStyle w:val="ConsPlusNonformat"/>
        <w:jc w:val="both"/>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__________________________________________________________________________</w:t>
      </w:r>
    </w:p>
    <w:p w:rsidR="00812B09" w:rsidRPr="001C67BF" w:rsidRDefault="00812B09" w:rsidP="00812B09">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w:t>
      </w:r>
      <w:proofErr w:type="gramEnd"/>
    </w:p>
    <w:p w:rsidR="00812B09" w:rsidRPr="001C67BF" w:rsidRDefault="00812B09" w:rsidP="00812B09">
      <w:pPr>
        <w:pStyle w:val="ConsPlusNonformat"/>
        <w:jc w:val="center"/>
        <w:rPr>
          <w:rFonts w:ascii="Times New Roman" w:hAnsi="Times New Roman" w:cs="Times New Roman"/>
        </w:rPr>
      </w:pPr>
      <w:r w:rsidRPr="001C67BF">
        <w:rPr>
          <w:rFonts w:ascii="Times New Roman" w:hAnsi="Times New Roman" w:cs="Times New Roman"/>
        </w:rPr>
        <w:t>представителя юридического лица,</w:t>
      </w:r>
      <w:r>
        <w:rPr>
          <w:rFonts w:ascii="Times New Roman" w:hAnsi="Times New Roman" w:cs="Times New Roman"/>
        </w:rPr>
        <w:t xml:space="preserve"> </w:t>
      </w:r>
      <w:r w:rsidRPr="001C67BF">
        <w:rPr>
          <w:rFonts w:ascii="Times New Roman" w:hAnsi="Times New Roman" w:cs="Times New Roman"/>
        </w:rPr>
        <w:t>индивидуального предпринимателя)</w:t>
      </w:r>
    </w:p>
    <w:p w:rsidR="00812B09" w:rsidRPr="001C67BF" w:rsidRDefault="00812B09" w:rsidP="00812B09">
      <w:pPr>
        <w:pStyle w:val="ConsPlusNonformat"/>
        <w:jc w:val="both"/>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w:t>
      </w:r>
    </w:p>
    <w:p w:rsidR="00812B09" w:rsidRPr="00812B09" w:rsidRDefault="00812B09" w:rsidP="00812B09">
      <w:pPr>
        <w:pStyle w:val="ConsPlusNonformat"/>
        <w:jc w:val="center"/>
        <w:rPr>
          <w:rFonts w:ascii="Times New Roman" w:hAnsi="Times New Roman" w:cs="Times New Roman"/>
        </w:rPr>
      </w:pPr>
      <w:proofErr w:type="gramStart"/>
      <w:r w:rsidRPr="00812B09">
        <w:rPr>
          <w:rFonts w:ascii="Times New Roman" w:hAnsi="Times New Roman" w:cs="Times New Roman"/>
        </w:rPr>
        <w:t>(должность, фамилия, имя, отчество (последнее - при наличии) лица,</w:t>
      </w:r>
      <w:proofErr w:type="gramEnd"/>
    </w:p>
    <w:p w:rsidR="00812B09" w:rsidRPr="00812B09" w:rsidRDefault="00812B09" w:rsidP="00812B09">
      <w:pPr>
        <w:pStyle w:val="ConsPlusNonformat"/>
        <w:jc w:val="center"/>
        <w:rPr>
          <w:rFonts w:ascii="Times New Roman" w:hAnsi="Times New Roman" w:cs="Times New Roman"/>
        </w:rPr>
      </w:pPr>
      <w:proofErr w:type="gramStart"/>
      <w:r w:rsidRPr="00812B09">
        <w:rPr>
          <w:rFonts w:ascii="Times New Roman" w:hAnsi="Times New Roman" w:cs="Times New Roman"/>
        </w:rPr>
        <w:t>проводящего</w:t>
      </w:r>
      <w:proofErr w:type="gramEnd"/>
      <w:r w:rsidRPr="00812B09">
        <w:rPr>
          <w:rFonts w:ascii="Times New Roman" w:hAnsi="Times New Roman" w:cs="Times New Roman"/>
        </w:rPr>
        <w:t xml:space="preserve"> плановую проверку и заполняющего проверочный лист)</w:t>
      </w:r>
    </w:p>
    <w:p w:rsidR="005009B7" w:rsidRDefault="00812B09" w:rsidP="00812B09">
      <w:pPr>
        <w:jc w:val="center"/>
        <w:rPr>
          <w:rFonts w:eastAsia="Calibri"/>
          <w:lang w:eastAsia="en-US"/>
        </w:rPr>
      </w:pPr>
      <w:r>
        <w:rPr>
          <w:rFonts w:eastAsia="Calibri"/>
          <w:lang w:eastAsia="en-US"/>
        </w:rPr>
        <w:t xml:space="preserve">                                          </w:t>
      </w: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5009B7" w:rsidRDefault="005009B7" w:rsidP="00812B09">
      <w:pPr>
        <w:jc w:val="center"/>
        <w:rPr>
          <w:rFonts w:eastAsia="Calibri"/>
          <w:lang w:eastAsia="en-US"/>
        </w:rPr>
      </w:pPr>
    </w:p>
    <w:p w:rsidR="00812B09" w:rsidRDefault="005009B7" w:rsidP="00812B09">
      <w:pPr>
        <w:jc w:val="center"/>
        <w:rPr>
          <w:rFonts w:eastAsia="Calibri"/>
          <w:lang w:eastAsia="en-US"/>
        </w:rPr>
      </w:pPr>
      <w:r>
        <w:rPr>
          <w:rFonts w:eastAsia="Calibri"/>
          <w:lang w:eastAsia="en-US"/>
        </w:rPr>
        <w:lastRenderedPageBreak/>
        <w:t xml:space="preserve">                                          </w:t>
      </w:r>
      <w:r w:rsidR="00812B09">
        <w:rPr>
          <w:rFonts w:eastAsia="Calibri"/>
          <w:lang w:eastAsia="en-US"/>
        </w:rPr>
        <w:t xml:space="preserve"> Приложение № 4</w:t>
      </w:r>
    </w:p>
    <w:p w:rsidR="00812B09" w:rsidRPr="00594E9B" w:rsidRDefault="00812B09" w:rsidP="00812B09">
      <w:pPr>
        <w:jc w:val="center"/>
        <w:rPr>
          <w:rFonts w:eastAsia="Calibri"/>
          <w:lang w:eastAsia="en-US"/>
        </w:rPr>
      </w:pPr>
      <w:r>
        <w:rPr>
          <w:rFonts w:eastAsia="Calibri"/>
          <w:lang w:eastAsia="en-US"/>
        </w:rPr>
        <w:t xml:space="preserve">                                                                        к п</w:t>
      </w:r>
      <w:r w:rsidRPr="00594E9B">
        <w:rPr>
          <w:rFonts w:eastAsia="Calibri"/>
          <w:lang w:eastAsia="en-US"/>
        </w:rPr>
        <w:t>остановлени</w:t>
      </w:r>
      <w:r>
        <w:rPr>
          <w:rFonts w:eastAsia="Calibri"/>
          <w:lang w:eastAsia="en-US"/>
        </w:rPr>
        <w:t>ю</w:t>
      </w:r>
      <w:r w:rsidRPr="00594E9B">
        <w:rPr>
          <w:rFonts w:eastAsia="Calibri"/>
          <w:lang w:eastAsia="en-US"/>
        </w:rPr>
        <w:t xml:space="preserve"> Администрации</w:t>
      </w:r>
    </w:p>
    <w:p w:rsidR="00812B09" w:rsidRPr="00594E9B" w:rsidRDefault="00812B09" w:rsidP="00812B09">
      <w:pPr>
        <w:jc w:val="center"/>
        <w:rPr>
          <w:rFonts w:eastAsia="Calibri"/>
          <w:lang w:eastAsia="en-US"/>
        </w:rPr>
      </w:pPr>
      <w:r>
        <w:rPr>
          <w:rFonts w:eastAsia="Calibri"/>
          <w:lang w:eastAsia="en-US"/>
        </w:rPr>
        <w:t xml:space="preserve">                                                                 </w:t>
      </w:r>
      <w:r w:rsidRPr="00594E9B">
        <w:rPr>
          <w:rFonts w:eastAsia="Calibri"/>
          <w:lang w:eastAsia="en-US"/>
        </w:rPr>
        <w:t>Беловского городского округа</w:t>
      </w:r>
    </w:p>
    <w:p w:rsidR="00812B09" w:rsidRDefault="00812B09" w:rsidP="00812B09">
      <w:pPr>
        <w:jc w:val="center"/>
        <w:rPr>
          <w:rFonts w:eastAsia="Calibri"/>
          <w:lang w:eastAsia="en-US"/>
        </w:rPr>
      </w:pPr>
      <w:r>
        <w:rPr>
          <w:rFonts w:eastAsia="Calibri"/>
          <w:lang w:eastAsia="en-US"/>
        </w:rPr>
        <w:t xml:space="preserve">                                                                     </w:t>
      </w:r>
      <w:r w:rsidRPr="00594E9B">
        <w:rPr>
          <w:rFonts w:eastAsia="Calibri"/>
          <w:lang w:eastAsia="en-US"/>
        </w:rPr>
        <w:t xml:space="preserve">от </w:t>
      </w:r>
      <w:r>
        <w:rPr>
          <w:rFonts w:eastAsia="Calibri"/>
          <w:lang w:eastAsia="en-US"/>
        </w:rPr>
        <w:t>____________</w:t>
      </w:r>
      <w:r w:rsidRPr="00594E9B">
        <w:rPr>
          <w:rFonts w:eastAsia="Calibri"/>
          <w:lang w:eastAsia="en-US"/>
        </w:rPr>
        <w:t xml:space="preserve"> </w:t>
      </w:r>
      <w:r>
        <w:rPr>
          <w:rFonts w:eastAsia="Calibri"/>
          <w:lang w:eastAsia="en-US"/>
        </w:rPr>
        <w:t xml:space="preserve">  </w:t>
      </w:r>
      <w:r w:rsidRPr="00594E9B">
        <w:rPr>
          <w:rFonts w:eastAsia="Calibri"/>
          <w:lang w:eastAsia="en-US"/>
        </w:rPr>
        <w:t>№__</w:t>
      </w:r>
      <w:r>
        <w:rPr>
          <w:rFonts w:eastAsia="Calibri"/>
          <w:lang w:eastAsia="en-US"/>
        </w:rPr>
        <w:t>_____</w:t>
      </w:r>
      <w:r w:rsidRPr="00594E9B">
        <w:rPr>
          <w:rFonts w:eastAsia="Calibri"/>
          <w:lang w:eastAsia="en-US"/>
        </w:rPr>
        <w:t>__</w:t>
      </w:r>
    </w:p>
    <w:p w:rsidR="00812B09" w:rsidRDefault="00812B09" w:rsidP="00812B09">
      <w:pPr>
        <w:jc w:val="both"/>
        <w:rPr>
          <w:rFonts w:eastAsia="Calibri"/>
          <w:lang w:eastAsia="en-US"/>
        </w:rPr>
      </w:pPr>
    </w:p>
    <w:tbl>
      <w:tblPr>
        <w:tblW w:w="9628" w:type="dxa"/>
        <w:jc w:val="right"/>
        <w:tblLayout w:type="fixed"/>
        <w:tblCellMar>
          <w:top w:w="102" w:type="dxa"/>
          <w:left w:w="62" w:type="dxa"/>
          <w:bottom w:w="102" w:type="dxa"/>
          <w:right w:w="62" w:type="dxa"/>
        </w:tblCellMar>
        <w:tblLook w:val="0000"/>
      </w:tblPr>
      <w:tblGrid>
        <w:gridCol w:w="6630"/>
        <w:gridCol w:w="2998"/>
      </w:tblGrid>
      <w:tr w:rsidR="00812B09" w:rsidTr="00812B09">
        <w:trPr>
          <w:jc w:val="right"/>
        </w:trPr>
        <w:tc>
          <w:tcPr>
            <w:tcW w:w="6630" w:type="dxa"/>
            <w:shd w:val="clear" w:color="auto" w:fill="auto"/>
          </w:tcPr>
          <w:p w:rsidR="00812B09" w:rsidRDefault="00812B09" w:rsidP="00812B09">
            <w:pPr>
              <w:widowControl w:val="0"/>
              <w:snapToGrid w:val="0"/>
              <w:rPr>
                <w:bCs/>
                <w:sz w:val="24"/>
                <w:szCs w:val="24"/>
              </w:rPr>
            </w:pPr>
          </w:p>
          <w:p w:rsidR="00812B09" w:rsidRDefault="00812B09" w:rsidP="00812B09">
            <w:pPr>
              <w:widowControl w:val="0"/>
              <w:snapToGrid w:val="0"/>
              <w:rPr>
                <w:bCs/>
                <w:sz w:val="24"/>
                <w:szCs w:val="24"/>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2B09" w:rsidRDefault="00812B09" w:rsidP="00812B09">
            <w:pPr>
              <w:widowControl w:val="0"/>
              <w:autoSpaceDE w:val="0"/>
              <w:jc w:val="both"/>
            </w:pPr>
            <w:r>
              <w:rPr>
                <w:sz w:val="18"/>
                <w:szCs w:val="18"/>
                <w:lang w:val="en-US"/>
              </w:rPr>
              <w:t>QR</w:t>
            </w:r>
            <w:r>
              <w:rPr>
                <w:sz w:val="18"/>
                <w:szCs w:val="18"/>
              </w:rPr>
              <w:t xml:space="preserve">-код, предусмотренный            </w:t>
            </w:r>
            <w:r>
              <w:rPr>
                <w:color w:val="000000"/>
                <w:sz w:val="18"/>
                <w:szCs w:val="18"/>
              </w:rPr>
              <w:t>П</w:t>
            </w:r>
            <w:r>
              <w:rPr>
                <w:rStyle w:val="a9"/>
                <w:color w:val="000000"/>
                <w:sz w:val="18"/>
                <w:szCs w:val="18"/>
              </w:rPr>
              <w:t>остановлением</w:t>
            </w:r>
            <w:r>
              <w:rPr>
                <w:color w:val="000000"/>
                <w:sz w:val="18"/>
                <w:szCs w:val="18"/>
              </w:rPr>
              <w:t xml:space="preserve"> </w:t>
            </w:r>
            <w:r>
              <w:rPr>
                <w:sz w:val="18"/>
                <w:szCs w:val="18"/>
              </w:rPr>
              <w:t>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tc>
      </w:tr>
    </w:tbl>
    <w:p w:rsidR="006D56D6" w:rsidRPr="00A5224D" w:rsidRDefault="006D56D6" w:rsidP="006D56D6">
      <w:pPr>
        <w:spacing w:before="195" w:line="195" w:lineRule="atLeast"/>
        <w:jc w:val="center"/>
        <w:rPr>
          <w:b/>
          <w:bCs/>
          <w:color w:val="000000" w:themeColor="text1"/>
        </w:rPr>
      </w:pPr>
      <w:r w:rsidRPr="00A5224D">
        <w:rPr>
          <w:b/>
          <w:bCs/>
          <w:color w:val="000000" w:themeColor="text1"/>
        </w:rPr>
        <w:t>Проверочный лист</w:t>
      </w:r>
    </w:p>
    <w:p w:rsidR="006D56D6" w:rsidRDefault="006D56D6" w:rsidP="006D56D6">
      <w:pPr>
        <w:autoSpaceDE w:val="0"/>
        <w:autoSpaceDN w:val="0"/>
        <w:adjustRightInd w:val="0"/>
        <w:ind w:right="-285"/>
        <w:jc w:val="center"/>
        <w:rPr>
          <w:b/>
          <w:bCs/>
        </w:rPr>
      </w:pPr>
      <w:r w:rsidRPr="00A5224D">
        <w:rPr>
          <w:b/>
          <w:bCs/>
          <w:color w:val="000000" w:themeColor="text1"/>
        </w:rPr>
        <w:t>(список контрольных вопросов), применяемый при осуществлении муниципального</w:t>
      </w:r>
      <w:r>
        <w:rPr>
          <w:b/>
          <w:bCs/>
          <w:color w:val="000000" w:themeColor="text1"/>
        </w:rPr>
        <w:t xml:space="preserve"> </w:t>
      </w:r>
      <w:r w:rsidRPr="00A5224D">
        <w:rPr>
          <w:b/>
          <w:bCs/>
          <w:color w:val="000000" w:themeColor="text1"/>
        </w:rPr>
        <w:t>контроля (надзора)</w:t>
      </w:r>
      <w:r>
        <w:rPr>
          <w:b/>
          <w:bCs/>
          <w:color w:val="000000" w:themeColor="text1"/>
        </w:rPr>
        <w:t xml:space="preserve"> </w:t>
      </w:r>
      <w:r w:rsidRPr="00A31DF8">
        <w:rPr>
          <w:b/>
          <w:bCs/>
          <w:iCs/>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D56D6" w:rsidRDefault="006D56D6" w:rsidP="006D56D6">
      <w:pPr>
        <w:autoSpaceDE w:val="0"/>
        <w:autoSpaceDN w:val="0"/>
        <w:adjustRightInd w:val="0"/>
        <w:ind w:right="-285" w:firstLine="851"/>
        <w:jc w:val="both"/>
      </w:pPr>
    </w:p>
    <w:p w:rsidR="00286121" w:rsidRDefault="00286121" w:rsidP="00286121">
      <w:pPr>
        <w:pStyle w:val="ConsPlusNonformat"/>
        <w:ind w:firstLine="709"/>
        <w:jc w:val="both"/>
        <w:rPr>
          <w:rFonts w:ascii="Times New Roman" w:hAnsi="Times New Roman" w:cs="Times New Roman"/>
          <w:sz w:val="24"/>
          <w:szCs w:val="24"/>
        </w:rPr>
      </w:pPr>
      <w:r w:rsidRPr="001C67BF">
        <w:rPr>
          <w:rFonts w:ascii="Times New Roman" w:hAnsi="Times New Roman" w:cs="Times New Roman"/>
          <w:sz w:val="24"/>
          <w:szCs w:val="24"/>
        </w:rPr>
        <w:t>1.</w:t>
      </w:r>
      <w:r>
        <w:rPr>
          <w:rFonts w:ascii="Times New Roman" w:hAnsi="Times New Roman" w:cs="Times New Roman"/>
          <w:sz w:val="24"/>
          <w:szCs w:val="24"/>
        </w:rPr>
        <w:t xml:space="preserve"> </w:t>
      </w:r>
      <w:r w:rsidRPr="001C67BF">
        <w:rPr>
          <w:rFonts w:ascii="Times New Roman" w:hAnsi="Times New Roman" w:cs="Times New Roman"/>
          <w:sz w:val="24"/>
          <w:szCs w:val="24"/>
        </w:rPr>
        <w:t>Наименование</w:t>
      </w:r>
      <w:r>
        <w:rPr>
          <w:rFonts w:ascii="Times New Roman" w:hAnsi="Times New Roman" w:cs="Times New Roman"/>
          <w:sz w:val="24"/>
          <w:szCs w:val="24"/>
        </w:rPr>
        <w:t xml:space="preserve"> органа муниципального</w:t>
      </w:r>
      <w:r w:rsidRPr="001C67BF">
        <w:rPr>
          <w:rFonts w:ascii="Times New Roman" w:hAnsi="Times New Roman" w:cs="Times New Roman"/>
          <w:sz w:val="24"/>
          <w:szCs w:val="24"/>
        </w:rPr>
        <w:t xml:space="preserve"> контроля</w:t>
      </w:r>
      <w:r>
        <w:rPr>
          <w:rFonts w:ascii="Times New Roman" w:hAnsi="Times New Roman" w:cs="Times New Roman"/>
          <w:sz w:val="24"/>
          <w:szCs w:val="24"/>
        </w:rPr>
        <w:t>: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
    <w:p w:rsidR="00286121"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Проверочный лист утвержден постановлением Администрация</w:t>
      </w:r>
      <w:r w:rsidRPr="001C67BF">
        <w:rPr>
          <w:rFonts w:ascii="Times New Roman" w:hAnsi="Times New Roman" w:cs="Times New Roman"/>
          <w:sz w:val="24"/>
          <w:szCs w:val="24"/>
        </w:rPr>
        <w:t xml:space="preserve"> </w:t>
      </w:r>
      <w:r>
        <w:rPr>
          <w:rFonts w:ascii="Times New Roman" w:hAnsi="Times New Roman" w:cs="Times New Roman"/>
          <w:sz w:val="24"/>
          <w:szCs w:val="24"/>
        </w:rPr>
        <w:t xml:space="preserve">Беловского городского округа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№____________. </w:t>
      </w:r>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Распоряжение</w:t>
      </w:r>
      <w:r w:rsidRPr="001C67BF">
        <w:rPr>
          <w:rFonts w:ascii="Times New Roman" w:hAnsi="Times New Roman" w:cs="Times New Roman"/>
          <w:sz w:val="24"/>
          <w:szCs w:val="24"/>
        </w:rPr>
        <w:t xml:space="preserve"> о проведении плановой проверки </w:t>
      </w:r>
      <w:proofErr w:type="gramStart"/>
      <w:r w:rsidRPr="001C67BF">
        <w:rPr>
          <w:rFonts w:ascii="Times New Roman" w:hAnsi="Times New Roman" w:cs="Times New Roman"/>
          <w:sz w:val="24"/>
          <w:szCs w:val="24"/>
        </w:rPr>
        <w:t>от</w:t>
      </w:r>
      <w:proofErr w:type="gramEnd"/>
      <w:r w:rsidRPr="001C67BF">
        <w:rPr>
          <w:rFonts w:ascii="Times New Roman" w:hAnsi="Times New Roman" w:cs="Times New Roman"/>
          <w:sz w:val="24"/>
          <w:szCs w:val="24"/>
        </w:rPr>
        <w:t xml:space="preserve"> _______________ </w:t>
      </w:r>
      <w:r>
        <w:rPr>
          <w:rFonts w:ascii="Times New Roman" w:hAnsi="Times New Roman" w:cs="Times New Roman"/>
          <w:sz w:val="24"/>
          <w:szCs w:val="24"/>
        </w:rPr>
        <w:br/>
      </w:r>
      <w:r w:rsidRPr="001C67BF">
        <w:rPr>
          <w:rFonts w:ascii="Times New Roman" w:hAnsi="Times New Roman" w:cs="Times New Roman"/>
          <w:sz w:val="24"/>
          <w:szCs w:val="24"/>
        </w:rPr>
        <w:t>№ __</w:t>
      </w:r>
      <w:r>
        <w:rPr>
          <w:rFonts w:ascii="Times New Roman" w:hAnsi="Times New Roman" w:cs="Times New Roman"/>
          <w:sz w:val="24"/>
          <w:szCs w:val="24"/>
        </w:rPr>
        <w:t>___________</w:t>
      </w:r>
      <w:r w:rsidRPr="001C67BF">
        <w:rPr>
          <w:rFonts w:ascii="Times New Roman" w:hAnsi="Times New Roman" w:cs="Times New Roman"/>
          <w:sz w:val="24"/>
          <w:szCs w:val="24"/>
        </w:rPr>
        <w:t>______.</w:t>
      </w:r>
    </w:p>
    <w:p w:rsidR="00286121"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1C67BF">
        <w:rPr>
          <w:rFonts w:ascii="Times New Roman" w:hAnsi="Times New Roman" w:cs="Times New Roman"/>
          <w:sz w:val="24"/>
          <w:szCs w:val="24"/>
        </w:rPr>
        <w:t>Учетный номер плановой проверки и дата присвоения учетного номера</w:t>
      </w:r>
      <w:r>
        <w:rPr>
          <w:rFonts w:ascii="Times New Roman" w:hAnsi="Times New Roman" w:cs="Times New Roman"/>
          <w:sz w:val="24"/>
          <w:szCs w:val="24"/>
        </w:rPr>
        <w:t xml:space="preserve"> </w:t>
      </w:r>
      <w:r w:rsidRPr="001C67BF">
        <w:rPr>
          <w:rFonts w:ascii="Times New Roman" w:hAnsi="Times New Roman" w:cs="Times New Roman"/>
          <w:sz w:val="24"/>
          <w:szCs w:val="24"/>
        </w:rPr>
        <w:t xml:space="preserve">проверки в </w:t>
      </w:r>
      <w:r>
        <w:rPr>
          <w:rFonts w:ascii="Times New Roman" w:hAnsi="Times New Roman" w:cs="Times New Roman"/>
          <w:sz w:val="24"/>
          <w:szCs w:val="24"/>
        </w:rPr>
        <w:t>ЕРКНМ</w:t>
      </w:r>
      <w:r w:rsidRPr="001C67BF">
        <w:rPr>
          <w:rFonts w:ascii="Times New Roman" w:hAnsi="Times New Roman" w:cs="Times New Roman"/>
          <w:sz w:val="24"/>
          <w:szCs w:val="24"/>
        </w:rPr>
        <w:t>: ______________________________________.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5. </w:t>
      </w:r>
      <w:r>
        <w:rPr>
          <w:rFonts w:ascii="Times New Roman" w:hAnsi="Times New Roman" w:cs="Times New Roman"/>
          <w:sz w:val="24"/>
          <w:szCs w:val="24"/>
        </w:rPr>
        <w:t xml:space="preserve"> Д</w:t>
      </w:r>
      <w:r w:rsidRPr="00286121">
        <w:rPr>
          <w:rFonts w:ascii="Times New Roman" w:hAnsi="Times New Roman" w:cs="Times New Roman"/>
          <w:sz w:val="24"/>
          <w:szCs w:val="24"/>
        </w:rPr>
        <w:t>ата заполнения проверочного листа</w:t>
      </w:r>
      <w:r>
        <w:rPr>
          <w:rFonts w:ascii="Times New Roman" w:hAnsi="Times New Roman" w:cs="Times New Roman"/>
          <w:sz w:val="24"/>
          <w:szCs w:val="24"/>
        </w:rPr>
        <w:t xml:space="preserve"> _____________________</w:t>
      </w:r>
    </w:p>
    <w:p w:rsidR="00286121" w:rsidRPr="00286121" w:rsidRDefault="00286121" w:rsidP="00286121">
      <w:pPr>
        <w:pStyle w:val="ConsPlusNonformat"/>
        <w:ind w:firstLine="709"/>
        <w:jc w:val="both"/>
        <w:rPr>
          <w:rFonts w:ascii="Times New Roman" w:hAnsi="Times New Roman" w:cs="Times New Roman"/>
          <w:sz w:val="24"/>
          <w:szCs w:val="24"/>
        </w:rPr>
      </w:pPr>
      <w:r w:rsidRPr="00286121">
        <w:rPr>
          <w:rFonts w:ascii="Times New Roman" w:hAnsi="Times New Roman" w:cs="Times New Roman"/>
          <w:sz w:val="24"/>
          <w:szCs w:val="24"/>
        </w:rPr>
        <w:t xml:space="preserve">6. </w:t>
      </w:r>
      <w:r>
        <w:rPr>
          <w:rFonts w:ascii="Times New Roman" w:hAnsi="Times New Roman" w:cs="Times New Roman"/>
          <w:sz w:val="24"/>
          <w:szCs w:val="24"/>
        </w:rPr>
        <w:t>О</w:t>
      </w:r>
      <w:r w:rsidRPr="00286121">
        <w:rPr>
          <w:rFonts w:ascii="Times New Roman" w:hAnsi="Times New Roman" w:cs="Times New Roman"/>
          <w:sz w:val="24"/>
          <w:szCs w:val="24"/>
        </w:rPr>
        <w:t>бъект муниципального контроля, в отношении которого проводится контрольное (надзорное) мероприятие</w:t>
      </w:r>
      <w:r>
        <w:rPr>
          <w:rFonts w:ascii="Times New Roman" w:hAnsi="Times New Roman" w:cs="Times New Roman"/>
          <w:sz w:val="24"/>
          <w:szCs w:val="24"/>
        </w:rPr>
        <w:t>: ___________________________________________</w:t>
      </w:r>
      <w:r w:rsidRPr="00286121">
        <w:rPr>
          <w:rFonts w:ascii="Times New Roman" w:hAnsi="Times New Roman" w:cs="Times New Roman"/>
          <w:sz w:val="24"/>
          <w:szCs w:val="24"/>
        </w:rPr>
        <w:t>.</w:t>
      </w:r>
    </w:p>
    <w:p w:rsidR="00286121" w:rsidRPr="00286121" w:rsidRDefault="00286121" w:rsidP="00286121">
      <w:pPr>
        <w:autoSpaceDE w:val="0"/>
        <w:autoSpaceDN w:val="0"/>
        <w:adjustRightInd w:val="0"/>
        <w:ind w:firstLine="709"/>
        <w:jc w:val="both"/>
        <w:rPr>
          <w:sz w:val="24"/>
          <w:szCs w:val="24"/>
        </w:rPr>
      </w:pPr>
      <w:r w:rsidRPr="00286121">
        <w:rPr>
          <w:sz w:val="24"/>
          <w:szCs w:val="24"/>
        </w:rPr>
        <w:t xml:space="preserve">7. </w:t>
      </w:r>
      <w:proofErr w:type="gramStart"/>
      <w:r w:rsidRPr="00286121">
        <w:rPr>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w:t>
      </w:r>
      <w:proofErr w:type="gramEnd"/>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Pr="001C67BF">
        <w:rPr>
          <w:rFonts w:ascii="Times New Roman" w:hAnsi="Times New Roman" w:cs="Times New Roman"/>
          <w:sz w:val="24"/>
          <w:szCs w:val="24"/>
        </w:rPr>
        <w:t>.</w:t>
      </w:r>
      <w:r>
        <w:rPr>
          <w:rFonts w:ascii="Times New Roman" w:hAnsi="Times New Roman" w:cs="Times New Roman"/>
          <w:sz w:val="24"/>
          <w:szCs w:val="24"/>
        </w:rPr>
        <w:t xml:space="preserve"> </w:t>
      </w:r>
      <w:r w:rsidRPr="001C67BF">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w:t>
      </w:r>
      <w:r>
        <w:rPr>
          <w:rFonts w:ascii="Times New Roman" w:hAnsi="Times New Roman" w:cs="Times New Roman"/>
          <w:sz w:val="24"/>
          <w:szCs w:val="24"/>
        </w:rPr>
        <w:t>__________</w:t>
      </w:r>
      <w:r w:rsidRPr="001C67BF">
        <w:rPr>
          <w:rFonts w:ascii="Times New Roman" w:hAnsi="Times New Roman" w:cs="Times New Roman"/>
          <w:sz w:val="24"/>
          <w:szCs w:val="24"/>
        </w:rPr>
        <w:t>___________________________.</w:t>
      </w:r>
    </w:p>
    <w:p w:rsidR="00286121" w:rsidRPr="001C67BF" w:rsidRDefault="00286121" w:rsidP="002861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w:t>
      </w:r>
      <w:r w:rsidRPr="001C67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C67BF">
        <w:rPr>
          <w:rFonts w:ascii="Times New Roman" w:hAnsi="Times New Roman" w:cs="Times New Roman"/>
          <w:sz w:val="24"/>
          <w:szCs w:val="24"/>
        </w:rPr>
        <w:t>Должность  (и),  фамилия,  имя,  отчество (последнее - при наличии) должностного (</w:t>
      </w:r>
      <w:proofErr w:type="spellStart"/>
      <w:r w:rsidRPr="001C67BF">
        <w:rPr>
          <w:rFonts w:ascii="Times New Roman" w:hAnsi="Times New Roman" w:cs="Times New Roman"/>
          <w:sz w:val="24"/>
          <w:szCs w:val="24"/>
        </w:rPr>
        <w:t>ых</w:t>
      </w:r>
      <w:proofErr w:type="spellEnd"/>
      <w:r w:rsidRPr="001C67BF">
        <w:rPr>
          <w:rFonts w:ascii="Times New Roman" w:hAnsi="Times New Roman" w:cs="Times New Roman"/>
          <w:sz w:val="24"/>
          <w:szCs w:val="24"/>
        </w:rPr>
        <w:t>) лица (лиц), проводящего (их) плановую проверку: ________________________________________________</w:t>
      </w:r>
      <w:r>
        <w:rPr>
          <w:rFonts w:ascii="Times New Roman" w:hAnsi="Times New Roman" w:cs="Times New Roman"/>
          <w:sz w:val="24"/>
          <w:szCs w:val="24"/>
        </w:rPr>
        <w:t>___________________________</w:t>
      </w:r>
      <w:proofErr w:type="gramEnd"/>
    </w:p>
    <w:p w:rsidR="00286121" w:rsidRDefault="00286121" w:rsidP="00286121">
      <w:pPr>
        <w:pStyle w:val="ConsPlusNonformat"/>
        <w:ind w:firstLine="709"/>
        <w:jc w:val="both"/>
        <w:rPr>
          <w:sz w:val="24"/>
        </w:rPr>
      </w:pPr>
      <w:r>
        <w:rPr>
          <w:rFonts w:ascii="Times New Roman" w:hAnsi="Times New Roman" w:cs="Times New Roman"/>
          <w:sz w:val="24"/>
          <w:szCs w:val="24"/>
        </w:rPr>
        <w:t>10</w:t>
      </w:r>
      <w:r w:rsidRPr="001C67BF">
        <w:rPr>
          <w:rFonts w:ascii="Times New Roman" w:hAnsi="Times New Roman" w:cs="Times New Roman"/>
          <w:sz w:val="24"/>
          <w:szCs w:val="24"/>
        </w:rPr>
        <w:t>.</w:t>
      </w:r>
      <w:r>
        <w:rPr>
          <w:rFonts w:ascii="Times New Roman" w:hAnsi="Times New Roman" w:cs="Times New Roman"/>
          <w:sz w:val="24"/>
          <w:szCs w:val="24"/>
        </w:rPr>
        <w:t xml:space="preserve"> </w:t>
      </w:r>
      <w:r w:rsidRPr="001C67BF">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6121" w:rsidRPr="001C67BF" w:rsidRDefault="00286121" w:rsidP="00286121">
      <w:pPr>
        <w:pStyle w:val="ConsPlusNormal"/>
        <w:ind w:firstLine="709"/>
        <w:jc w:val="both"/>
        <w:rPr>
          <w:sz w:val="24"/>
        </w:rPr>
      </w:pPr>
    </w:p>
    <w:p w:rsidR="006D56D6" w:rsidRDefault="006D56D6" w:rsidP="006D56D6">
      <w:pPr>
        <w:pStyle w:val="ConsPlusNonformat"/>
        <w:ind w:firstLine="709"/>
        <w:jc w:val="both"/>
        <w:rPr>
          <w:rFonts w:ascii="Times New Roman" w:hAnsi="Times New Roman" w:cs="Times New Roman"/>
          <w:sz w:val="24"/>
          <w:szCs w:val="24"/>
        </w:rPr>
      </w:pP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2795"/>
        <w:gridCol w:w="3374"/>
        <w:gridCol w:w="567"/>
        <w:gridCol w:w="680"/>
        <w:gridCol w:w="737"/>
        <w:gridCol w:w="907"/>
      </w:tblGrid>
      <w:tr w:rsidR="005009B7" w:rsidRPr="00745F0B" w:rsidTr="005009B7">
        <w:trPr>
          <w:trHeight w:val="436"/>
        </w:trPr>
        <w:tc>
          <w:tcPr>
            <w:tcW w:w="602" w:type="dxa"/>
            <w:vMerge w:val="restart"/>
          </w:tcPr>
          <w:p w:rsidR="005009B7" w:rsidRPr="00745F0B" w:rsidRDefault="005009B7" w:rsidP="00117C4F">
            <w:pPr>
              <w:pStyle w:val="af0"/>
              <w:jc w:val="center"/>
              <w:rPr>
                <w:rFonts w:ascii="Times New Roman" w:hAnsi="Times New Roman" w:cs="Times New Roman"/>
                <w:color w:val="000000" w:themeColor="text1"/>
              </w:rPr>
            </w:pPr>
            <w:r w:rsidRPr="00745F0B">
              <w:rPr>
                <w:rFonts w:ascii="Times New Roman" w:hAnsi="Times New Roman" w:cs="Times New Roman"/>
                <w:color w:val="000000" w:themeColor="text1"/>
              </w:rPr>
              <w:t>№</w:t>
            </w:r>
          </w:p>
          <w:p w:rsidR="005009B7" w:rsidRPr="00745F0B" w:rsidRDefault="005009B7" w:rsidP="00117C4F">
            <w:pPr>
              <w:pStyle w:val="af0"/>
              <w:jc w:val="center"/>
              <w:rPr>
                <w:rFonts w:ascii="Times New Roman" w:hAnsi="Times New Roman" w:cs="Times New Roman"/>
                <w:color w:val="000000" w:themeColor="text1"/>
              </w:rPr>
            </w:pPr>
            <w:proofErr w:type="spellStart"/>
            <w:proofErr w:type="gramStart"/>
            <w:r w:rsidRPr="00745F0B">
              <w:rPr>
                <w:rFonts w:ascii="Times New Roman" w:hAnsi="Times New Roman" w:cs="Times New Roman"/>
                <w:color w:val="000000" w:themeColor="text1"/>
              </w:rPr>
              <w:t>п</w:t>
            </w:r>
            <w:proofErr w:type="spellEnd"/>
            <w:proofErr w:type="gramEnd"/>
            <w:r w:rsidRPr="00745F0B">
              <w:rPr>
                <w:rFonts w:ascii="Times New Roman" w:hAnsi="Times New Roman" w:cs="Times New Roman"/>
                <w:color w:val="000000" w:themeColor="text1"/>
              </w:rPr>
              <w:t>/</w:t>
            </w:r>
            <w:proofErr w:type="spellStart"/>
            <w:r w:rsidRPr="00745F0B">
              <w:rPr>
                <w:rFonts w:ascii="Times New Roman" w:hAnsi="Times New Roman" w:cs="Times New Roman"/>
                <w:color w:val="000000" w:themeColor="text1"/>
              </w:rPr>
              <w:t>п</w:t>
            </w:r>
            <w:proofErr w:type="spellEnd"/>
          </w:p>
        </w:tc>
        <w:tc>
          <w:tcPr>
            <w:tcW w:w="2795" w:type="dxa"/>
            <w:vMerge w:val="restart"/>
          </w:tcPr>
          <w:p w:rsidR="005009B7" w:rsidRPr="00745F0B" w:rsidRDefault="005009B7" w:rsidP="00117C4F">
            <w:pPr>
              <w:pStyle w:val="af0"/>
              <w:jc w:val="center"/>
              <w:rPr>
                <w:rFonts w:ascii="Times New Roman" w:hAnsi="Times New Roman" w:cs="Times New Roman"/>
                <w:color w:val="000000" w:themeColor="text1"/>
              </w:rPr>
            </w:pPr>
            <w:r w:rsidRPr="00745F0B">
              <w:rPr>
                <w:rFonts w:ascii="Times New Roman" w:hAnsi="Times New Roman" w:cs="Times New Roman"/>
                <w:color w:val="000000" w:themeColor="text1"/>
              </w:rPr>
              <w:t>Перечень вопросов</w:t>
            </w:r>
          </w:p>
        </w:tc>
        <w:tc>
          <w:tcPr>
            <w:tcW w:w="3374" w:type="dxa"/>
            <w:vMerge w:val="restart"/>
          </w:tcPr>
          <w:p w:rsidR="005009B7" w:rsidRPr="00745F0B" w:rsidRDefault="005009B7" w:rsidP="00117C4F">
            <w:pPr>
              <w:pStyle w:val="af0"/>
              <w:jc w:val="center"/>
              <w:rPr>
                <w:rFonts w:ascii="Times New Roman" w:hAnsi="Times New Roman" w:cs="Times New Roman"/>
                <w:color w:val="000000" w:themeColor="text1"/>
              </w:rPr>
            </w:pPr>
            <w:r w:rsidRPr="00745F0B">
              <w:rPr>
                <w:rFonts w:ascii="Times New Roman" w:hAnsi="Times New Roman" w:cs="Times New Roman"/>
                <w:color w:val="000000" w:themeColor="text1"/>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c>
          <w:tcPr>
            <w:tcW w:w="2891" w:type="dxa"/>
            <w:gridSpan w:val="4"/>
          </w:tcPr>
          <w:p w:rsidR="005009B7" w:rsidRPr="00745F0B" w:rsidRDefault="005009B7" w:rsidP="00117C4F">
            <w:pPr>
              <w:pStyle w:val="af0"/>
              <w:jc w:val="center"/>
              <w:rPr>
                <w:rFonts w:ascii="Times New Roman" w:hAnsi="Times New Roman" w:cs="Times New Roman"/>
                <w:color w:val="000000" w:themeColor="text1"/>
              </w:rPr>
            </w:pPr>
            <w:r w:rsidRPr="00745F0B">
              <w:rPr>
                <w:rFonts w:ascii="Times New Roman" w:hAnsi="Times New Roman" w:cs="Times New Roman"/>
                <w:color w:val="000000" w:themeColor="text1"/>
              </w:rPr>
              <w:t>Варианты ответов</w:t>
            </w:r>
          </w:p>
        </w:tc>
      </w:tr>
      <w:tr w:rsidR="005009B7" w:rsidRPr="00745F0B" w:rsidTr="005009B7">
        <w:trPr>
          <w:trHeight w:val="654"/>
        </w:trPr>
        <w:tc>
          <w:tcPr>
            <w:tcW w:w="602" w:type="dxa"/>
            <w:vMerge/>
          </w:tcPr>
          <w:p w:rsidR="005009B7" w:rsidRPr="00745F0B" w:rsidRDefault="005009B7" w:rsidP="00117C4F">
            <w:pPr>
              <w:pStyle w:val="af0"/>
              <w:rPr>
                <w:rFonts w:ascii="Times New Roman" w:hAnsi="Times New Roman" w:cs="Times New Roman"/>
                <w:color w:val="000000" w:themeColor="text1"/>
              </w:rPr>
            </w:pPr>
          </w:p>
        </w:tc>
        <w:tc>
          <w:tcPr>
            <w:tcW w:w="2795" w:type="dxa"/>
            <w:vMerge/>
          </w:tcPr>
          <w:p w:rsidR="005009B7" w:rsidRPr="00745F0B" w:rsidRDefault="005009B7" w:rsidP="00117C4F">
            <w:pPr>
              <w:pStyle w:val="af0"/>
              <w:rPr>
                <w:rFonts w:ascii="Times New Roman" w:hAnsi="Times New Roman" w:cs="Times New Roman"/>
                <w:color w:val="000000" w:themeColor="text1"/>
              </w:rPr>
            </w:pPr>
          </w:p>
        </w:tc>
        <w:tc>
          <w:tcPr>
            <w:tcW w:w="3374" w:type="dxa"/>
            <w:vMerge/>
          </w:tcPr>
          <w:p w:rsidR="005009B7" w:rsidRPr="00745F0B" w:rsidRDefault="005009B7" w:rsidP="00117C4F">
            <w:pPr>
              <w:pStyle w:val="af0"/>
              <w:rPr>
                <w:rFonts w:ascii="Times New Roman" w:hAnsi="Times New Roman" w:cs="Times New Roman"/>
                <w:color w:val="000000" w:themeColor="text1"/>
              </w:rPr>
            </w:pPr>
          </w:p>
        </w:tc>
        <w:tc>
          <w:tcPr>
            <w:tcW w:w="567" w:type="dxa"/>
          </w:tcPr>
          <w:p w:rsidR="005009B7" w:rsidRPr="00745F0B" w:rsidRDefault="005009B7" w:rsidP="00117C4F">
            <w:pPr>
              <w:pStyle w:val="af0"/>
              <w:jc w:val="center"/>
              <w:rPr>
                <w:rFonts w:ascii="Times New Roman" w:hAnsi="Times New Roman" w:cs="Times New Roman"/>
                <w:color w:val="000000" w:themeColor="text1"/>
              </w:rPr>
            </w:pPr>
            <w:r w:rsidRPr="00745F0B">
              <w:rPr>
                <w:rFonts w:ascii="Times New Roman" w:hAnsi="Times New Roman" w:cs="Times New Roman"/>
                <w:color w:val="000000" w:themeColor="text1"/>
              </w:rPr>
              <w:t>Да</w:t>
            </w:r>
          </w:p>
        </w:tc>
        <w:tc>
          <w:tcPr>
            <w:tcW w:w="680" w:type="dxa"/>
          </w:tcPr>
          <w:p w:rsidR="005009B7" w:rsidRPr="00745F0B" w:rsidRDefault="005009B7" w:rsidP="00117C4F">
            <w:pPr>
              <w:pStyle w:val="af0"/>
              <w:jc w:val="center"/>
              <w:rPr>
                <w:rFonts w:ascii="Times New Roman" w:hAnsi="Times New Roman" w:cs="Times New Roman"/>
                <w:color w:val="000000" w:themeColor="text1"/>
              </w:rPr>
            </w:pPr>
            <w:r w:rsidRPr="00745F0B">
              <w:rPr>
                <w:rFonts w:ascii="Times New Roman" w:hAnsi="Times New Roman" w:cs="Times New Roman"/>
                <w:color w:val="000000" w:themeColor="text1"/>
              </w:rPr>
              <w:t>Нет</w:t>
            </w:r>
          </w:p>
        </w:tc>
        <w:tc>
          <w:tcPr>
            <w:tcW w:w="737" w:type="dxa"/>
          </w:tcPr>
          <w:p w:rsidR="005009B7" w:rsidRPr="00BC431B" w:rsidRDefault="005009B7" w:rsidP="00BC431B">
            <w:pPr>
              <w:pStyle w:val="af0"/>
              <w:jc w:val="center"/>
              <w:rPr>
                <w:rFonts w:ascii="Times New Roman" w:hAnsi="Times New Roman" w:cs="Times New Roman"/>
                <w:color w:val="000000" w:themeColor="text1"/>
              </w:rPr>
            </w:pPr>
            <w:r w:rsidRPr="00BC431B">
              <w:rPr>
                <w:rFonts w:ascii="Times New Roman" w:hAnsi="Times New Roman" w:cs="Times New Roman"/>
              </w:rPr>
              <w:t>неприменимо</w:t>
            </w:r>
          </w:p>
        </w:tc>
        <w:tc>
          <w:tcPr>
            <w:tcW w:w="907" w:type="dxa"/>
          </w:tcPr>
          <w:p w:rsidR="005009B7" w:rsidRPr="00BC431B" w:rsidRDefault="005009B7" w:rsidP="00BC431B">
            <w:pPr>
              <w:pStyle w:val="af0"/>
              <w:jc w:val="center"/>
              <w:rPr>
                <w:rFonts w:ascii="Times New Roman" w:hAnsi="Times New Roman" w:cs="Times New Roman"/>
              </w:rPr>
            </w:pPr>
            <w:r>
              <w:rPr>
                <w:rFonts w:ascii="Times New Roman" w:hAnsi="Times New Roman" w:cs="Times New Roman"/>
              </w:rPr>
              <w:t>Примечание</w:t>
            </w:r>
          </w:p>
        </w:tc>
      </w:tr>
      <w:tr w:rsidR="005009B7" w:rsidRPr="00745F0B" w:rsidTr="005009B7">
        <w:trPr>
          <w:trHeight w:val="201"/>
        </w:trPr>
        <w:tc>
          <w:tcPr>
            <w:tcW w:w="602" w:type="dxa"/>
          </w:tcPr>
          <w:p w:rsidR="005009B7" w:rsidRPr="00745F0B" w:rsidRDefault="005009B7" w:rsidP="00117C4F">
            <w:pPr>
              <w:pStyle w:val="af0"/>
              <w:rPr>
                <w:rFonts w:ascii="Times New Roman" w:hAnsi="Times New Roman" w:cs="Times New Roman"/>
                <w:color w:val="000000" w:themeColor="text1"/>
              </w:rPr>
            </w:pPr>
            <w:r w:rsidRPr="00745F0B">
              <w:rPr>
                <w:rFonts w:ascii="Times New Roman" w:hAnsi="Times New Roman" w:cs="Times New Roman"/>
                <w:color w:val="000000" w:themeColor="text1"/>
              </w:rPr>
              <w:t>1</w:t>
            </w:r>
          </w:p>
        </w:tc>
        <w:tc>
          <w:tcPr>
            <w:tcW w:w="2795"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 xml:space="preserve">Осуществлялась ли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745F0B">
              <w:rPr>
                <w:rFonts w:ascii="Times New Roman" w:hAnsi="Times New Roman" w:cs="Times New Roman"/>
                <w:color w:val="000000" w:themeColor="text1"/>
                <w:shd w:val="clear" w:color="auto" w:fill="FFFFFF"/>
              </w:rPr>
              <w:t>теплосетевыми</w:t>
            </w:r>
            <w:proofErr w:type="spellEnd"/>
            <w:r w:rsidRPr="00745F0B">
              <w:rPr>
                <w:rFonts w:ascii="Times New Roman" w:hAnsi="Times New Roman" w:cs="Times New Roman"/>
                <w:color w:val="000000" w:themeColor="text1"/>
                <w:shd w:val="clear" w:color="auto" w:fill="FFFFFF"/>
              </w:rPr>
              <w:t xml:space="preserve"> организациями своих обязательств либо отказа указанных организаций от исполнения своих обязательств?</w:t>
            </w:r>
          </w:p>
        </w:tc>
        <w:tc>
          <w:tcPr>
            <w:tcW w:w="3374"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пункт 1 части 1 статьи 6 Федерального закона от 27.07.2010 № 190 «О теплоснабжении»</w:t>
            </w:r>
          </w:p>
        </w:tc>
        <w:tc>
          <w:tcPr>
            <w:tcW w:w="567" w:type="dxa"/>
          </w:tcPr>
          <w:p w:rsidR="005009B7" w:rsidRPr="00745F0B" w:rsidRDefault="005009B7" w:rsidP="00117C4F">
            <w:pPr>
              <w:pStyle w:val="af0"/>
              <w:jc w:val="both"/>
              <w:rPr>
                <w:rFonts w:ascii="Times New Roman" w:hAnsi="Times New Roman" w:cs="Times New Roman"/>
                <w:color w:val="000000" w:themeColor="text1"/>
              </w:rPr>
            </w:pPr>
          </w:p>
        </w:tc>
        <w:tc>
          <w:tcPr>
            <w:tcW w:w="680" w:type="dxa"/>
          </w:tcPr>
          <w:p w:rsidR="005009B7" w:rsidRPr="00745F0B" w:rsidRDefault="005009B7" w:rsidP="00117C4F">
            <w:pPr>
              <w:pStyle w:val="af0"/>
              <w:rPr>
                <w:rFonts w:ascii="Times New Roman" w:hAnsi="Times New Roman" w:cs="Times New Roman"/>
                <w:color w:val="000000" w:themeColor="text1"/>
              </w:rPr>
            </w:pPr>
          </w:p>
        </w:tc>
        <w:tc>
          <w:tcPr>
            <w:tcW w:w="737" w:type="dxa"/>
          </w:tcPr>
          <w:p w:rsidR="005009B7" w:rsidRPr="00745F0B" w:rsidRDefault="005009B7" w:rsidP="00117C4F">
            <w:pPr>
              <w:pStyle w:val="af0"/>
              <w:rPr>
                <w:rFonts w:ascii="Times New Roman" w:hAnsi="Times New Roman" w:cs="Times New Roman"/>
                <w:color w:val="000000" w:themeColor="text1"/>
              </w:rPr>
            </w:pPr>
          </w:p>
        </w:tc>
        <w:tc>
          <w:tcPr>
            <w:tcW w:w="907" w:type="dxa"/>
          </w:tcPr>
          <w:p w:rsidR="005009B7" w:rsidRPr="00745F0B" w:rsidRDefault="005009B7" w:rsidP="00117C4F">
            <w:pPr>
              <w:pStyle w:val="af0"/>
              <w:rPr>
                <w:rFonts w:ascii="Times New Roman" w:hAnsi="Times New Roman" w:cs="Times New Roman"/>
                <w:color w:val="000000" w:themeColor="text1"/>
              </w:rPr>
            </w:pPr>
          </w:p>
        </w:tc>
      </w:tr>
      <w:tr w:rsidR="005009B7" w:rsidRPr="00745F0B" w:rsidTr="005009B7">
        <w:trPr>
          <w:trHeight w:val="274"/>
        </w:trPr>
        <w:tc>
          <w:tcPr>
            <w:tcW w:w="602" w:type="dxa"/>
          </w:tcPr>
          <w:p w:rsidR="005009B7" w:rsidRPr="00745F0B" w:rsidRDefault="005009B7" w:rsidP="00117C4F">
            <w:pPr>
              <w:pStyle w:val="af0"/>
              <w:rPr>
                <w:rFonts w:ascii="Times New Roman" w:hAnsi="Times New Roman" w:cs="Times New Roman"/>
                <w:color w:val="000000" w:themeColor="text1"/>
              </w:rPr>
            </w:pPr>
            <w:r w:rsidRPr="00745F0B">
              <w:rPr>
                <w:rFonts w:ascii="Times New Roman" w:hAnsi="Times New Roman" w:cs="Times New Roman"/>
                <w:color w:val="000000" w:themeColor="text1"/>
              </w:rPr>
              <w:t>2</w:t>
            </w:r>
          </w:p>
        </w:tc>
        <w:tc>
          <w:tcPr>
            <w:tcW w:w="2795"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Рассматривались ли обращения потребителей по вопросам надежности теплоснабжения в порядке, установленном </w:t>
            </w:r>
            <w:hyperlink r:id="rId51" w:anchor="dst228" w:history="1">
              <w:r w:rsidRPr="00745F0B">
                <w:rPr>
                  <w:rStyle w:val="a9"/>
                  <w:rFonts w:ascii="Times New Roman" w:hAnsi="Times New Roman"/>
                  <w:color w:val="000000" w:themeColor="text1"/>
                  <w:shd w:val="clear" w:color="auto" w:fill="FFFFFF"/>
                </w:rPr>
                <w:t>правилами</w:t>
              </w:r>
            </w:hyperlink>
            <w:r w:rsidRPr="00745F0B">
              <w:rPr>
                <w:rFonts w:ascii="Times New Roman" w:hAnsi="Times New Roman" w:cs="Times New Roman"/>
                <w:color w:val="000000" w:themeColor="text1"/>
                <w:shd w:val="clear" w:color="auto" w:fill="FFFFFF"/>
              </w:rPr>
              <w:t> организации теплоснабжения, утвержденными Правительством Российской Федерации?</w:t>
            </w:r>
          </w:p>
        </w:tc>
        <w:tc>
          <w:tcPr>
            <w:tcW w:w="3374"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Постановление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пункт 1 части 1 статьи 6 Федерального закона от 27.07.2010 № 190</w:t>
            </w:r>
          </w:p>
        </w:tc>
        <w:tc>
          <w:tcPr>
            <w:tcW w:w="567" w:type="dxa"/>
          </w:tcPr>
          <w:p w:rsidR="005009B7" w:rsidRPr="00745F0B" w:rsidRDefault="005009B7" w:rsidP="00117C4F">
            <w:pPr>
              <w:pStyle w:val="af0"/>
              <w:rPr>
                <w:rFonts w:ascii="Times New Roman" w:hAnsi="Times New Roman" w:cs="Times New Roman"/>
                <w:color w:val="000000" w:themeColor="text1"/>
              </w:rPr>
            </w:pPr>
          </w:p>
        </w:tc>
        <w:tc>
          <w:tcPr>
            <w:tcW w:w="680" w:type="dxa"/>
          </w:tcPr>
          <w:p w:rsidR="005009B7" w:rsidRPr="00745F0B" w:rsidRDefault="005009B7" w:rsidP="00117C4F">
            <w:pPr>
              <w:pStyle w:val="af0"/>
              <w:rPr>
                <w:rFonts w:ascii="Times New Roman" w:hAnsi="Times New Roman" w:cs="Times New Roman"/>
                <w:color w:val="000000" w:themeColor="text1"/>
              </w:rPr>
            </w:pPr>
          </w:p>
        </w:tc>
        <w:tc>
          <w:tcPr>
            <w:tcW w:w="737" w:type="dxa"/>
          </w:tcPr>
          <w:p w:rsidR="005009B7" w:rsidRPr="00745F0B" w:rsidRDefault="005009B7" w:rsidP="00117C4F">
            <w:pPr>
              <w:pStyle w:val="af0"/>
              <w:rPr>
                <w:rFonts w:ascii="Times New Roman" w:hAnsi="Times New Roman" w:cs="Times New Roman"/>
                <w:color w:val="000000" w:themeColor="text1"/>
              </w:rPr>
            </w:pPr>
          </w:p>
        </w:tc>
        <w:tc>
          <w:tcPr>
            <w:tcW w:w="907" w:type="dxa"/>
          </w:tcPr>
          <w:p w:rsidR="005009B7" w:rsidRPr="00745F0B" w:rsidRDefault="005009B7" w:rsidP="00117C4F">
            <w:pPr>
              <w:pStyle w:val="af0"/>
              <w:rPr>
                <w:rFonts w:ascii="Times New Roman" w:hAnsi="Times New Roman" w:cs="Times New Roman"/>
                <w:color w:val="000000" w:themeColor="text1"/>
              </w:rPr>
            </w:pPr>
          </w:p>
        </w:tc>
      </w:tr>
      <w:tr w:rsidR="005009B7" w:rsidRPr="00745F0B" w:rsidTr="005009B7">
        <w:trPr>
          <w:trHeight w:val="54"/>
        </w:trPr>
        <w:tc>
          <w:tcPr>
            <w:tcW w:w="602" w:type="dxa"/>
          </w:tcPr>
          <w:p w:rsidR="005009B7" w:rsidRPr="00745F0B" w:rsidRDefault="005009B7" w:rsidP="00117C4F">
            <w:pPr>
              <w:pStyle w:val="af0"/>
              <w:rPr>
                <w:rFonts w:ascii="Times New Roman" w:hAnsi="Times New Roman" w:cs="Times New Roman"/>
                <w:color w:val="000000" w:themeColor="text1"/>
              </w:rPr>
            </w:pPr>
            <w:r w:rsidRPr="00745F0B">
              <w:rPr>
                <w:rFonts w:ascii="Times New Roman" w:hAnsi="Times New Roman" w:cs="Times New Roman"/>
                <w:color w:val="000000" w:themeColor="text1"/>
              </w:rPr>
              <w:t>3.</w:t>
            </w:r>
          </w:p>
        </w:tc>
        <w:tc>
          <w:tcPr>
            <w:tcW w:w="2795"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 xml:space="preserve">Выполнены ли требования, установленные правилами оценки готовности поселений, городских округов к отопительному периоду, и </w:t>
            </w:r>
            <w:proofErr w:type="gramStart"/>
            <w:r w:rsidRPr="00745F0B">
              <w:rPr>
                <w:rFonts w:ascii="Times New Roman" w:hAnsi="Times New Roman" w:cs="Times New Roman"/>
                <w:color w:val="000000" w:themeColor="text1"/>
                <w:shd w:val="clear" w:color="auto" w:fill="FFFFFF"/>
              </w:rPr>
              <w:t>контроль за</w:t>
            </w:r>
            <w:proofErr w:type="gramEnd"/>
            <w:r w:rsidRPr="00745F0B">
              <w:rPr>
                <w:rFonts w:ascii="Times New Roman" w:hAnsi="Times New Roman" w:cs="Times New Roman"/>
                <w:color w:val="000000" w:themeColor="text1"/>
                <w:shd w:val="clear" w:color="auto" w:fill="FFFFFF"/>
              </w:rPr>
              <w:t xml:space="preserve"> готовностью теплоснабжающих </w:t>
            </w:r>
            <w:r w:rsidRPr="00745F0B">
              <w:rPr>
                <w:rFonts w:ascii="Times New Roman" w:hAnsi="Times New Roman" w:cs="Times New Roman"/>
                <w:color w:val="000000" w:themeColor="text1"/>
                <w:shd w:val="clear" w:color="auto" w:fill="FFFFFF"/>
              </w:rPr>
              <w:lastRenderedPageBreak/>
              <w:t xml:space="preserve">организаций, </w:t>
            </w:r>
            <w:proofErr w:type="spellStart"/>
            <w:r w:rsidRPr="00745F0B">
              <w:rPr>
                <w:rFonts w:ascii="Times New Roman" w:hAnsi="Times New Roman" w:cs="Times New Roman"/>
                <w:color w:val="000000" w:themeColor="text1"/>
                <w:shd w:val="clear" w:color="auto" w:fill="FFFFFF"/>
              </w:rPr>
              <w:t>теплосетевых</w:t>
            </w:r>
            <w:proofErr w:type="spellEnd"/>
            <w:r w:rsidRPr="00745F0B">
              <w:rPr>
                <w:rFonts w:ascii="Times New Roman" w:hAnsi="Times New Roman" w:cs="Times New Roman"/>
                <w:color w:val="000000" w:themeColor="text1"/>
                <w:shd w:val="clear" w:color="auto" w:fill="FFFFFF"/>
              </w:rPr>
              <w:t xml:space="preserve"> организаций, отдельных категорий потребителей к отопительному периоду?</w:t>
            </w:r>
          </w:p>
        </w:tc>
        <w:tc>
          <w:tcPr>
            <w:tcW w:w="3374"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lastRenderedPageBreak/>
              <w:t xml:space="preserve">Постановление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статья 6 Федерального закона от 27.07.2010 № 190 «О </w:t>
            </w:r>
            <w:r w:rsidRPr="00745F0B">
              <w:rPr>
                <w:rFonts w:ascii="Times New Roman" w:hAnsi="Times New Roman" w:cs="Times New Roman"/>
                <w:color w:val="000000" w:themeColor="text1"/>
                <w:shd w:val="clear" w:color="auto" w:fill="FFFFFF"/>
              </w:rPr>
              <w:lastRenderedPageBreak/>
              <w:t>теплоснабжении»</w:t>
            </w:r>
          </w:p>
        </w:tc>
        <w:tc>
          <w:tcPr>
            <w:tcW w:w="567" w:type="dxa"/>
          </w:tcPr>
          <w:p w:rsidR="005009B7" w:rsidRPr="00745F0B" w:rsidRDefault="005009B7" w:rsidP="00117C4F">
            <w:pPr>
              <w:pStyle w:val="af0"/>
              <w:rPr>
                <w:rFonts w:ascii="Times New Roman" w:hAnsi="Times New Roman" w:cs="Times New Roman"/>
                <w:color w:val="000000" w:themeColor="text1"/>
              </w:rPr>
            </w:pPr>
          </w:p>
        </w:tc>
        <w:tc>
          <w:tcPr>
            <w:tcW w:w="680" w:type="dxa"/>
          </w:tcPr>
          <w:p w:rsidR="005009B7" w:rsidRPr="00745F0B" w:rsidRDefault="005009B7" w:rsidP="00117C4F">
            <w:pPr>
              <w:pStyle w:val="af0"/>
              <w:rPr>
                <w:rFonts w:ascii="Times New Roman" w:hAnsi="Times New Roman" w:cs="Times New Roman"/>
                <w:color w:val="000000" w:themeColor="text1"/>
              </w:rPr>
            </w:pPr>
          </w:p>
        </w:tc>
        <w:tc>
          <w:tcPr>
            <w:tcW w:w="737" w:type="dxa"/>
          </w:tcPr>
          <w:p w:rsidR="005009B7" w:rsidRPr="00745F0B" w:rsidRDefault="005009B7" w:rsidP="00117C4F">
            <w:pPr>
              <w:pStyle w:val="af0"/>
              <w:rPr>
                <w:rFonts w:ascii="Times New Roman" w:hAnsi="Times New Roman" w:cs="Times New Roman"/>
                <w:color w:val="000000" w:themeColor="text1"/>
              </w:rPr>
            </w:pPr>
          </w:p>
        </w:tc>
        <w:tc>
          <w:tcPr>
            <w:tcW w:w="907" w:type="dxa"/>
          </w:tcPr>
          <w:p w:rsidR="005009B7" w:rsidRPr="00745F0B" w:rsidRDefault="005009B7" w:rsidP="00117C4F">
            <w:pPr>
              <w:pStyle w:val="af0"/>
              <w:rPr>
                <w:rFonts w:ascii="Times New Roman" w:hAnsi="Times New Roman" w:cs="Times New Roman"/>
                <w:color w:val="000000" w:themeColor="text1"/>
              </w:rPr>
            </w:pPr>
          </w:p>
        </w:tc>
      </w:tr>
      <w:tr w:rsidR="005009B7" w:rsidRPr="00745F0B" w:rsidTr="005009B7">
        <w:trPr>
          <w:trHeight w:val="54"/>
        </w:trPr>
        <w:tc>
          <w:tcPr>
            <w:tcW w:w="602" w:type="dxa"/>
          </w:tcPr>
          <w:p w:rsidR="005009B7" w:rsidRPr="00745F0B" w:rsidRDefault="005009B7" w:rsidP="00117C4F">
            <w:pPr>
              <w:pStyle w:val="af0"/>
              <w:rPr>
                <w:rFonts w:ascii="Times New Roman" w:hAnsi="Times New Roman" w:cs="Times New Roman"/>
                <w:color w:val="000000" w:themeColor="text1"/>
              </w:rPr>
            </w:pPr>
            <w:r w:rsidRPr="00745F0B">
              <w:rPr>
                <w:rFonts w:ascii="Times New Roman" w:hAnsi="Times New Roman" w:cs="Times New Roman"/>
                <w:color w:val="000000" w:themeColor="text1"/>
              </w:rPr>
              <w:lastRenderedPageBreak/>
              <w:t>4.</w:t>
            </w:r>
          </w:p>
        </w:tc>
        <w:tc>
          <w:tcPr>
            <w:tcW w:w="2795"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Имеется ли утвержденная схема теплоснабжения поселения, в том числе присвоение статуса единой теплоснабжающей организации?</w:t>
            </w:r>
          </w:p>
        </w:tc>
        <w:tc>
          <w:tcPr>
            <w:tcW w:w="3374"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Статья 23.13 Федерального закона от 27.07.2010 № 190 «О теплоснабжении»</w:t>
            </w:r>
          </w:p>
        </w:tc>
        <w:tc>
          <w:tcPr>
            <w:tcW w:w="567" w:type="dxa"/>
          </w:tcPr>
          <w:p w:rsidR="005009B7" w:rsidRPr="00745F0B" w:rsidRDefault="005009B7" w:rsidP="00117C4F">
            <w:pPr>
              <w:pStyle w:val="af0"/>
              <w:rPr>
                <w:rFonts w:ascii="Times New Roman" w:hAnsi="Times New Roman" w:cs="Times New Roman"/>
                <w:color w:val="000000" w:themeColor="text1"/>
              </w:rPr>
            </w:pPr>
          </w:p>
        </w:tc>
        <w:tc>
          <w:tcPr>
            <w:tcW w:w="680" w:type="dxa"/>
          </w:tcPr>
          <w:p w:rsidR="005009B7" w:rsidRPr="00745F0B" w:rsidRDefault="005009B7" w:rsidP="00117C4F">
            <w:pPr>
              <w:pStyle w:val="af0"/>
              <w:rPr>
                <w:rFonts w:ascii="Times New Roman" w:hAnsi="Times New Roman" w:cs="Times New Roman"/>
                <w:color w:val="000000" w:themeColor="text1"/>
              </w:rPr>
            </w:pPr>
          </w:p>
        </w:tc>
        <w:tc>
          <w:tcPr>
            <w:tcW w:w="737" w:type="dxa"/>
          </w:tcPr>
          <w:p w:rsidR="005009B7" w:rsidRPr="00745F0B" w:rsidRDefault="005009B7" w:rsidP="00117C4F">
            <w:pPr>
              <w:pStyle w:val="af0"/>
              <w:rPr>
                <w:rFonts w:ascii="Times New Roman" w:hAnsi="Times New Roman" w:cs="Times New Roman"/>
                <w:color w:val="000000" w:themeColor="text1"/>
              </w:rPr>
            </w:pPr>
          </w:p>
        </w:tc>
        <w:tc>
          <w:tcPr>
            <w:tcW w:w="907" w:type="dxa"/>
          </w:tcPr>
          <w:p w:rsidR="005009B7" w:rsidRPr="00745F0B" w:rsidRDefault="005009B7" w:rsidP="00117C4F">
            <w:pPr>
              <w:pStyle w:val="af0"/>
              <w:rPr>
                <w:rFonts w:ascii="Times New Roman" w:hAnsi="Times New Roman" w:cs="Times New Roman"/>
                <w:color w:val="000000" w:themeColor="text1"/>
              </w:rPr>
            </w:pPr>
          </w:p>
        </w:tc>
      </w:tr>
      <w:tr w:rsidR="005009B7" w:rsidRPr="00745F0B" w:rsidTr="005009B7">
        <w:trPr>
          <w:trHeight w:val="54"/>
        </w:trPr>
        <w:tc>
          <w:tcPr>
            <w:tcW w:w="602" w:type="dxa"/>
          </w:tcPr>
          <w:p w:rsidR="005009B7" w:rsidRPr="00745F0B" w:rsidRDefault="005009B7" w:rsidP="00117C4F">
            <w:pPr>
              <w:pStyle w:val="af0"/>
              <w:rPr>
                <w:rFonts w:ascii="Times New Roman" w:hAnsi="Times New Roman" w:cs="Times New Roman"/>
                <w:color w:val="000000" w:themeColor="text1"/>
              </w:rPr>
            </w:pPr>
            <w:r w:rsidRPr="00745F0B">
              <w:rPr>
                <w:rFonts w:ascii="Times New Roman" w:hAnsi="Times New Roman" w:cs="Times New Roman"/>
                <w:color w:val="000000" w:themeColor="text1"/>
              </w:rPr>
              <w:t>5.</w:t>
            </w:r>
          </w:p>
        </w:tc>
        <w:tc>
          <w:tcPr>
            <w:tcW w:w="2795"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Имеются ли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roofErr w:type="gramStart"/>
            <w:r w:rsidRPr="00745F0B">
              <w:rPr>
                <w:rFonts w:ascii="Times New Roman" w:hAnsi="Times New Roman" w:cs="Times New Roman"/>
                <w:color w:val="000000" w:themeColor="text1"/>
                <w:shd w:val="clear" w:color="auto" w:fill="FFFFFF"/>
              </w:rPr>
              <w:t xml:space="preserve"> ?</w:t>
            </w:r>
            <w:proofErr w:type="gramEnd"/>
          </w:p>
        </w:tc>
        <w:tc>
          <w:tcPr>
            <w:tcW w:w="3374" w:type="dxa"/>
          </w:tcPr>
          <w:p w:rsidR="005009B7" w:rsidRPr="00745F0B" w:rsidRDefault="005009B7" w:rsidP="00117C4F">
            <w:pPr>
              <w:pStyle w:val="af0"/>
              <w:jc w:val="both"/>
              <w:rPr>
                <w:rFonts w:ascii="Times New Roman" w:hAnsi="Times New Roman" w:cs="Times New Roman"/>
                <w:color w:val="000000" w:themeColor="text1"/>
              </w:rPr>
            </w:pPr>
            <w:r w:rsidRPr="00745F0B">
              <w:rPr>
                <w:rFonts w:ascii="Times New Roman" w:hAnsi="Times New Roman" w:cs="Times New Roman"/>
                <w:color w:val="000000" w:themeColor="text1"/>
                <w:shd w:val="clear" w:color="auto" w:fill="FFFFFF"/>
              </w:rPr>
              <w:t>Статья 15 Федерального закона от 27.07.2010 № 190 «О теплоснабжении»</w:t>
            </w:r>
          </w:p>
        </w:tc>
        <w:tc>
          <w:tcPr>
            <w:tcW w:w="567" w:type="dxa"/>
          </w:tcPr>
          <w:p w:rsidR="005009B7" w:rsidRPr="00745F0B" w:rsidRDefault="005009B7" w:rsidP="00117C4F">
            <w:pPr>
              <w:pStyle w:val="af0"/>
              <w:rPr>
                <w:rFonts w:ascii="Times New Roman" w:hAnsi="Times New Roman" w:cs="Times New Roman"/>
                <w:color w:val="000000" w:themeColor="text1"/>
              </w:rPr>
            </w:pPr>
          </w:p>
        </w:tc>
        <w:tc>
          <w:tcPr>
            <w:tcW w:w="680" w:type="dxa"/>
          </w:tcPr>
          <w:p w:rsidR="005009B7" w:rsidRPr="00745F0B" w:rsidRDefault="005009B7" w:rsidP="00117C4F">
            <w:pPr>
              <w:pStyle w:val="af0"/>
              <w:rPr>
                <w:rFonts w:ascii="Times New Roman" w:hAnsi="Times New Roman" w:cs="Times New Roman"/>
                <w:color w:val="000000" w:themeColor="text1"/>
              </w:rPr>
            </w:pPr>
          </w:p>
        </w:tc>
        <w:tc>
          <w:tcPr>
            <w:tcW w:w="737" w:type="dxa"/>
          </w:tcPr>
          <w:p w:rsidR="005009B7" w:rsidRPr="00745F0B" w:rsidRDefault="005009B7" w:rsidP="00117C4F">
            <w:pPr>
              <w:pStyle w:val="af0"/>
              <w:rPr>
                <w:rFonts w:ascii="Times New Roman" w:hAnsi="Times New Roman" w:cs="Times New Roman"/>
                <w:color w:val="000000" w:themeColor="text1"/>
              </w:rPr>
            </w:pPr>
          </w:p>
        </w:tc>
        <w:tc>
          <w:tcPr>
            <w:tcW w:w="907" w:type="dxa"/>
          </w:tcPr>
          <w:p w:rsidR="005009B7" w:rsidRPr="00745F0B" w:rsidRDefault="005009B7" w:rsidP="00117C4F">
            <w:pPr>
              <w:pStyle w:val="af0"/>
              <w:rPr>
                <w:rFonts w:ascii="Times New Roman" w:hAnsi="Times New Roman" w:cs="Times New Roman"/>
                <w:color w:val="000000" w:themeColor="text1"/>
              </w:rPr>
            </w:pPr>
          </w:p>
        </w:tc>
      </w:tr>
    </w:tbl>
    <w:p w:rsidR="006D56D6" w:rsidRDefault="006D56D6" w:rsidP="006D56D6">
      <w:pPr>
        <w:pStyle w:val="ConsPlusNonformat"/>
        <w:jc w:val="both"/>
        <w:rPr>
          <w:rFonts w:ascii="Times New Roman" w:hAnsi="Times New Roman" w:cs="Times New Roman"/>
          <w:sz w:val="24"/>
          <w:szCs w:val="24"/>
        </w:rPr>
      </w:pPr>
    </w:p>
    <w:p w:rsidR="006D56D6" w:rsidRPr="001C67BF" w:rsidRDefault="006D56D6" w:rsidP="006D56D6">
      <w:pPr>
        <w:pStyle w:val="ConsPlusNonformat"/>
        <w:jc w:val="center"/>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__________________________________________________________________________</w:t>
      </w:r>
    </w:p>
    <w:p w:rsidR="006D56D6" w:rsidRPr="001C67BF" w:rsidRDefault="006D56D6" w:rsidP="006D56D6">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w:t>
      </w:r>
      <w:r>
        <w:rPr>
          <w:rFonts w:ascii="Times New Roman" w:hAnsi="Times New Roman" w:cs="Times New Roman"/>
        </w:rPr>
        <w:t xml:space="preserve"> </w:t>
      </w:r>
      <w:r w:rsidRPr="001C67BF">
        <w:rPr>
          <w:rFonts w:ascii="Times New Roman" w:hAnsi="Times New Roman" w:cs="Times New Roman"/>
        </w:rPr>
        <w:t>представителя юридического лица,</w:t>
      </w:r>
      <w:proofErr w:type="gramEnd"/>
    </w:p>
    <w:p w:rsidR="006D56D6" w:rsidRPr="001C67BF" w:rsidRDefault="006D56D6" w:rsidP="006D56D6">
      <w:pPr>
        <w:pStyle w:val="ConsPlusNonformat"/>
        <w:jc w:val="center"/>
        <w:rPr>
          <w:rFonts w:ascii="Times New Roman" w:hAnsi="Times New Roman" w:cs="Times New Roman"/>
        </w:rPr>
      </w:pPr>
      <w:r w:rsidRPr="001C67BF">
        <w:rPr>
          <w:rFonts w:ascii="Times New Roman" w:hAnsi="Times New Roman" w:cs="Times New Roman"/>
        </w:rPr>
        <w:t>индивидуального предпринимателя)</w:t>
      </w:r>
    </w:p>
    <w:p w:rsidR="006D56D6" w:rsidRPr="001C67BF" w:rsidRDefault="006D56D6" w:rsidP="006D56D6">
      <w:pPr>
        <w:pStyle w:val="ConsPlusNonformat"/>
        <w:jc w:val="both"/>
        <w:rPr>
          <w:rFonts w:ascii="Times New Roman" w:hAnsi="Times New Roman" w:cs="Times New Roman"/>
          <w:sz w:val="24"/>
          <w:szCs w:val="24"/>
        </w:rPr>
      </w:pPr>
      <w:r w:rsidRPr="001C67BF">
        <w:rPr>
          <w:rFonts w:ascii="Times New Roman" w:hAnsi="Times New Roman" w:cs="Times New Roman"/>
          <w:sz w:val="24"/>
          <w:szCs w:val="24"/>
        </w:rPr>
        <w:t>_________________________________________________________________________</w:t>
      </w:r>
    </w:p>
    <w:p w:rsidR="006D56D6" w:rsidRPr="001C67BF" w:rsidRDefault="006D56D6" w:rsidP="006D56D6">
      <w:pPr>
        <w:pStyle w:val="ConsPlusNonformat"/>
        <w:jc w:val="center"/>
        <w:rPr>
          <w:rFonts w:ascii="Times New Roman" w:hAnsi="Times New Roman" w:cs="Times New Roman"/>
        </w:rPr>
      </w:pPr>
      <w:proofErr w:type="gramStart"/>
      <w:r w:rsidRPr="001C67BF">
        <w:rPr>
          <w:rFonts w:ascii="Times New Roman" w:hAnsi="Times New Roman" w:cs="Times New Roman"/>
        </w:rPr>
        <w:t>(должность, фамилия, имя, отчество (последнее - при наличии) лица,</w:t>
      </w:r>
      <w:proofErr w:type="gramEnd"/>
    </w:p>
    <w:p w:rsidR="006D56D6" w:rsidRPr="00A5224D" w:rsidRDefault="006D56D6" w:rsidP="006D56D6">
      <w:pPr>
        <w:pStyle w:val="ConsPlusNonformat"/>
        <w:jc w:val="center"/>
      </w:pPr>
      <w:proofErr w:type="gramStart"/>
      <w:r w:rsidRPr="001C67BF">
        <w:rPr>
          <w:rFonts w:ascii="Times New Roman" w:hAnsi="Times New Roman" w:cs="Times New Roman"/>
        </w:rPr>
        <w:t>проводящего</w:t>
      </w:r>
      <w:proofErr w:type="gramEnd"/>
      <w:r w:rsidRPr="001C67BF">
        <w:rPr>
          <w:rFonts w:ascii="Times New Roman" w:hAnsi="Times New Roman" w:cs="Times New Roman"/>
        </w:rPr>
        <w:t xml:space="preserve"> плановую проверку</w:t>
      </w:r>
      <w:r>
        <w:rPr>
          <w:rFonts w:ascii="Times New Roman" w:hAnsi="Times New Roman" w:cs="Times New Roman"/>
        </w:rPr>
        <w:t xml:space="preserve"> </w:t>
      </w:r>
      <w:r w:rsidRPr="00A5224D">
        <w:rPr>
          <w:rFonts w:ascii="Times New Roman" w:hAnsi="Times New Roman" w:cs="Times New Roman"/>
        </w:rPr>
        <w:t>и заполняющего проверочный лист)</w:t>
      </w:r>
    </w:p>
    <w:p w:rsidR="006D56D6" w:rsidRDefault="006D56D6" w:rsidP="006D56D6">
      <w:pPr>
        <w:pStyle w:val="af"/>
        <w:spacing w:before="0" w:beforeAutospacing="0" w:after="0"/>
        <w:ind w:left="-284"/>
        <w:rPr>
          <w:sz w:val="27"/>
          <w:szCs w:val="27"/>
        </w:rPr>
      </w:pPr>
    </w:p>
    <w:p w:rsidR="006D56D6" w:rsidRDefault="006D56D6" w:rsidP="006D56D6">
      <w:pPr>
        <w:pStyle w:val="af"/>
        <w:spacing w:before="0" w:beforeAutospacing="0" w:after="0"/>
        <w:ind w:left="-284"/>
        <w:rPr>
          <w:sz w:val="27"/>
          <w:szCs w:val="27"/>
        </w:rPr>
      </w:pPr>
    </w:p>
    <w:p w:rsidR="00812B09" w:rsidRDefault="00812B09" w:rsidP="00283E3F">
      <w:pPr>
        <w:jc w:val="both"/>
        <w:rPr>
          <w:rFonts w:eastAsia="Calibri"/>
          <w:lang w:eastAsia="en-US"/>
        </w:rPr>
      </w:pPr>
    </w:p>
    <w:p w:rsidR="004F717D" w:rsidRDefault="004F717D" w:rsidP="00283E3F">
      <w:pPr>
        <w:jc w:val="both"/>
        <w:rPr>
          <w:rFonts w:eastAsia="Calibri"/>
          <w:lang w:eastAsia="en-US"/>
        </w:rPr>
      </w:pPr>
    </w:p>
    <w:sectPr w:rsidR="004F717D" w:rsidSect="005009B7">
      <w:headerReference w:type="even" r:id="rId52"/>
      <w:headerReference w:type="default" r:id="rId53"/>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A9" w:rsidRDefault="006230A9">
      <w:r>
        <w:separator/>
      </w:r>
    </w:p>
  </w:endnote>
  <w:endnote w:type="continuationSeparator" w:id="0">
    <w:p w:rsidR="006230A9" w:rsidRDefault="00623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A9" w:rsidRDefault="006230A9">
      <w:r>
        <w:separator/>
      </w:r>
    </w:p>
  </w:footnote>
  <w:footnote w:type="continuationSeparator" w:id="0">
    <w:p w:rsidR="006230A9" w:rsidRDefault="00623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B" w:rsidRDefault="0044562A" w:rsidP="00944F3B">
    <w:pPr>
      <w:pStyle w:val="a3"/>
      <w:framePr w:wrap="around" w:vAnchor="text" w:hAnchor="margin" w:xAlign="center" w:y="1"/>
      <w:rPr>
        <w:rStyle w:val="a4"/>
      </w:rPr>
    </w:pPr>
    <w:r>
      <w:rPr>
        <w:rStyle w:val="a4"/>
      </w:rPr>
      <w:fldChar w:fldCharType="begin"/>
    </w:r>
    <w:r w:rsidR="00BC431B">
      <w:rPr>
        <w:rStyle w:val="a4"/>
      </w:rPr>
      <w:instrText xml:space="preserve">PAGE  </w:instrText>
    </w:r>
    <w:r>
      <w:rPr>
        <w:rStyle w:val="a4"/>
      </w:rPr>
      <w:fldChar w:fldCharType="end"/>
    </w:r>
  </w:p>
  <w:p w:rsidR="00BC431B" w:rsidRDefault="00BC43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1B" w:rsidRDefault="0044562A" w:rsidP="00944F3B">
    <w:pPr>
      <w:pStyle w:val="a3"/>
      <w:framePr w:wrap="around" w:vAnchor="text" w:hAnchor="margin" w:xAlign="center" w:y="1"/>
      <w:rPr>
        <w:rStyle w:val="a4"/>
      </w:rPr>
    </w:pPr>
    <w:r>
      <w:rPr>
        <w:rStyle w:val="a4"/>
      </w:rPr>
      <w:fldChar w:fldCharType="begin"/>
    </w:r>
    <w:r w:rsidR="00BC431B">
      <w:rPr>
        <w:rStyle w:val="a4"/>
      </w:rPr>
      <w:instrText xml:space="preserve">PAGE  </w:instrText>
    </w:r>
    <w:r>
      <w:rPr>
        <w:rStyle w:val="a4"/>
      </w:rPr>
      <w:fldChar w:fldCharType="separate"/>
    </w:r>
    <w:r w:rsidR="00CE422F">
      <w:rPr>
        <w:rStyle w:val="a4"/>
        <w:noProof/>
      </w:rPr>
      <w:t>21</w:t>
    </w:r>
    <w:r>
      <w:rPr>
        <w:rStyle w:val="a4"/>
      </w:rPr>
      <w:fldChar w:fldCharType="end"/>
    </w:r>
  </w:p>
  <w:p w:rsidR="00BC431B" w:rsidRDefault="00BC43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1BC"/>
    <w:multiLevelType w:val="multilevel"/>
    <w:tmpl w:val="9A842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462E8"/>
    <w:multiLevelType w:val="multilevel"/>
    <w:tmpl w:val="36442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943683"/>
    <w:multiLevelType w:val="multilevel"/>
    <w:tmpl w:val="D71832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3B668FF"/>
    <w:multiLevelType w:val="multilevel"/>
    <w:tmpl w:val="BB3C79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0E103C"/>
    <w:multiLevelType w:val="hybridMultilevel"/>
    <w:tmpl w:val="07406A68"/>
    <w:lvl w:ilvl="0" w:tplc="47305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348CF"/>
    <w:multiLevelType w:val="multilevel"/>
    <w:tmpl w:val="E83AA5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660720"/>
    <w:multiLevelType w:val="multilevel"/>
    <w:tmpl w:val="D4729762"/>
    <w:lvl w:ilvl="0">
      <w:start w:val="1"/>
      <w:numFmt w:val="decimal"/>
      <w:lvlText w:val="%1."/>
      <w:lvlJc w:val="left"/>
      <w:pPr>
        <w:ind w:left="2111" w:hanging="12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0D05990"/>
    <w:multiLevelType w:val="multilevel"/>
    <w:tmpl w:val="2250B5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451BE7"/>
    <w:multiLevelType w:val="multilevel"/>
    <w:tmpl w:val="1CEE15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5C44B73"/>
    <w:multiLevelType w:val="hybridMultilevel"/>
    <w:tmpl w:val="E1425D56"/>
    <w:lvl w:ilvl="0" w:tplc="F3A823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8AA0F1F"/>
    <w:multiLevelType w:val="multilevel"/>
    <w:tmpl w:val="4A46D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56A308D"/>
    <w:multiLevelType w:val="multilevel"/>
    <w:tmpl w:val="A2400E6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9645085"/>
    <w:multiLevelType w:val="hybridMultilevel"/>
    <w:tmpl w:val="6440676C"/>
    <w:lvl w:ilvl="0" w:tplc="38600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1B14DA"/>
    <w:multiLevelType w:val="multilevel"/>
    <w:tmpl w:val="6CDCA4EC"/>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5B30D2"/>
    <w:multiLevelType w:val="multilevel"/>
    <w:tmpl w:val="2ACC191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891345"/>
    <w:multiLevelType w:val="hybridMultilevel"/>
    <w:tmpl w:val="8A40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1E5AF3"/>
    <w:multiLevelType w:val="multilevel"/>
    <w:tmpl w:val="DB584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66055F"/>
    <w:multiLevelType w:val="multilevel"/>
    <w:tmpl w:val="EC4CE9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4973A9B"/>
    <w:multiLevelType w:val="hybridMultilevel"/>
    <w:tmpl w:val="C09A748A"/>
    <w:lvl w:ilvl="0" w:tplc="FC2A9E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7DF19F6"/>
    <w:multiLevelType w:val="multilevel"/>
    <w:tmpl w:val="30F458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C74761C"/>
    <w:multiLevelType w:val="multilevel"/>
    <w:tmpl w:val="C910F8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E15680D"/>
    <w:multiLevelType w:val="multilevel"/>
    <w:tmpl w:val="02B4F2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6C66D0B"/>
    <w:multiLevelType w:val="multilevel"/>
    <w:tmpl w:val="08E6B5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D171F55"/>
    <w:multiLevelType w:val="hybridMultilevel"/>
    <w:tmpl w:val="7D94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4"/>
  </w:num>
  <w:num w:numId="5">
    <w:abstractNumId w:val="23"/>
  </w:num>
  <w:num w:numId="6">
    <w:abstractNumId w:val="12"/>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0"/>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0"/>
  </w:num>
  <w:num w:numId="22">
    <w:abstractNumId w:val="13"/>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166169"/>
    <w:rsid w:val="000117AD"/>
    <w:rsid w:val="0001406E"/>
    <w:rsid w:val="0002766E"/>
    <w:rsid w:val="000312BD"/>
    <w:rsid w:val="00031F8F"/>
    <w:rsid w:val="00034C21"/>
    <w:rsid w:val="00057232"/>
    <w:rsid w:val="00060202"/>
    <w:rsid w:val="00061566"/>
    <w:rsid w:val="000647C6"/>
    <w:rsid w:val="00065EBB"/>
    <w:rsid w:val="0007648E"/>
    <w:rsid w:val="00087B33"/>
    <w:rsid w:val="000A2F84"/>
    <w:rsid w:val="000A54F0"/>
    <w:rsid w:val="000B024E"/>
    <w:rsid w:val="000B2EF2"/>
    <w:rsid w:val="000C34E4"/>
    <w:rsid w:val="000C4513"/>
    <w:rsid w:val="000D1E60"/>
    <w:rsid w:val="000D3249"/>
    <w:rsid w:val="000D60EE"/>
    <w:rsid w:val="000D6A58"/>
    <w:rsid w:val="000F0CAC"/>
    <w:rsid w:val="000F5ED0"/>
    <w:rsid w:val="000F6A04"/>
    <w:rsid w:val="0010227E"/>
    <w:rsid w:val="00104045"/>
    <w:rsid w:val="00105ED7"/>
    <w:rsid w:val="00112D37"/>
    <w:rsid w:val="0011473F"/>
    <w:rsid w:val="00117C4F"/>
    <w:rsid w:val="00123C95"/>
    <w:rsid w:val="00136EAF"/>
    <w:rsid w:val="00166169"/>
    <w:rsid w:val="00171A8B"/>
    <w:rsid w:val="00173DCE"/>
    <w:rsid w:val="00176923"/>
    <w:rsid w:val="0019146A"/>
    <w:rsid w:val="00193C04"/>
    <w:rsid w:val="001A0E30"/>
    <w:rsid w:val="001A6090"/>
    <w:rsid w:val="001B0408"/>
    <w:rsid w:val="001C49E3"/>
    <w:rsid w:val="001C7B0C"/>
    <w:rsid w:val="001D1853"/>
    <w:rsid w:val="001F35C9"/>
    <w:rsid w:val="002110C0"/>
    <w:rsid w:val="00231562"/>
    <w:rsid w:val="00241189"/>
    <w:rsid w:val="00242326"/>
    <w:rsid w:val="002430BF"/>
    <w:rsid w:val="002465BC"/>
    <w:rsid w:val="00247B1A"/>
    <w:rsid w:val="0026795E"/>
    <w:rsid w:val="00271CB1"/>
    <w:rsid w:val="002762C2"/>
    <w:rsid w:val="00283E3F"/>
    <w:rsid w:val="00285EAF"/>
    <w:rsid w:val="00286121"/>
    <w:rsid w:val="0029147C"/>
    <w:rsid w:val="002A7B5A"/>
    <w:rsid w:val="002F7D31"/>
    <w:rsid w:val="0030125C"/>
    <w:rsid w:val="00307093"/>
    <w:rsid w:val="00316E6D"/>
    <w:rsid w:val="00322727"/>
    <w:rsid w:val="00326FC6"/>
    <w:rsid w:val="00330E8D"/>
    <w:rsid w:val="003358B6"/>
    <w:rsid w:val="0034176C"/>
    <w:rsid w:val="003567DD"/>
    <w:rsid w:val="00364D60"/>
    <w:rsid w:val="00366130"/>
    <w:rsid w:val="00382E27"/>
    <w:rsid w:val="003857DD"/>
    <w:rsid w:val="00386F04"/>
    <w:rsid w:val="00390B1F"/>
    <w:rsid w:val="00397395"/>
    <w:rsid w:val="003B0704"/>
    <w:rsid w:val="003B65D3"/>
    <w:rsid w:val="003B7392"/>
    <w:rsid w:val="003C1313"/>
    <w:rsid w:val="003C43E8"/>
    <w:rsid w:val="003C651E"/>
    <w:rsid w:val="003D2C3F"/>
    <w:rsid w:val="003D7145"/>
    <w:rsid w:val="003E01DC"/>
    <w:rsid w:val="003E249D"/>
    <w:rsid w:val="003E74E2"/>
    <w:rsid w:val="003F137C"/>
    <w:rsid w:val="0040764C"/>
    <w:rsid w:val="00417CAE"/>
    <w:rsid w:val="00443BC7"/>
    <w:rsid w:val="00443F23"/>
    <w:rsid w:val="0044562A"/>
    <w:rsid w:val="004477E5"/>
    <w:rsid w:val="0045103F"/>
    <w:rsid w:val="00465763"/>
    <w:rsid w:val="00476903"/>
    <w:rsid w:val="004820B1"/>
    <w:rsid w:val="00491B51"/>
    <w:rsid w:val="004A6556"/>
    <w:rsid w:val="004B14E6"/>
    <w:rsid w:val="004B2370"/>
    <w:rsid w:val="004B2393"/>
    <w:rsid w:val="004C0CBA"/>
    <w:rsid w:val="004C37A3"/>
    <w:rsid w:val="004D5BF1"/>
    <w:rsid w:val="004E29F5"/>
    <w:rsid w:val="004E45C0"/>
    <w:rsid w:val="004F089E"/>
    <w:rsid w:val="004F717D"/>
    <w:rsid w:val="005009B7"/>
    <w:rsid w:val="00512FD6"/>
    <w:rsid w:val="00513A54"/>
    <w:rsid w:val="00533245"/>
    <w:rsid w:val="00550633"/>
    <w:rsid w:val="00556C62"/>
    <w:rsid w:val="005570FD"/>
    <w:rsid w:val="0056113C"/>
    <w:rsid w:val="0057673B"/>
    <w:rsid w:val="0058603C"/>
    <w:rsid w:val="00590373"/>
    <w:rsid w:val="005913E1"/>
    <w:rsid w:val="00594E9B"/>
    <w:rsid w:val="00595CDC"/>
    <w:rsid w:val="005B0F50"/>
    <w:rsid w:val="005B3349"/>
    <w:rsid w:val="005B660D"/>
    <w:rsid w:val="005C51A8"/>
    <w:rsid w:val="005C579C"/>
    <w:rsid w:val="005D3AEB"/>
    <w:rsid w:val="005D5971"/>
    <w:rsid w:val="005E419C"/>
    <w:rsid w:val="0060421A"/>
    <w:rsid w:val="00605248"/>
    <w:rsid w:val="006230A9"/>
    <w:rsid w:val="00632D37"/>
    <w:rsid w:val="006573F0"/>
    <w:rsid w:val="006650BA"/>
    <w:rsid w:val="006738F1"/>
    <w:rsid w:val="0068472D"/>
    <w:rsid w:val="00687121"/>
    <w:rsid w:val="0068730E"/>
    <w:rsid w:val="006916DA"/>
    <w:rsid w:val="006A729D"/>
    <w:rsid w:val="006A7C98"/>
    <w:rsid w:val="006C1FD3"/>
    <w:rsid w:val="006D01EF"/>
    <w:rsid w:val="006D56D6"/>
    <w:rsid w:val="006D5A9A"/>
    <w:rsid w:val="006E0A48"/>
    <w:rsid w:val="006E4313"/>
    <w:rsid w:val="006F23AE"/>
    <w:rsid w:val="006F2A20"/>
    <w:rsid w:val="007009A2"/>
    <w:rsid w:val="00700F97"/>
    <w:rsid w:val="007040E0"/>
    <w:rsid w:val="007158C8"/>
    <w:rsid w:val="00722698"/>
    <w:rsid w:val="00723B4D"/>
    <w:rsid w:val="00740834"/>
    <w:rsid w:val="00744E4E"/>
    <w:rsid w:val="00746A5C"/>
    <w:rsid w:val="00747AB8"/>
    <w:rsid w:val="00751103"/>
    <w:rsid w:val="007604BF"/>
    <w:rsid w:val="007644C3"/>
    <w:rsid w:val="0076685C"/>
    <w:rsid w:val="00770140"/>
    <w:rsid w:val="00780E52"/>
    <w:rsid w:val="007956A1"/>
    <w:rsid w:val="007A2FAD"/>
    <w:rsid w:val="007B57CC"/>
    <w:rsid w:val="007B5DD6"/>
    <w:rsid w:val="007C3D9F"/>
    <w:rsid w:val="007C69B5"/>
    <w:rsid w:val="007C72D2"/>
    <w:rsid w:val="007D3642"/>
    <w:rsid w:val="007E36EB"/>
    <w:rsid w:val="007E6BC9"/>
    <w:rsid w:val="00812B09"/>
    <w:rsid w:val="00840C1C"/>
    <w:rsid w:val="0084296B"/>
    <w:rsid w:val="00843DF1"/>
    <w:rsid w:val="00847362"/>
    <w:rsid w:val="00861F2E"/>
    <w:rsid w:val="008728F9"/>
    <w:rsid w:val="00876270"/>
    <w:rsid w:val="008A5722"/>
    <w:rsid w:val="008C03E3"/>
    <w:rsid w:val="008C2504"/>
    <w:rsid w:val="008D110B"/>
    <w:rsid w:val="008D2425"/>
    <w:rsid w:val="008E1477"/>
    <w:rsid w:val="008E4EBA"/>
    <w:rsid w:val="008E4F75"/>
    <w:rsid w:val="00902CC9"/>
    <w:rsid w:val="009140E8"/>
    <w:rsid w:val="00914D39"/>
    <w:rsid w:val="0091746F"/>
    <w:rsid w:val="0092527C"/>
    <w:rsid w:val="00944F3B"/>
    <w:rsid w:val="00952737"/>
    <w:rsid w:val="009536F3"/>
    <w:rsid w:val="0095375F"/>
    <w:rsid w:val="00957D4E"/>
    <w:rsid w:val="00975F14"/>
    <w:rsid w:val="00991CE0"/>
    <w:rsid w:val="0099465E"/>
    <w:rsid w:val="00995427"/>
    <w:rsid w:val="009B6080"/>
    <w:rsid w:val="009B77DB"/>
    <w:rsid w:val="009C33EE"/>
    <w:rsid w:val="009E511A"/>
    <w:rsid w:val="009F1894"/>
    <w:rsid w:val="009F55D1"/>
    <w:rsid w:val="009F596A"/>
    <w:rsid w:val="009F6A04"/>
    <w:rsid w:val="00A002AC"/>
    <w:rsid w:val="00A029F0"/>
    <w:rsid w:val="00A10460"/>
    <w:rsid w:val="00A227E6"/>
    <w:rsid w:val="00A2466B"/>
    <w:rsid w:val="00A279E5"/>
    <w:rsid w:val="00A30C23"/>
    <w:rsid w:val="00A42B0D"/>
    <w:rsid w:val="00A50830"/>
    <w:rsid w:val="00A555F4"/>
    <w:rsid w:val="00A741F6"/>
    <w:rsid w:val="00A93CD4"/>
    <w:rsid w:val="00A9410A"/>
    <w:rsid w:val="00AA16DD"/>
    <w:rsid w:val="00AB318F"/>
    <w:rsid w:val="00AB3EEE"/>
    <w:rsid w:val="00AB4391"/>
    <w:rsid w:val="00AD1BFD"/>
    <w:rsid w:val="00AD1DE5"/>
    <w:rsid w:val="00AD53E8"/>
    <w:rsid w:val="00AE705D"/>
    <w:rsid w:val="00AF0566"/>
    <w:rsid w:val="00AF15DE"/>
    <w:rsid w:val="00B1354B"/>
    <w:rsid w:val="00B15168"/>
    <w:rsid w:val="00B15E01"/>
    <w:rsid w:val="00B20B9A"/>
    <w:rsid w:val="00B422EF"/>
    <w:rsid w:val="00B44DB0"/>
    <w:rsid w:val="00B5026C"/>
    <w:rsid w:val="00B6602C"/>
    <w:rsid w:val="00B80535"/>
    <w:rsid w:val="00B85377"/>
    <w:rsid w:val="00B87D04"/>
    <w:rsid w:val="00B9394C"/>
    <w:rsid w:val="00BA2DB0"/>
    <w:rsid w:val="00BA7AA7"/>
    <w:rsid w:val="00BB3D6B"/>
    <w:rsid w:val="00BC0C83"/>
    <w:rsid w:val="00BC431B"/>
    <w:rsid w:val="00BE30AF"/>
    <w:rsid w:val="00BF241B"/>
    <w:rsid w:val="00C12379"/>
    <w:rsid w:val="00C21F5B"/>
    <w:rsid w:val="00C22DB1"/>
    <w:rsid w:val="00C23C17"/>
    <w:rsid w:val="00C25A1E"/>
    <w:rsid w:val="00C3036E"/>
    <w:rsid w:val="00C73DCC"/>
    <w:rsid w:val="00C77994"/>
    <w:rsid w:val="00C90530"/>
    <w:rsid w:val="00CB1B66"/>
    <w:rsid w:val="00CB7EFF"/>
    <w:rsid w:val="00CE422F"/>
    <w:rsid w:val="00CE502E"/>
    <w:rsid w:val="00CE5B6A"/>
    <w:rsid w:val="00CE66FD"/>
    <w:rsid w:val="00D06274"/>
    <w:rsid w:val="00D06F8C"/>
    <w:rsid w:val="00D07C69"/>
    <w:rsid w:val="00D26D4C"/>
    <w:rsid w:val="00D33D82"/>
    <w:rsid w:val="00D40A14"/>
    <w:rsid w:val="00D72C0C"/>
    <w:rsid w:val="00D75006"/>
    <w:rsid w:val="00D75707"/>
    <w:rsid w:val="00D75E6D"/>
    <w:rsid w:val="00D91786"/>
    <w:rsid w:val="00D91813"/>
    <w:rsid w:val="00DA0A90"/>
    <w:rsid w:val="00DA2FB3"/>
    <w:rsid w:val="00DA3890"/>
    <w:rsid w:val="00DB4F57"/>
    <w:rsid w:val="00DB5643"/>
    <w:rsid w:val="00DB6D45"/>
    <w:rsid w:val="00DD1590"/>
    <w:rsid w:val="00DD331C"/>
    <w:rsid w:val="00DD3614"/>
    <w:rsid w:val="00DE54E1"/>
    <w:rsid w:val="00DE5A66"/>
    <w:rsid w:val="00DF297E"/>
    <w:rsid w:val="00DF3437"/>
    <w:rsid w:val="00E11F49"/>
    <w:rsid w:val="00E2433B"/>
    <w:rsid w:val="00E3377D"/>
    <w:rsid w:val="00E4185E"/>
    <w:rsid w:val="00E4264C"/>
    <w:rsid w:val="00E43BBD"/>
    <w:rsid w:val="00E51B67"/>
    <w:rsid w:val="00E57FEE"/>
    <w:rsid w:val="00E6069A"/>
    <w:rsid w:val="00E73F23"/>
    <w:rsid w:val="00E91906"/>
    <w:rsid w:val="00E97AF7"/>
    <w:rsid w:val="00EB1715"/>
    <w:rsid w:val="00EB3310"/>
    <w:rsid w:val="00EB6B3D"/>
    <w:rsid w:val="00ED5AC1"/>
    <w:rsid w:val="00ED5EE1"/>
    <w:rsid w:val="00EE42B3"/>
    <w:rsid w:val="00EE470B"/>
    <w:rsid w:val="00F04C8C"/>
    <w:rsid w:val="00F0681C"/>
    <w:rsid w:val="00F25C97"/>
    <w:rsid w:val="00F362F2"/>
    <w:rsid w:val="00F40D93"/>
    <w:rsid w:val="00F40F53"/>
    <w:rsid w:val="00F63284"/>
    <w:rsid w:val="00F74B5D"/>
    <w:rsid w:val="00F750FC"/>
    <w:rsid w:val="00F81C46"/>
    <w:rsid w:val="00F83B05"/>
    <w:rsid w:val="00F87D20"/>
    <w:rsid w:val="00FA19C3"/>
    <w:rsid w:val="00FB5D91"/>
    <w:rsid w:val="00FE1248"/>
    <w:rsid w:val="00FE23FA"/>
    <w:rsid w:val="00FE4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10A"/>
    <w:rPr>
      <w:sz w:val="28"/>
      <w:szCs w:val="28"/>
    </w:rPr>
  </w:style>
  <w:style w:type="paragraph" w:styleId="1">
    <w:name w:val="heading 1"/>
    <w:basedOn w:val="a"/>
    <w:next w:val="a"/>
    <w:qFormat/>
    <w:rsid w:val="00A9410A"/>
    <w:pPr>
      <w:keepNext/>
      <w:jc w:val="center"/>
      <w:outlineLvl w:val="0"/>
    </w:pPr>
    <w:rPr>
      <w:szCs w:val="24"/>
    </w:rPr>
  </w:style>
  <w:style w:type="paragraph" w:styleId="2">
    <w:name w:val="heading 2"/>
    <w:basedOn w:val="a"/>
    <w:link w:val="20"/>
    <w:uiPriority w:val="9"/>
    <w:qFormat/>
    <w:rsid w:val="00DB4F57"/>
    <w:pPr>
      <w:spacing w:before="100" w:beforeAutospacing="1" w:after="100" w:afterAutospacing="1"/>
      <w:outlineLvl w:val="1"/>
    </w:pPr>
    <w:rPr>
      <w:b/>
      <w:bCs/>
      <w:sz w:val="36"/>
      <w:szCs w:val="36"/>
    </w:rPr>
  </w:style>
  <w:style w:type="paragraph" w:styleId="3">
    <w:name w:val="heading 3"/>
    <w:basedOn w:val="a"/>
    <w:link w:val="30"/>
    <w:uiPriority w:val="9"/>
    <w:qFormat/>
    <w:rsid w:val="00DB4F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169"/>
    <w:pPr>
      <w:widowControl w:val="0"/>
      <w:autoSpaceDE w:val="0"/>
      <w:autoSpaceDN w:val="0"/>
    </w:pPr>
    <w:rPr>
      <w:sz w:val="28"/>
    </w:rPr>
  </w:style>
  <w:style w:type="paragraph" w:customStyle="1" w:styleId="ConsPlusTitle">
    <w:name w:val="ConsPlusTitle"/>
    <w:rsid w:val="00166169"/>
    <w:pPr>
      <w:widowControl w:val="0"/>
      <w:autoSpaceDE w:val="0"/>
      <w:autoSpaceDN w:val="0"/>
    </w:pPr>
    <w:rPr>
      <w:b/>
      <w:sz w:val="28"/>
    </w:rPr>
  </w:style>
  <w:style w:type="paragraph" w:customStyle="1" w:styleId="ConsPlusTitlePage">
    <w:name w:val="ConsPlusTitlePage"/>
    <w:rsid w:val="00166169"/>
    <w:pPr>
      <w:widowControl w:val="0"/>
      <w:autoSpaceDE w:val="0"/>
      <w:autoSpaceDN w:val="0"/>
    </w:pPr>
    <w:rPr>
      <w:rFonts w:ascii="Tahoma" w:hAnsi="Tahoma" w:cs="Tahoma"/>
    </w:rPr>
  </w:style>
  <w:style w:type="paragraph" w:styleId="a3">
    <w:name w:val="header"/>
    <w:basedOn w:val="a"/>
    <w:rsid w:val="00E57FEE"/>
    <w:pPr>
      <w:tabs>
        <w:tab w:val="center" w:pos="4677"/>
        <w:tab w:val="right" w:pos="9355"/>
      </w:tabs>
    </w:pPr>
  </w:style>
  <w:style w:type="character" w:styleId="a4">
    <w:name w:val="page number"/>
    <w:basedOn w:val="a0"/>
    <w:rsid w:val="00E57FEE"/>
  </w:style>
  <w:style w:type="paragraph" w:styleId="a5">
    <w:name w:val="Body Text"/>
    <w:basedOn w:val="a"/>
    <w:link w:val="a6"/>
    <w:uiPriority w:val="99"/>
    <w:unhideWhenUsed/>
    <w:rsid w:val="0068472D"/>
    <w:pPr>
      <w:spacing w:after="120"/>
    </w:pPr>
    <w:rPr>
      <w:sz w:val="24"/>
      <w:szCs w:val="24"/>
    </w:rPr>
  </w:style>
  <w:style w:type="character" w:customStyle="1" w:styleId="a6">
    <w:name w:val="Основной текст Знак"/>
    <w:link w:val="a5"/>
    <w:uiPriority w:val="99"/>
    <w:rsid w:val="0068472D"/>
    <w:rPr>
      <w:sz w:val="24"/>
      <w:szCs w:val="24"/>
    </w:rPr>
  </w:style>
  <w:style w:type="paragraph" w:styleId="a7">
    <w:name w:val="Balloon Text"/>
    <w:basedOn w:val="a"/>
    <w:link w:val="a8"/>
    <w:rsid w:val="00E91906"/>
    <w:rPr>
      <w:rFonts w:ascii="Tahoma" w:hAnsi="Tahoma"/>
      <w:sz w:val="16"/>
      <w:szCs w:val="16"/>
    </w:rPr>
  </w:style>
  <w:style w:type="character" w:customStyle="1" w:styleId="a8">
    <w:name w:val="Текст выноски Знак"/>
    <w:link w:val="a7"/>
    <w:rsid w:val="00E91906"/>
    <w:rPr>
      <w:rFonts w:ascii="Tahoma" w:hAnsi="Tahoma" w:cs="Tahoma"/>
      <w:sz w:val="16"/>
      <w:szCs w:val="16"/>
    </w:rPr>
  </w:style>
  <w:style w:type="character" w:customStyle="1" w:styleId="20">
    <w:name w:val="Заголовок 2 Знак"/>
    <w:link w:val="2"/>
    <w:uiPriority w:val="9"/>
    <w:rsid w:val="00DB4F57"/>
    <w:rPr>
      <w:b/>
      <w:bCs/>
      <w:sz w:val="36"/>
      <w:szCs w:val="36"/>
    </w:rPr>
  </w:style>
  <w:style w:type="character" w:customStyle="1" w:styleId="30">
    <w:name w:val="Заголовок 3 Знак"/>
    <w:link w:val="3"/>
    <w:uiPriority w:val="9"/>
    <w:rsid w:val="00DB4F57"/>
    <w:rPr>
      <w:b/>
      <w:bCs/>
      <w:sz w:val="27"/>
      <w:szCs w:val="27"/>
    </w:rPr>
  </w:style>
  <w:style w:type="paragraph" w:customStyle="1" w:styleId="formattext">
    <w:name w:val="formattext"/>
    <w:basedOn w:val="a"/>
    <w:rsid w:val="00DB4F57"/>
    <w:pPr>
      <w:spacing w:before="100" w:beforeAutospacing="1" w:after="100" w:afterAutospacing="1"/>
    </w:pPr>
    <w:rPr>
      <w:sz w:val="24"/>
      <w:szCs w:val="24"/>
    </w:rPr>
  </w:style>
  <w:style w:type="character" w:styleId="a9">
    <w:name w:val="Hyperlink"/>
    <w:unhideWhenUsed/>
    <w:rsid w:val="00DB4F57"/>
    <w:rPr>
      <w:color w:val="0000FF"/>
      <w:u w:val="single"/>
    </w:rPr>
  </w:style>
  <w:style w:type="paragraph" w:customStyle="1" w:styleId="headertext">
    <w:name w:val="headertext"/>
    <w:basedOn w:val="a"/>
    <w:rsid w:val="00DB4F57"/>
    <w:pPr>
      <w:spacing w:before="100" w:beforeAutospacing="1" w:after="100" w:afterAutospacing="1"/>
    </w:pPr>
    <w:rPr>
      <w:sz w:val="24"/>
      <w:szCs w:val="24"/>
    </w:rPr>
  </w:style>
  <w:style w:type="paragraph" w:customStyle="1" w:styleId="unformattext">
    <w:name w:val="unformattext"/>
    <w:basedOn w:val="a"/>
    <w:rsid w:val="00DB4F57"/>
    <w:pPr>
      <w:spacing w:before="100" w:beforeAutospacing="1" w:after="100" w:afterAutospacing="1"/>
    </w:pPr>
    <w:rPr>
      <w:sz w:val="24"/>
      <w:szCs w:val="24"/>
    </w:rPr>
  </w:style>
  <w:style w:type="table" w:styleId="aa">
    <w:name w:val="Table Grid"/>
    <w:basedOn w:val="a1"/>
    <w:uiPriority w:val="59"/>
    <w:rsid w:val="00DB4F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390B1F"/>
    <w:pPr>
      <w:tabs>
        <w:tab w:val="center" w:pos="4677"/>
        <w:tab w:val="right" w:pos="9355"/>
      </w:tabs>
    </w:pPr>
  </w:style>
  <w:style w:type="character" w:customStyle="1" w:styleId="ac">
    <w:name w:val="Нижний колонтитул Знак"/>
    <w:link w:val="ab"/>
    <w:rsid w:val="00390B1F"/>
    <w:rPr>
      <w:sz w:val="28"/>
      <w:szCs w:val="28"/>
    </w:rPr>
  </w:style>
  <w:style w:type="paragraph" w:styleId="HTML">
    <w:name w:val="HTML Preformatted"/>
    <w:basedOn w:val="a"/>
    <w:link w:val="HTML0"/>
    <w:uiPriority w:val="99"/>
    <w:unhideWhenUsed/>
    <w:rsid w:val="00A0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029F0"/>
    <w:rPr>
      <w:rFonts w:ascii="Courier New" w:hAnsi="Courier New" w:cs="Courier New"/>
    </w:rPr>
  </w:style>
  <w:style w:type="character" w:customStyle="1" w:styleId="s10">
    <w:name w:val="s_10"/>
    <w:rsid w:val="00A029F0"/>
  </w:style>
  <w:style w:type="paragraph" w:customStyle="1" w:styleId="s16">
    <w:name w:val="s_16"/>
    <w:basedOn w:val="a"/>
    <w:rsid w:val="00B15168"/>
    <w:pPr>
      <w:spacing w:before="100" w:beforeAutospacing="1" w:after="100" w:afterAutospacing="1"/>
    </w:pPr>
    <w:rPr>
      <w:sz w:val="24"/>
      <w:szCs w:val="24"/>
    </w:rPr>
  </w:style>
  <w:style w:type="paragraph" w:customStyle="1" w:styleId="empty">
    <w:name w:val="empty"/>
    <w:basedOn w:val="a"/>
    <w:rsid w:val="00B15168"/>
    <w:pPr>
      <w:spacing w:before="100" w:beforeAutospacing="1" w:after="100" w:afterAutospacing="1"/>
    </w:pPr>
    <w:rPr>
      <w:sz w:val="24"/>
      <w:szCs w:val="24"/>
    </w:rPr>
  </w:style>
  <w:style w:type="character" w:customStyle="1" w:styleId="s11">
    <w:name w:val="s_11"/>
    <w:rsid w:val="006E4313"/>
  </w:style>
  <w:style w:type="paragraph" w:customStyle="1" w:styleId="ConsPlusNonformat">
    <w:name w:val="ConsPlusNonformat"/>
    <w:uiPriority w:val="99"/>
    <w:rsid w:val="003567DD"/>
    <w:pPr>
      <w:widowControl w:val="0"/>
      <w:autoSpaceDE w:val="0"/>
      <w:autoSpaceDN w:val="0"/>
    </w:pPr>
    <w:rPr>
      <w:rFonts w:ascii="Courier New" w:hAnsi="Courier New" w:cs="Courier New"/>
    </w:rPr>
  </w:style>
  <w:style w:type="paragraph" w:styleId="ad">
    <w:name w:val="List Paragraph"/>
    <w:basedOn w:val="a"/>
    <w:uiPriority w:val="34"/>
    <w:qFormat/>
    <w:rsid w:val="002430BF"/>
    <w:pPr>
      <w:spacing w:after="60"/>
      <w:ind w:left="720" w:firstLine="567"/>
      <w:contextualSpacing/>
    </w:pPr>
    <w:rPr>
      <w:sz w:val="20"/>
      <w:szCs w:val="20"/>
    </w:rPr>
  </w:style>
  <w:style w:type="character" w:customStyle="1" w:styleId="21">
    <w:name w:val="Основной текст (2)_"/>
    <w:basedOn w:val="a0"/>
    <w:link w:val="22"/>
    <w:locked/>
    <w:rsid w:val="00991CE0"/>
    <w:rPr>
      <w:shd w:val="clear" w:color="auto" w:fill="FFFFFF"/>
    </w:rPr>
  </w:style>
  <w:style w:type="paragraph" w:customStyle="1" w:styleId="22">
    <w:name w:val="Основной текст (2)"/>
    <w:basedOn w:val="a"/>
    <w:link w:val="21"/>
    <w:rsid w:val="00991CE0"/>
    <w:pPr>
      <w:widowControl w:val="0"/>
      <w:shd w:val="clear" w:color="auto" w:fill="FFFFFF"/>
      <w:spacing w:before="240" w:after="300" w:line="0" w:lineRule="atLeast"/>
      <w:jc w:val="center"/>
    </w:pPr>
    <w:rPr>
      <w:sz w:val="20"/>
      <w:szCs w:val="20"/>
    </w:rPr>
  </w:style>
  <w:style w:type="character" w:customStyle="1" w:styleId="10">
    <w:name w:val="Заголовок №1_"/>
    <w:basedOn w:val="a0"/>
    <w:link w:val="11"/>
    <w:locked/>
    <w:rsid w:val="00991CE0"/>
    <w:rPr>
      <w:b/>
      <w:bCs/>
      <w:shd w:val="clear" w:color="auto" w:fill="FFFFFF"/>
    </w:rPr>
  </w:style>
  <w:style w:type="paragraph" w:customStyle="1" w:styleId="11">
    <w:name w:val="Заголовок №1"/>
    <w:basedOn w:val="a"/>
    <w:link w:val="10"/>
    <w:rsid w:val="00991CE0"/>
    <w:pPr>
      <w:widowControl w:val="0"/>
      <w:shd w:val="clear" w:color="auto" w:fill="FFFFFF"/>
      <w:spacing w:after="480" w:line="278" w:lineRule="exact"/>
      <w:jc w:val="center"/>
      <w:outlineLvl w:val="0"/>
    </w:pPr>
    <w:rPr>
      <w:b/>
      <w:bCs/>
      <w:sz w:val="20"/>
      <w:szCs w:val="20"/>
    </w:rPr>
  </w:style>
  <w:style w:type="paragraph" w:customStyle="1" w:styleId="Default">
    <w:name w:val="Default"/>
    <w:rsid w:val="00594E9B"/>
    <w:pPr>
      <w:autoSpaceDE w:val="0"/>
      <w:autoSpaceDN w:val="0"/>
      <w:adjustRightInd w:val="0"/>
    </w:pPr>
    <w:rPr>
      <w:rFonts w:ascii="Courier Std" w:hAnsi="Courier Std" w:cs="Courier Std"/>
      <w:color w:val="000000"/>
      <w:sz w:val="24"/>
      <w:szCs w:val="24"/>
    </w:rPr>
  </w:style>
  <w:style w:type="character" w:styleId="ae">
    <w:name w:val="Emphasis"/>
    <w:qFormat/>
    <w:rsid w:val="00594E9B"/>
    <w:rPr>
      <w:i/>
      <w:iCs/>
    </w:rPr>
  </w:style>
  <w:style w:type="paragraph" w:styleId="af">
    <w:name w:val="Normal (Web)"/>
    <w:basedOn w:val="a"/>
    <w:uiPriority w:val="99"/>
    <w:unhideWhenUsed/>
    <w:rsid w:val="00283E3F"/>
    <w:pPr>
      <w:spacing w:before="100" w:beforeAutospacing="1" w:after="119"/>
    </w:pPr>
    <w:rPr>
      <w:sz w:val="24"/>
      <w:szCs w:val="24"/>
    </w:rPr>
  </w:style>
  <w:style w:type="paragraph" w:styleId="af0">
    <w:name w:val="No Spacing"/>
    <w:uiPriority w:val="1"/>
    <w:qFormat/>
    <w:rsid w:val="006D56D6"/>
    <w:pPr>
      <w:widowControl w:val="0"/>
    </w:pPr>
    <w:rPr>
      <w:rFonts w:ascii="Microsoft Sans Serif" w:eastAsia="Microsoft Sans Serif" w:hAnsi="Microsoft Sans Serif" w:cs="Microsoft Sans Serif"/>
      <w:color w:val="000000"/>
      <w:sz w:val="24"/>
      <w:szCs w:val="24"/>
      <w:lang w:bidi="ru-RU"/>
    </w:rPr>
  </w:style>
  <w:style w:type="paragraph" w:customStyle="1" w:styleId="12">
    <w:name w:val="Без интервала1"/>
    <w:qFormat/>
    <w:rsid w:val="004F717D"/>
    <w:pPr>
      <w:suppressAutoHyphens/>
      <w:spacing w:line="100" w:lineRule="atLeast"/>
    </w:pPr>
    <w:rPr>
      <w:rFonts w:eastAsia="SimSu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7309487">
      <w:bodyDiv w:val="1"/>
      <w:marLeft w:val="0"/>
      <w:marRight w:val="0"/>
      <w:marTop w:val="0"/>
      <w:marBottom w:val="0"/>
      <w:divBdr>
        <w:top w:val="none" w:sz="0" w:space="0" w:color="auto"/>
        <w:left w:val="none" w:sz="0" w:space="0" w:color="auto"/>
        <w:bottom w:val="none" w:sz="0" w:space="0" w:color="auto"/>
        <w:right w:val="none" w:sz="0" w:space="0" w:color="auto"/>
      </w:divBdr>
    </w:div>
    <w:div w:id="1785886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54">
          <w:marLeft w:val="0"/>
          <w:marRight w:val="0"/>
          <w:marTop w:val="0"/>
          <w:marBottom w:val="0"/>
          <w:divBdr>
            <w:top w:val="none" w:sz="0" w:space="0" w:color="auto"/>
            <w:left w:val="none" w:sz="0" w:space="0" w:color="auto"/>
            <w:bottom w:val="none" w:sz="0" w:space="0" w:color="auto"/>
            <w:right w:val="none" w:sz="0" w:space="0" w:color="auto"/>
          </w:divBdr>
        </w:div>
        <w:div w:id="1666786610">
          <w:marLeft w:val="0"/>
          <w:marRight w:val="0"/>
          <w:marTop w:val="0"/>
          <w:marBottom w:val="11250"/>
          <w:divBdr>
            <w:top w:val="none" w:sz="0" w:space="0" w:color="auto"/>
            <w:left w:val="none" w:sz="0" w:space="0" w:color="auto"/>
            <w:bottom w:val="none" w:sz="0" w:space="0" w:color="auto"/>
            <w:right w:val="none" w:sz="0" w:space="0" w:color="auto"/>
          </w:divBdr>
          <w:divsChild>
            <w:div w:id="1495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8467">
      <w:bodyDiv w:val="1"/>
      <w:marLeft w:val="0"/>
      <w:marRight w:val="0"/>
      <w:marTop w:val="0"/>
      <w:marBottom w:val="0"/>
      <w:divBdr>
        <w:top w:val="none" w:sz="0" w:space="0" w:color="auto"/>
        <w:left w:val="none" w:sz="0" w:space="0" w:color="auto"/>
        <w:bottom w:val="none" w:sz="0" w:space="0" w:color="auto"/>
        <w:right w:val="none" w:sz="0" w:space="0" w:color="auto"/>
      </w:divBdr>
    </w:div>
    <w:div w:id="368531236">
      <w:bodyDiv w:val="1"/>
      <w:marLeft w:val="0"/>
      <w:marRight w:val="0"/>
      <w:marTop w:val="0"/>
      <w:marBottom w:val="0"/>
      <w:divBdr>
        <w:top w:val="none" w:sz="0" w:space="0" w:color="auto"/>
        <w:left w:val="none" w:sz="0" w:space="0" w:color="auto"/>
        <w:bottom w:val="none" w:sz="0" w:space="0" w:color="auto"/>
        <w:right w:val="none" w:sz="0" w:space="0" w:color="auto"/>
      </w:divBdr>
      <w:divsChild>
        <w:div w:id="1201417">
          <w:marLeft w:val="0"/>
          <w:marRight w:val="0"/>
          <w:marTop w:val="0"/>
          <w:marBottom w:val="0"/>
          <w:divBdr>
            <w:top w:val="none" w:sz="0" w:space="0" w:color="auto"/>
            <w:left w:val="none" w:sz="0" w:space="0" w:color="auto"/>
            <w:bottom w:val="none" w:sz="0" w:space="0" w:color="auto"/>
            <w:right w:val="none" w:sz="0" w:space="0" w:color="auto"/>
          </w:divBdr>
          <w:divsChild>
            <w:div w:id="617298990">
              <w:marLeft w:val="0"/>
              <w:marRight w:val="0"/>
              <w:marTop w:val="0"/>
              <w:marBottom w:val="0"/>
              <w:divBdr>
                <w:top w:val="none" w:sz="0" w:space="0" w:color="auto"/>
                <w:left w:val="none" w:sz="0" w:space="0" w:color="auto"/>
                <w:bottom w:val="none" w:sz="0" w:space="0" w:color="auto"/>
                <w:right w:val="none" w:sz="0" w:space="0" w:color="auto"/>
              </w:divBdr>
            </w:div>
            <w:div w:id="748775516">
              <w:marLeft w:val="0"/>
              <w:marRight w:val="0"/>
              <w:marTop w:val="0"/>
              <w:marBottom w:val="0"/>
              <w:divBdr>
                <w:top w:val="none" w:sz="0" w:space="0" w:color="auto"/>
                <w:left w:val="none" w:sz="0" w:space="0" w:color="auto"/>
                <w:bottom w:val="none" w:sz="0" w:space="0" w:color="auto"/>
                <w:right w:val="none" w:sz="0" w:space="0" w:color="auto"/>
              </w:divBdr>
            </w:div>
            <w:div w:id="833765915">
              <w:marLeft w:val="0"/>
              <w:marRight w:val="0"/>
              <w:marTop w:val="0"/>
              <w:marBottom w:val="0"/>
              <w:divBdr>
                <w:top w:val="none" w:sz="0" w:space="0" w:color="auto"/>
                <w:left w:val="none" w:sz="0" w:space="0" w:color="auto"/>
                <w:bottom w:val="none" w:sz="0" w:space="0" w:color="auto"/>
                <w:right w:val="none" w:sz="0" w:space="0" w:color="auto"/>
              </w:divBdr>
            </w:div>
            <w:div w:id="1373115859">
              <w:marLeft w:val="0"/>
              <w:marRight w:val="0"/>
              <w:marTop w:val="0"/>
              <w:marBottom w:val="0"/>
              <w:divBdr>
                <w:top w:val="none" w:sz="0" w:space="0" w:color="auto"/>
                <w:left w:val="none" w:sz="0" w:space="0" w:color="auto"/>
                <w:bottom w:val="none" w:sz="0" w:space="0" w:color="auto"/>
                <w:right w:val="none" w:sz="0" w:space="0" w:color="auto"/>
              </w:divBdr>
            </w:div>
            <w:div w:id="1511985759">
              <w:marLeft w:val="0"/>
              <w:marRight w:val="0"/>
              <w:marTop w:val="0"/>
              <w:marBottom w:val="0"/>
              <w:divBdr>
                <w:top w:val="none" w:sz="0" w:space="0" w:color="auto"/>
                <w:left w:val="none" w:sz="0" w:space="0" w:color="auto"/>
                <w:bottom w:val="none" w:sz="0" w:space="0" w:color="auto"/>
                <w:right w:val="none" w:sz="0" w:space="0" w:color="auto"/>
              </w:divBdr>
            </w:div>
            <w:div w:id="1833525935">
              <w:marLeft w:val="0"/>
              <w:marRight w:val="0"/>
              <w:marTop w:val="0"/>
              <w:marBottom w:val="0"/>
              <w:divBdr>
                <w:top w:val="none" w:sz="0" w:space="0" w:color="auto"/>
                <w:left w:val="none" w:sz="0" w:space="0" w:color="auto"/>
                <w:bottom w:val="none" w:sz="0" w:space="0" w:color="auto"/>
                <w:right w:val="none" w:sz="0" w:space="0" w:color="auto"/>
              </w:divBdr>
              <w:divsChild>
                <w:div w:id="673730370">
                  <w:marLeft w:val="0"/>
                  <w:marRight w:val="0"/>
                  <w:marTop w:val="0"/>
                  <w:marBottom w:val="0"/>
                  <w:divBdr>
                    <w:top w:val="none" w:sz="0" w:space="0" w:color="auto"/>
                    <w:left w:val="none" w:sz="0" w:space="0" w:color="auto"/>
                    <w:bottom w:val="none" w:sz="0" w:space="0" w:color="auto"/>
                    <w:right w:val="none" w:sz="0" w:space="0" w:color="auto"/>
                  </w:divBdr>
                </w:div>
                <w:div w:id="718094507">
                  <w:marLeft w:val="0"/>
                  <w:marRight w:val="0"/>
                  <w:marTop w:val="0"/>
                  <w:marBottom w:val="0"/>
                  <w:divBdr>
                    <w:top w:val="none" w:sz="0" w:space="0" w:color="auto"/>
                    <w:left w:val="none" w:sz="0" w:space="0" w:color="auto"/>
                    <w:bottom w:val="none" w:sz="0" w:space="0" w:color="auto"/>
                    <w:right w:val="none" w:sz="0" w:space="0" w:color="auto"/>
                  </w:divBdr>
                </w:div>
                <w:div w:id="1616713687">
                  <w:marLeft w:val="0"/>
                  <w:marRight w:val="0"/>
                  <w:marTop w:val="0"/>
                  <w:marBottom w:val="0"/>
                  <w:divBdr>
                    <w:top w:val="none" w:sz="0" w:space="0" w:color="auto"/>
                    <w:left w:val="none" w:sz="0" w:space="0" w:color="auto"/>
                    <w:bottom w:val="none" w:sz="0" w:space="0" w:color="auto"/>
                    <w:right w:val="none" w:sz="0" w:space="0" w:color="auto"/>
                  </w:divBdr>
                </w:div>
              </w:divsChild>
            </w:div>
            <w:div w:id="2085450263">
              <w:marLeft w:val="0"/>
              <w:marRight w:val="0"/>
              <w:marTop w:val="0"/>
              <w:marBottom w:val="0"/>
              <w:divBdr>
                <w:top w:val="none" w:sz="0" w:space="0" w:color="auto"/>
                <w:left w:val="none" w:sz="0" w:space="0" w:color="auto"/>
                <w:bottom w:val="none" w:sz="0" w:space="0" w:color="auto"/>
                <w:right w:val="none" w:sz="0" w:space="0" w:color="auto"/>
              </w:divBdr>
            </w:div>
          </w:divsChild>
        </w:div>
        <w:div w:id="2032029488">
          <w:marLeft w:val="0"/>
          <w:marRight w:val="0"/>
          <w:marTop w:val="0"/>
          <w:marBottom w:val="0"/>
          <w:divBdr>
            <w:top w:val="none" w:sz="0" w:space="0" w:color="auto"/>
            <w:left w:val="none" w:sz="0" w:space="0" w:color="auto"/>
            <w:bottom w:val="none" w:sz="0" w:space="0" w:color="auto"/>
            <w:right w:val="none" w:sz="0" w:space="0" w:color="auto"/>
          </w:divBdr>
          <w:divsChild>
            <w:div w:id="171376980">
              <w:marLeft w:val="0"/>
              <w:marRight w:val="0"/>
              <w:marTop w:val="0"/>
              <w:marBottom w:val="0"/>
              <w:divBdr>
                <w:top w:val="none" w:sz="0" w:space="0" w:color="auto"/>
                <w:left w:val="none" w:sz="0" w:space="0" w:color="auto"/>
                <w:bottom w:val="none" w:sz="0" w:space="0" w:color="auto"/>
                <w:right w:val="none" w:sz="0" w:space="0" w:color="auto"/>
              </w:divBdr>
            </w:div>
            <w:div w:id="172261023">
              <w:marLeft w:val="0"/>
              <w:marRight w:val="0"/>
              <w:marTop w:val="0"/>
              <w:marBottom w:val="0"/>
              <w:divBdr>
                <w:top w:val="none" w:sz="0" w:space="0" w:color="auto"/>
                <w:left w:val="none" w:sz="0" w:space="0" w:color="auto"/>
                <w:bottom w:val="none" w:sz="0" w:space="0" w:color="auto"/>
                <w:right w:val="none" w:sz="0" w:space="0" w:color="auto"/>
              </w:divBdr>
            </w:div>
            <w:div w:id="918516811">
              <w:marLeft w:val="0"/>
              <w:marRight w:val="0"/>
              <w:marTop w:val="0"/>
              <w:marBottom w:val="0"/>
              <w:divBdr>
                <w:top w:val="none" w:sz="0" w:space="0" w:color="auto"/>
                <w:left w:val="none" w:sz="0" w:space="0" w:color="auto"/>
                <w:bottom w:val="none" w:sz="0" w:space="0" w:color="auto"/>
                <w:right w:val="none" w:sz="0" w:space="0" w:color="auto"/>
              </w:divBdr>
            </w:div>
            <w:div w:id="978923303">
              <w:marLeft w:val="0"/>
              <w:marRight w:val="0"/>
              <w:marTop w:val="0"/>
              <w:marBottom w:val="0"/>
              <w:divBdr>
                <w:top w:val="none" w:sz="0" w:space="0" w:color="auto"/>
                <w:left w:val="none" w:sz="0" w:space="0" w:color="auto"/>
                <w:bottom w:val="none" w:sz="0" w:space="0" w:color="auto"/>
                <w:right w:val="none" w:sz="0" w:space="0" w:color="auto"/>
              </w:divBdr>
            </w:div>
            <w:div w:id="1314019758">
              <w:marLeft w:val="0"/>
              <w:marRight w:val="0"/>
              <w:marTop w:val="0"/>
              <w:marBottom w:val="0"/>
              <w:divBdr>
                <w:top w:val="none" w:sz="0" w:space="0" w:color="auto"/>
                <w:left w:val="none" w:sz="0" w:space="0" w:color="auto"/>
                <w:bottom w:val="none" w:sz="0" w:space="0" w:color="auto"/>
                <w:right w:val="none" w:sz="0" w:space="0" w:color="auto"/>
              </w:divBdr>
            </w:div>
            <w:div w:id="1444616165">
              <w:marLeft w:val="0"/>
              <w:marRight w:val="0"/>
              <w:marTop w:val="0"/>
              <w:marBottom w:val="0"/>
              <w:divBdr>
                <w:top w:val="none" w:sz="0" w:space="0" w:color="auto"/>
                <w:left w:val="none" w:sz="0" w:space="0" w:color="auto"/>
                <w:bottom w:val="none" w:sz="0" w:space="0" w:color="auto"/>
                <w:right w:val="none" w:sz="0" w:space="0" w:color="auto"/>
              </w:divBdr>
            </w:div>
            <w:div w:id="20592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2577">
      <w:bodyDiv w:val="1"/>
      <w:marLeft w:val="0"/>
      <w:marRight w:val="0"/>
      <w:marTop w:val="0"/>
      <w:marBottom w:val="0"/>
      <w:divBdr>
        <w:top w:val="none" w:sz="0" w:space="0" w:color="auto"/>
        <w:left w:val="none" w:sz="0" w:space="0" w:color="auto"/>
        <w:bottom w:val="none" w:sz="0" w:space="0" w:color="auto"/>
        <w:right w:val="none" w:sz="0" w:space="0" w:color="auto"/>
      </w:divBdr>
    </w:div>
    <w:div w:id="533231847">
      <w:bodyDiv w:val="1"/>
      <w:marLeft w:val="0"/>
      <w:marRight w:val="0"/>
      <w:marTop w:val="0"/>
      <w:marBottom w:val="0"/>
      <w:divBdr>
        <w:top w:val="none" w:sz="0" w:space="0" w:color="auto"/>
        <w:left w:val="none" w:sz="0" w:space="0" w:color="auto"/>
        <w:bottom w:val="none" w:sz="0" w:space="0" w:color="auto"/>
        <w:right w:val="none" w:sz="0" w:space="0" w:color="auto"/>
      </w:divBdr>
    </w:div>
    <w:div w:id="597324512">
      <w:bodyDiv w:val="1"/>
      <w:marLeft w:val="0"/>
      <w:marRight w:val="0"/>
      <w:marTop w:val="0"/>
      <w:marBottom w:val="0"/>
      <w:divBdr>
        <w:top w:val="none" w:sz="0" w:space="0" w:color="auto"/>
        <w:left w:val="none" w:sz="0" w:space="0" w:color="auto"/>
        <w:bottom w:val="none" w:sz="0" w:space="0" w:color="auto"/>
        <w:right w:val="none" w:sz="0" w:space="0" w:color="auto"/>
      </w:divBdr>
    </w:div>
    <w:div w:id="888229888">
      <w:bodyDiv w:val="1"/>
      <w:marLeft w:val="0"/>
      <w:marRight w:val="0"/>
      <w:marTop w:val="0"/>
      <w:marBottom w:val="0"/>
      <w:divBdr>
        <w:top w:val="none" w:sz="0" w:space="0" w:color="auto"/>
        <w:left w:val="none" w:sz="0" w:space="0" w:color="auto"/>
        <w:bottom w:val="none" w:sz="0" w:space="0" w:color="auto"/>
        <w:right w:val="none" w:sz="0" w:space="0" w:color="auto"/>
      </w:divBdr>
    </w:div>
    <w:div w:id="1039630017">
      <w:bodyDiv w:val="1"/>
      <w:marLeft w:val="0"/>
      <w:marRight w:val="0"/>
      <w:marTop w:val="0"/>
      <w:marBottom w:val="0"/>
      <w:divBdr>
        <w:top w:val="none" w:sz="0" w:space="0" w:color="auto"/>
        <w:left w:val="none" w:sz="0" w:space="0" w:color="auto"/>
        <w:bottom w:val="none" w:sz="0" w:space="0" w:color="auto"/>
        <w:right w:val="none" w:sz="0" w:space="0" w:color="auto"/>
      </w:divBdr>
      <w:divsChild>
        <w:div w:id="1040787714">
          <w:marLeft w:val="0"/>
          <w:marRight w:val="0"/>
          <w:marTop w:val="0"/>
          <w:marBottom w:val="0"/>
          <w:divBdr>
            <w:top w:val="none" w:sz="0" w:space="0" w:color="auto"/>
            <w:left w:val="none" w:sz="0" w:space="0" w:color="auto"/>
            <w:bottom w:val="none" w:sz="0" w:space="0" w:color="auto"/>
            <w:right w:val="none" w:sz="0" w:space="0" w:color="auto"/>
          </w:divBdr>
        </w:div>
        <w:div w:id="1381443044">
          <w:marLeft w:val="0"/>
          <w:marRight w:val="0"/>
          <w:marTop w:val="0"/>
          <w:marBottom w:val="0"/>
          <w:divBdr>
            <w:top w:val="none" w:sz="0" w:space="0" w:color="auto"/>
            <w:left w:val="none" w:sz="0" w:space="0" w:color="auto"/>
            <w:bottom w:val="none" w:sz="0" w:space="0" w:color="auto"/>
            <w:right w:val="none" w:sz="0" w:space="0" w:color="auto"/>
          </w:divBdr>
        </w:div>
      </w:divsChild>
    </w:div>
    <w:div w:id="1225025164">
      <w:bodyDiv w:val="1"/>
      <w:marLeft w:val="0"/>
      <w:marRight w:val="0"/>
      <w:marTop w:val="0"/>
      <w:marBottom w:val="0"/>
      <w:divBdr>
        <w:top w:val="none" w:sz="0" w:space="0" w:color="auto"/>
        <w:left w:val="none" w:sz="0" w:space="0" w:color="auto"/>
        <w:bottom w:val="none" w:sz="0" w:space="0" w:color="auto"/>
        <w:right w:val="none" w:sz="0" w:space="0" w:color="auto"/>
      </w:divBdr>
    </w:div>
    <w:div w:id="1236427766">
      <w:bodyDiv w:val="1"/>
      <w:marLeft w:val="0"/>
      <w:marRight w:val="0"/>
      <w:marTop w:val="0"/>
      <w:marBottom w:val="0"/>
      <w:divBdr>
        <w:top w:val="none" w:sz="0" w:space="0" w:color="auto"/>
        <w:left w:val="none" w:sz="0" w:space="0" w:color="auto"/>
        <w:bottom w:val="none" w:sz="0" w:space="0" w:color="auto"/>
        <w:right w:val="none" w:sz="0" w:space="0" w:color="auto"/>
      </w:divBdr>
    </w:div>
    <w:div w:id="1288392081">
      <w:bodyDiv w:val="1"/>
      <w:marLeft w:val="0"/>
      <w:marRight w:val="0"/>
      <w:marTop w:val="0"/>
      <w:marBottom w:val="0"/>
      <w:divBdr>
        <w:top w:val="none" w:sz="0" w:space="0" w:color="auto"/>
        <w:left w:val="none" w:sz="0" w:space="0" w:color="auto"/>
        <w:bottom w:val="none" w:sz="0" w:space="0" w:color="auto"/>
        <w:right w:val="none" w:sz="0" w:space="0" w:color="auto"/>
      </w:divBdr>
    </w:div>
    <w:div w:id="1330988649">
      <w:bodyDiv w:val="1"/>
      <w:marLeft w:val="0"/>
      <w:marRight w:val="0"/>
      <w:marTop w:val="0"/>
      <w:marBottom w:val="0"/>
      <w:divBdr>
        <w:top w:val="none" w:sz="0" w:space="0" w:color="auto"/>
        <w:left w:val="none" w:sz="0" w:space="0" w:color="auto"/>
        <w:bottom w:val="none" w:sz="0" w:space="0" w:color="auto"/>
        <w:right w:val="none" w:sz="0" w:space="0" w:color="auto"/>
      </w:divBdr>
    </w:div>
    <w:div w:id="1355228927">
      <w:bodyDiv w:val="1"/>
      <w:marLeft w:val="0"/>
      <w:marRight w:val="0"/>
      <w:marTop w:val="0"/>
      <w:marBottom w:val="0"/>
      <w:divBdr>
        <w:top w:val="none" w:sz="0" w:space="0" w:color="auto"/>
        <w:left w:val="none" w:sz="0" w:space="0" w:color="auto"/>
        <w:bottom w:val="none" w:sz="0" w:space="0" w:color="auto"/>
        <w:right w:val="none" w:sz="0" w:space="0" w:color="auto"/>
      </w:divBdr>
    </w:div>
    <w:div w:id="1515611289">
      <w:bodyDiv w:val="1"/>
      <w:marLeft w:val="0"/>
      <w:marRight w:val="0"/>
      <w:marTop w:val="0"/>
      <w:marBottom w:val="0"/>
      <w:divBdr>
        <w:top w:val="none" w:sz="0" w:space="0" w:color="auto"/>
        <w:left w:val="none" w:sz="0" w:space="0" w:color="auto"/>
        <w:bottom w:val="none" w:sz="0" w:space="0" w:color="auto"/>
        <w:right w:val="none" w:sz="0" w:space="0" w:color="auto"/>
      </w:divBdr>
    </w:div>
    <w:div w:id="1886137052">
      <w:bodyDiv w:val="1"/>
      <w:marLeft w:val="0"/>
      <w:marRight w:val="0"/>
      <w:marTop w:val="0"/>
      <w:marBottom w:val="0"/>
      <w:divBdr>
        <w:top w:val="none" w:sz="0" w:space="0" w:color="auto"/>
        <w:left w:val="none" w:sz="0" w:space="0" w:color="auto"/>
        <w:bottom w:val="none" w:sz="0" w:space="0" w:color="auto"/>
        <w:right w:val="none" w:sz="0" w:space="0" w:color="auto"/>
      </w:divBdr>
    </w:div>
    <w:div w:id="19612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2877&amp;date=28.10.2019&amp;dst=101107&amp;fld=134" TargetMode="External"/><Relationship Id="rId18" Type="http://schemas.openxmlformats.org/officeDocument/2006/relationships/hyperlink" Target="https://login.consultant.ru/link/?req=doc&amp;base=LAW&amp;n=44772&amp;date=28.10.2019&amp;dst=100936&amp;fld=134" TargetMode="External"/><Relationship Id="rId26" Type="http://schemas.openxmlformats.org/officeDocument/2006/relationships/hyperlink" Target="https://login.consultant.ru/link/?req=doc&amp;base=LAW&amp;n=305825&amp;date=28.10.2019&amp;dst=100036&amp;fld=134" TargetMode="External"/><Relationship Id="rId39" Type="http://schemas.openxmlformats.org/officeDocument/2006/relationships/hyperlink" Target="https://docs.cntd.ru/document/542606246" TargetMode="External"/><Relationship Id="rId21" Type="http://schemas.openxmlformats.org/officeDocument/2006/relationships/hyperlink" Target="https://login.consultant.ru/link/?req=doc&amp;base=LAW&amp;n=329691&amp;date=28.10.2019&amp;dst=100031&amp;fld=134" TargetMode="External"/><Relationship Id="rId34" Type="http://schemas.openxmlformats.org/officeDocument/2006/relationships/hyperlink" Target="https://docs.cntd.ru/document/902017047" TargetMode="External"/><Relationship Id="rId42" Type="http://schemas.openxmlformats.org/officeDocument/2006/relationships/hyperlink" Target="https://docs.cntd.ru/document/436736467" TargetMode="External"/><Relationship Id="rId47" Type="http://schemas.openxmlformats.org/officeDocument/2006/relationships/hyperlink" Target="https://docs.cntd.ru/document/902017047" TargetMode="External"/><Relationship Id="rId50" Type="http://schemas.openxmlformats.org/officeDocument/2006/relationships/hyperlink" Target="https://docs.cntd.ru/document/902017047"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13891&amp;date=28.10.2019&amp;dst=100021&amp;fld=134" TargetMode="External"/><Relationship Id="rId17" Type="http://schemas.openxmlformats.org/officeDocument/2006/relationships/hyperlink" Target="https://login.consultant.ru/link/?req=doc&amp;base=LAW&amp;n=44772&amp;date=28.10.2019&amp;dst=100231&amp;fld=134" TargetMode="External"/><Relationship Id="rId25" Type="http://schemas.openxmlformats.org/officeDocument/2006/relationships/hyperlink" Target="https://login.consultant.ru/link/?req=doc&amp;base=LAW&amp;n=322877&amp;date=28.10.2019&amp;dst=101717&amp;fld=134" TargetMode="External"/><Relationship Id="rId33" Type="http://schemas.openxmlformats.org/officeDocument/2006/relationships/hyperlink" Target="https://docs.cntd.ru/document/902017047" TargetMode="External"/><Relationship Id="rId38" Type="http://schemas.openxmlformats.org/officeDocument/2006/relationships/hyperlink" Target="https://docs.cntd.ru/document/542606246" TargetMode="External"/><Relationship Id="rId46" Type="http://schemas.openxmlformats.org/officeDocument/2006/relationships/hyperlink" Target="https://docs.cntd.ru/document/542612622" TargetMode="External"/><Relationship Id="rId2" Type="http://schemas.openxmlformats.org/officeDocument/2006/relationships/numbering" Target="numbering.xml"/><Relationship Id="rId16" Type="http://schemas.openxmlformats.org/officeDocument/2006/relationships/hyperlink" Target="https://login.consultant.ru/link/?req=doc&amp;base=LAW&amp;n=44772&amp;date=28.10.2019&amp;dst=100193&amp;fld=134" TargetMode="External"/><Relationship Id="rId20" Type="http://schemas.openxmlformats.org/officeDocument/2006/relationships/hyperlink" Target="https://login.consultant.ru/link/?req=doc&amp;base=LAW&amp;n=305825&amp;date=28.10.2019&amp;dst=100020&amp;fld=134" TargetMode="External"/><Relationship Id="rId29" Type="http://schemas.openxmlformats.org/officeDocument/2006/relationships/hyperlink" Target="https://docs.cntd.ru/document/902017047" TargetMode="External"/><Relationship Id="rId41" Type="http://schemas.openxmlformats.org/officeDocument/2006/relationships/hyperlink" Target="https://docs.cntd.ru/document/90204963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22877&amp;date=28.10.2019&amp;dst=100268&amp;fld=134" TargetMode="External"/><Relationship Id="rId24" Type="http://schemas.openxmlformats.org/officeDocument/2006/relationships/hyperlink" Target="https://login.consultant.ru/link/?req=doc&amp;base=LAW&amp;n=329691&amp;date=28.10.2019&amp;dst=100031&amp;fld=134" TargetMode="External"/><Relationship Id="rId32" Type="http://schemas.openxmlformats.org/officeDocument/2006/relationships/hyperlink" Target="https://docs.cntd.ru/document/902017047" TargetMode="External"/><Relationship Id="rId37" Type="http://schemas.openxmlformats.org/officeDocument/2006/relationships/hyperlink" Target="https://docs.cntd.ru/document/902017047" TargetMode="External"/><Relationship Id="rId40" Type="http://schemas.openxmlformats.org/officeDocument/2006/relationships/hyperlink" Target="https://docs.cntd.ru/document/902017047" TargetMode="External"/><Relationship Id="rId45" Type="http://schemas.openxmlformats.org/officeDocument/2006/relationships/hyperlink" Target="https://docs.cntd.ru/document/902017047"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4772&amp;date=28.10.2019&amp;dst=100151&amp;fld=134" TargetMode="External"/><Relationship Id="rId23" Type="http://schemas.openxmlformats.org/officeDocument/2006/relationships/hyperlink" Target="https://login.consultant.ru/link/?req=doc&amp;base=LAW&amp;n=305825&amp;date=28.10.2019&amp;dst=100020&amp;fld=134" TargetMode="External"/><Relationship Id="rId28" Type="http://schemas.openxmlformats.org/officeDocument/2006/relationships/hyperlink" Target="https://docs.cntd.ru/document/902017047" TargetMode="External"/><Relationship Id="rId36" Type="http://schemas.openxmlformats.org/officeDocument/2006/relationships/hyperlink" Target="https://docs.cntd.ru/document/902017047" TargetMode="External"/><Relationship Id="rId49" Type="http://schemas.openxmlformats.org/officeDocument/2006/relationships/hyperlink" Target="https://docs.cntd.ru/document/902017047" TargetMode="External"/><Relationship Id="rId10" Type="http://schemas.openxmlformats.org/officeDocument/2006/relationships/hyperlink" Target="https://login.consultant.ru/link/?req=doc&amp;base=LAW&amp;n=322877&amp;date=28.10.2019&amp;dst=101107&amp;fld=134" TargetMode="External"/><Relationship Id="rId19" Type="http://schemas.openxmlformats.org/officeDocument/2006/relationships/hyperlink" Target="https://login.consultant.ru/link/?req=doc&amp;base=LAW&amp;n=322877&amp;date=28.10.2019&amp;dst=101717&amp;fld=134" TargetMode="External"/><Relationship Id="rId31" Type="http://schemas.openxmlformats.org/officeDocument/2006/relationships/hyperlink" Target="https://docs.cntd.ru/document/902017047" TargetMode="External"/><Relationship Id="rId44" Type="http://schemas.openxmlformats.org/officeDocument/2006/relationships/hyperlink" Target="https://docs.cntd.ru/document/902017047"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22877&amp;date=28.10.2019&amp;dst=411&amp;fld=134" TargetMode="External"/><Relationship Id="rId14" Type="http://schemas.openxmlformats.org/officeDocument/2006/relationships/hyperlink" Target="https://login.consultant.ru/link/?req=doc&amp;base=LAW&amp;n=44772&amp;date=28.10.2019&amp;dst=100128&amp;fld=134" TargetMode="External"/><Relationship Id="rId22" Type="http://schemas.openxmlformats.org/officeDocument/2006/relationships/hyperlink" Target="https://login.consultant.ru/link/?req=doc&amp;base=LAW&amp;n=322877&amp;date=28.10.2019&amp;dst=101717&amp;fld=134" TargetMode="External"/><Relationship Id="rId27" Type="http://schemas.openxmlformats.org/officeDocument/2006/relationships/hyperlink" Target="https://docs.cntd.ru/document/902017047" TargetMode="External"/><Relationship Id="rId30" Type="http://schemas.openxmlformats.org/officeDocument/2006/relationships/hyperlink" Target="https://docs.cntd.ru/document/902017047" TargetMode="External"/><Relationship Id="rId35" Type="http://schemas.openxmlformats.org/officeDocument/2006/relationships/hyperlink" Target="https://docs.cntd.ru/document/902017047" TargetMode="External"/><Relationship Id="rId43" Type="http://schemas.openxmlformats.org/officeDocument/2006/relationships/hyperlink" Target="https://docs.cntd.ru/document/420376809" TargetMode="External"/><Relationship Id="rId48" Type="http://schemas.openxmlformats.org/officeDocument/2006/relationships/hyperlink" Target="https://docs.cntd.ru/document/420377910" TargetMode="External"/><Relationship Id="rId8" Type="http://schemas.openxmlformats.org/officeDocument/2006/relationships/image" Target="media/image1.png"/><Relationship Id="rId51" Type="http://schemas.openxmlformats.org/officeDocument/2006/relationships/hyperlink" Target="http://www.consultant.ru/document/cons_doc_LAW_134068/6d41f8b7b9f2edd546b6e0f20fa01c40b42e88e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1C1C-76F9-4AF4-8308-5BAD17BF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22</Pages>
  <Words>3922</Words>
  <Characters>35918</Characters>
  <Application>Microsoft Office Word</Application>
  <DocSecurity>0</DocSecurity>
  <Lines>299</Lines>
  <Paragraphs>79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39761</CharactersWithSpaces>
  <SharedDoc>false</SharedDoc>
  <HLinks>
    <vt:vector size="270" baseType="variant">
      <vt:variant>
        <vt:i4>5177439</vt:i4>
      </vt:variant>
      <vt:variant>
        <vt:i4>132</vt:i4>
      </vt:variant>
      <vt:variant>
        <vt:i4>0</vt:i4>
      </vt:variant>
      <vt:variant>
        <vt:i4>5</vt:i4>
      </vt:variant>
      <vt:variant>
        <vt:lpwstr>http://ivo.garant.ru/</vt:lpwstr>
      </vt:variant>
      <vt:variant>
        <vt:lpwstr>/document/12164247/entry/1012</vt:lpwstr>
      </vt:variant>
      <vt:variant>
        <vt:i4>7733351</vt:i4>
      </vt:variant>
      <vt:variant>
        <vt:i4>129</vt:i4>
      </vt:variant>
      <vt:variant>
        <vt:i4>0</vt:i4>
      </vt:variant>
      <vt:variant>
        <vt:i4>5</vt:i4>
      </vt:variant>
      <vt:variant>
        <vt:lpwstr>http://ivo.garant.ru/</vt:lpwstr>
      </vt:variant>
      <vt:variant>
        <vt:lpwstr>/document/12191390/entry/0</vt:lpwstr>
      </vt:variant>
      <vt:variant>
        <vt:i4>8323183</vt:i4>
      </vt:variant>
      <vt:variant>
        <vt:i4>126</vt:i4>
      </vt:variant>
      <vt:variant>
        <vt:i4>0</vt:i4>
      </vt:variant>
      <vt:variant>
        <vt:i4>5</vt:i4>
      </vt:variant>
      <vt:variant>
        <vt:lpwstr>http://ivo.garant.ru/</vt:lpwstr>
      </vt:variant>
      <vt:variant>
        <vt:lpwstr>/document/12164247/entry/0</vt:lpwstr>
      </vt:variant>
      <vt:variant>
        <vt:i4>8257647</vt:i4>
      </vt:variant>
      <vt:variant>
        <vt:i4>123</vt:i4>
      </vt:variant>
      <vt:variant>
        <vt:i4>0</vt:i4>
      </vt:variant>
      <vt:variant>
        <vt:i4>5</vt:i4>
      </vt:variant>
      <vt:variant>
        <vt:lpwstr>http://ivo.garant.ru/</vt:lpwstr>
      </vt:variant>
      <vt:variant>
        <vt:lpwstr>/document/12164247/entry/10</vt:lpwstr>
      </vt:variant>
      <vt:variant>
        <vt:i4>4653145</vt:i4>
      </vt:variant>
      <vt:variant>
        <vt:i4>120</vt:i4>
      </vt:variant>
      <vt:variant>
        <vt:i4>0</vt:i4>
      </vt:variant>
      <vt:variant>
        <vt:i4>5</vt:i4>
      </vt:variant>
      <vt:variant>
        <vt:lpwstr>http://ivo.garant.ru/</vt:lpwstr>
      </vt:variant>
      <vt:variant>
        <vt:lpwstr>/document/58164467/entry/4000</vt:lpwstr>
      </vt:variant>
      <vt:variant>
        <vt:i4>4653145</vt:i4>
      </vt:variant>
      <vt:variant>
        <vt:i4>117</vt:i4>
      </vt:variant>
      <vt:variant>
        <vt:i4>0</vt:i4>
      </vt:variant>
      <vt:variant>
        <vt:i4>5</vt:i4>
      </vt:variant>
      <vt:variant>
        <vt:lpwstr>http://ivo.garant.ru/</vt:lpwstr>
      </vt:variant>
      <vt:variant>
        <vt:lpwstr>/document/58164467/entry/4000</vt:lpwstr>
      </vt:variant>
      <vt:variant>
        <vt:i4>393286</vt:i4>
      </vt:variant>
      <vt:variant>
        <vt:i4>114</vt:i4>
      </vt:variant>
      <vt:variant>
        <vt:i4>0</vt:i4>
      </vt:variant>
      <vt:variant>
        <vt:i4>5</vt:i4>
      </vt:variant>
      <vt:variant>
        <vt:lpwstr/>
      </vt:variant>
      <vt:variant>
        <vt:lpwstr>P365</vt:lpwstr>
      </vt:variant>
      <vt:variant>
        <vt:i4>983130</vt:i4>
      </vt:variant>
      <vt:variant>
        <vt:i4>111</vt:i4>
      </vt:variant>
      <vt:variant>
        <vt:i4>0</vt:i4>
      </vt:variant>
      <vt:variant>
        <vt:i4>5</vt:i4>
      </vt:variant>
      <vt:variant>
        <vt:lpwstr>consultantplus://offline/ref=9B460D394EA67333FA98A28929505470FCDDB9348AA873D34D3D8D5437752AAD736FBD4D9A0E3FDA85D8FEEE37TAf7D</vt:lpwstr>
      </vt:variant>
      <vt:variant>
        <vt:lpwstr/>
      </vt:variant>
      <vt:variant>
        <vt:i4>983130</vt:i4>
      </vt:variant>
      <vt:variant>
        <vt:i4>108</vt:i4>
      </vt:variant>
      <vt:variant>
        <vt:i4>0</vt:i4>
      </vt:variant>
      <vt:variant>
        <vt:i4>5</vt:i4>
      </vt:variant>
      <vt:variant>
        <vt:lpwstr>consultantplus://offline/ref=9B460D394EA67333FA98A28929505470FCDDB9348AA873D34D3D8D5437752AAD736FBD4D9A0E3FDA85D8FEEE37TAf7D</vt:lpwstr>
      </vt:variant>
      <vt:variant>
        <vt:lpwstr/>
      </vt:variant>
      <vt:variant>
        <vt:i4>786442</vt:i4>
      </vt:variant>
      <vt:variant>
        <vt:i4>105</vt:i4>
      </vt:variant>
      <vt:variant>
        <vt:i4>0</vt:i4>
      </vt:variant>
      <vt:variant>
        <vt:i4>5</vt:i4>
      </vt:variant>
      <vt:variant>
        <vt:lpwstr>consultantplus://offline/ref=9B460D394EA67333FA98A28929505470FDDEBF3289A973D34D3D8D5437752AAD616FE5419B052A8FD582A9E337A7B48937AFBC2EF5T8f5D</vt:lpwstr>
      </vt:variant>
      <vt:variant>
        <vt:lpwstr/>
      </vt:variant>
      <vt:variant>
        <vt:i4>983055</vt:i4>
      </vt:variant>
      <vt:variant>
        <vt:i4>102</vt:i4>
      </vt:variant>
      <vt:variant>
        <vt:i4>0</vt:i4>
      </vt:variant>
      <vt:variant>
        <vt:i4>5</vt:i4>
      </vt:variant>
      <vt:variant>
        <vt:lpwstr>consultantplus://offline/ref=9B460D394EA67333FA98A28929505470FCDDB9398BAC73D34D3D8D5437752AAD736FBD4D9A0E3FDA85D8FEEE37TAf7D</vt:lpwstr>
      </vt:variant>
      <vt:variant>
        <vt:lpwstr/>
      </vt:variant>
      <vt:variant>
        <vt:i4>983130</vt:i4>
      </vt:variant>
      <vt:variant>
        <vt:i4>99</vt:i4>
      </vt:variant>
      <vt:variant>
        <vt:i4>0</vt:i4>
      </vt:variant>
      <vt:variant>
        <vt:i4>5</vt:i4>
      </vt:variant>
      <vt:variant>
        <vt:lpwstr>consultantplus://offline/ref=9B460D394EA67333FA98A28929505470FCDDB9348AA873D34D3D8D5437752AAD736FBD4D9A0E3FDA85D8FEEE37TAf7D</vt:lpwstr>
      </vt:variant>
      <vt:variant>
        <vt:lpwstr/>
      </vt:variant>
      <vt:variant>
        <vt:i4>6815850</vt:i4>
      </vt:variant>
      <vt:variant>
        <vt:i4>96</vt:i4>
      </vt:variant>
      <vt:variant>
        <vt:i4>0</vt:i4>
      </vt:variant>
      <vt:variant>
        <vt:i4>5</vt:i4>
      </vt:variant>
      <vt:variant>
        <vt:lpwstr>consultantplus://offline/ref=9B460D394EA67333FA98A28929505470FCDDB9348AA873D34D3D8D5437752AAD616FE5419B0627D980CDA8BF72FBA7893FAFBF2FEA8E6C51TCfBD</vt:lpwstr>
      </vt:variant>
      <vt:variant>
        <vt:lpwstr/>
      </vt:variant>
      <vt:variant>
        <vt:i4>7274594</vt:i4>
      </vt:variant>
      <vt:variant>
        <vt:i4>93</vt:i4>
      </vt:variant>
      <vt:variant>
        <vt:i4>0</vt:i4>
      </vt:variant>
      <vt:variant>
        <vt:i4>5</vt:i4>
      </vt:variant>
      <vt:variant>
        <vt:lpwstr>consultantplus://offline/ref=9B460D394EA67333FA98A28929505470FCDDB9348AA873D34D3D8D5437752AAD616FE545990126D0D097B8BB3BAFA39637B0A02CF48DT6f5D</vt:lpwstr>
      </vt:variant>
      <vt:variant>
        <vt:lpwstr/>
      </vt:variant>
      <vt:variant>
        <vt:i4>7274558</vt:i4>
      </vt:variant>
      <vt:variant>
        <vt:i4>90</vt:i4>
      </vt:variant>
      <vt:variant>
        <vt:i4>0</vt:i4>
      </vt:variant>
      <vt:variant>
        <vt:i4>5</vt:i4>
      </vt:variant>
      <vt:variant>
        <vt:lpwstr>consultantplus://offline/ref=9B460D394EA67333FA98A28929505470FCDDB9348AA873D34D3D8D5437752AAD616FE547920E27D0D097B8BB3BAFA39637B0A02CF48DT6f5D</vt:lpwstr>
      </vt:variant>
      <vt:variant>
        <vt:lpwstr/>
      </vt:variant>
      <vt:variant>
        <vt:i4>3539056</vt:i4>
      </vt:variant>
      <vt:variant>
        <vt:i4>87</vt:i4>
      </vt:variant>
      <vt:variant>
        <vt:i4>0</vt:i4>
      </vt:variant>
      <vt:variant>
        <vt:i4>5</vt:i4>
      </vt:variant>
      <vt:variant>
        <vt:lpwstr/>
      </vt:variant>
      <vt:variant>
        <vt:lpwstr>P60</vt:lpwstr>
      </vt:variant>
      <vt:variant>
        <vt:i4>393280</vt:i4>
      </vt:variant>
      <vt:variant>
        <vt:i4>84</vt:i4>
      </vt:variant>
      <vt:variant>
        <vt:i4>0</vt:i4>
      </vt:variant>
      <vt:variant>
        <vt:i4>5</vt:i4>
      </vt:variant>
      <vt:variant>
        <vt:lpwstr/>
      </vt:variant>
      <vt:variant>
        <vt:lpwstr>P204</vt:lpwstr>
      </vt:variant>
      <vt:variant>
        <vt:i4>262215</vt:i4>
      </vt:variant>
      <vt:variant>
        <vt:i4>81</vt:i4>
      </vt:variant>
      <vt:variant>
        <vt:i4>0</vt:i4>
      </vt:variant>
      <vt:variant>
        <vt:i4>5</vt:i4>
      </vt:variant>
      <vt:variant>
        <vt:lpwstr/>
      </vt:variant>
      <vt:variant>
        <vt:lpwstr>P175</vt:lpwstr>
      </vt:variant>
      <vt:variant>
        <vt:i4>458816</vt:i4>
      </vt:variant>
      <vt:variant>
        <vt:i4>78</vt:i4>
      </vt:variant>
      <vt:variant>
        <vt:i4>0</vt:i4>
      </vt:variant>
      <vt:variant>
        <vt:i4>5</vt:i4>
      </vt:variant>
      <vt:variant>
        <vt:lpwstr/>
      </vt:variant>
      <vt:variant>
        <vt:lpwstr>P205</vt:lpwstr>
      </vt:variant>
      <vt:variant>
        <vt:i4>262215</vt:i4>
      </vt:variant>
      <vt:variant>
        <vt:i4>75</vt:i4>
      </vt:variant>
      <vt:variant>
        <vt:i4>0</vt:i4>
      </vt:variant>
      <vt:variant>
        <vt:i4>5</vt:i4>
      </vt:variant>
      <vt:variant>
        <vt:lpwstr/>
      </vt:variant>
      <vt:variant>
        <vt:lpwstr>P175</vt:lpwstr>
      </vt:variant>
      <vt:variant>
        <vt:i4>262215</vt:i4>
      </vt:variant>
      <vt:variant>
        <vt:i4>72</vt:i4>
      </vt:variant>
      <vt:variant>
        <vt:i4>0</vt:i4>
      </vt:variant>
      <vt:variant>
        <vt:i4>5</vt:i4>
      </vt:variant>
      <vt:variant>
        <vt:lpwstr/>
      </vt:variant>
      <vt:variant>
        <vt:lpwstr>P175</vt:lpwstr>
      </vt:variant>
      <vt:variant>
        <vt:i4>458825</vt:i4>
      </vt:variant>
      <vt:variant>
        <vt:i4>69</vt:i4>
      </vt:variant>
      <vt:variant>
        <vt:i4>0</vt:i4>
      </vt:variant>
      <vt:variant>
        <vt:i4>5</vt:i4>
      </vt:variant>
      <vt:variant>
        <vt:lpwstr/>
      </vt:variant>
      <vt:variant>
        <vt:lpwstr>P196</vt:lpwstr>
      </vt:variant>
      <vt:variant>
        <vt:i4>327753</vt:i4>
      </vt:variant>
      <vt:variant>
        <vt:i4>66</vt:i4>
      </vt:variant>
      <vt:variant>
        <vt:i4>0</vt:i4>
      </vt:variant>
      <vt:variant>
        <vt:i4>5</vt:i4>
      </vt:variant>
      <vt:variant>
        <vt:lpwstr/>
      </vt:variant>
      <vt:variant>
        <vt:lpwstr>P194</vt:lpwstr>
      </vt:variant>
      <vt:variant>
        <vt:i4>3539056</vt:i4>
      </vt:variant>
      <vt:variant>
        <vt:i4>63</vt:i4>
      </vt:variant>
      <vt:variant>
        <vt:i4>0</vt:i4>
      </vt:variant>
      <vt:variant>
        <vt:i4>5</vt:i4>
      </vt:variant>
      <vt:variant>
        <vt:lpwstr/>
      </vt:variant>
      <vt:variant>
        <vt:lpwstr>P60</vt:lpwstr>
      </vt:variant>
      <vt:variant>
        <vt:i4>73</vt:i4>
      </vt:variant>
      <vt:variant>
        <vt:i4>60</vt:i4>
      </vt:variant>
      <vt:variant>
        <vt:i4>0</vt:i4>
      </vt:variant>
      <vt:variant>
        <vt:i4>5</vt:i4>
      </vt:variant>
      <vt:variant>
        <vt:lpwstr/>
      </vt:variant>
      <vt:variant>
        <vt:lpwstr>P191</vt:lpwstr>
      </vt:variant>
      <vt:variant>
        <vt:i4>262215</vt:i4>
      </vt:variant>
      <vt:variant>
        <vt:i4>57</vt:i4>
      </vt:variant>
      <vt:variant>
        <vt:i4>0</vt:i4>
      </vt:variant>
      <vt:variant>
        <vt:i4>5</vt:i4>
      </vt:variant>
      <vt:variant>
        <vt:lpwstr/>
      </vt:variant>
      <vt:variant>
        <vt:lpwstr>P175</vt:lpwstr>
      </vt:variant>
      <vt:variant>
        <vt:i4>983130</vt:i4>
      </vt:variant>
      <vt:variant>
        <vt:i4>54</vt:i4>
      </vt:variant>
      <vt:variant>
        <vt:i4>0</vt:i4>
      </vt:variant>
      <vt:variant>
        <vt:i4>5</vt:i4>
      </vt:variant>
      <vt:variant>
        <vt:lpwstr>consultantplus://offline/ref=9B460D394EA67333FA98A28929505470FCDDB9348AA873D34D3D8D5437752AAD736FBD4D9A0E3FDA85D8FEEE37TAf7D</vt:lpwstr>
      </vt:variant>
      <vt:variant>
        <vt:lpwstr/>
      </vt:variant>
      <vt:variant>
        <vt:i4>6815850</vt:i4>
      </vt:variant>
      <vt:variant>
        <vt:i4>51</vt:i4>
      </vt:variant>
      <vt:variant>
        <vt:i4>0</vt:i4>
      </vt:variant>
      <vt:variant>
        <vt:i4>5</vt:i4>
      </vt:variant>
      <vt:variant>
        <vt:lpwstr>consultantplus://offline/ref=9B460D394EA67333FA98A28929505470FCDDB9348AA873D34D3D8D5437752AAD616FE5419B0627D980CDA8BF72FBA7893FAFBF2FEA8E6C51TCfBD</vt:lpwstr>
      </vt:variant>
      <vt:variant>
        <vt:lpwstr/>
      </vt:variant>
      <vt:variant>
        <vt:i4>7274594</vt:i4>
      </vt:variant>
      <vt:variant>
        <vt:i4>48</vt:i4>
      </vt:variant>
      <vt:variant>
        <vt:i4>0</vt:i4>
      </vt:variant>
      <vt:variant>
        <vt:i4>5</vt:i4>
      </vt:variant>
      <vt:variant>
        <vt:lpwstr>consultantplus://offline/ref=9B460D394EA67333FA98A28929505470FCDDB9348AA873D34D3D8D5437752AAD616FE545990126D0D097B8BB3BAFA39637B0A02CF48DT6f5D</vt:lpwstr>
      </vt:variant>
      <vt:variant>
        <vt:lpwstr/>
      </vt:variant>
      <vt:variant>
        <vt:i4>7274558</vt:i4>
      </vt:variant>
      <vt:variant>
        <vt:i4>45</vt:i4>
      </vt:variant>
      <vt:variant>
        <vt:i4>0</vt:i4>
      </vt:variant>
      <vt:variant>
        <vt:i4>5</vt:i4>
      </vt:variant>
      <vt:variant>
        <vt:lpwstr>consultantplus://offline/ref=9B460D394EA67333FA98A28929505470FCDDB9348AA873D34D3D8D5437752AAD616FE547920E27D0D097B8BB3BAFA39637B0A02CF48DT6f5D</vt:lpwstr>
      </vt:variant>
      <vt:variant>
        <vt:lpwstr/>
      </vt:variant>
      <vt:variant>
        <vt:i4>7274557</vt:i4>
      </vt:variant>
      <vt:variant>
        <vt:i4>42</vt:i4>
      </vt:variant>
      <vt:variant>
        <vt:i4>0</vt:i4>
      </vt:variant>
      <vt:variant>
        <vt:i4>5</vt:i4>
      </vt:variant>
      <vt:variant>
        <vt:lpwstr>consultantplus://offline/ref=9B460D394EA67333FA98A28929505470FCDDB9348AA873D34D3D8D5437752AAD616FE547920E24D0D097B8BB3BAFA39637B0A02CF48DT6f5D</vt:lpwstr>
      </vt:variant>
      <vt:variant>
        <vt:lpwstr/>
      </vt:variant>
      <vt:variant>
        <vt:i4>3407984</vt:i4>
      </vt:variant>
      <vt:variant>
        <vt:i4>39</vt:i4>
      </vt:variant>
      <vt:variant>
        <vt:i4>0</vt:i4>
      </vt:variant>
      <vt:variant>
        <vt:i4>5</vt:i4>
      </vt:variant>
      <vt:variant>
        <vt:lpwstr/>
      </vt:variant>
      <vt:variant>
        <vt:lpwstr>P42</vt:lpwstr>
      </vt:variant>
      <vt:variant>
        <vt:i4>393287</vt:i4>
      </vt:variant>
      <vt:variant>
        <vt:i4>36</vt:i4>
      </vt:variant>
      <vt:variant>
        <vt:i4>0</vt:i4>
      </vt:variant>
      <vt:variant>
        <vt:i4>5</vt:i4>
      </vt:variant>
      <vt:variant>
        <vt:lpwstr/>
      </vt:variant>
      <vt:variant>
        <vt:lpwstr>P177</vt:lpwstr>
      </vt:variant>
      <vt:variant>
        <vt:i4>393287</vt:i4>
      </vt:variant>
      <vt:variant>
        <vt:i4>33</vt:i4>
      </vt:variant>
      <vt:variant>
        <vt:i4>0</vt:i4>
      </vt:variant>
      <vt:variant>
        <vt:i4>5</vt:i4>
      </vt:variant>
      <vt:variant>
        <vt:lpwstr/>
      </vt:variant>
      <vt:variant>
        <vt:lpwstr>P177</vt:lpwstr>
      </vt:variant>
      <vt:variant>
        <vt:i4>458823</vt:i4>
      </vt:variant>
      <vt:variant>
        <vt:i4>30</vt:i4>
      </vt:variant>
      <vt:variant>
        <vt:i4>0</vt:i4>
      </vt:variant>
      <vt:variant>
        <vt:i4>5</vt:i4>
      </vt:variant>
      <vt:variant>
        <vt:lpwstr/>
      </vt:variant>
      <vt:variant>
        <vt:lpwstr>P176</vt:lpwstr>
      </vt:variant>
      <vt:variant>
        <vt:i4>3407984</vt:i4>
      </vt:variant>
      <vt:variant>
        <vt:i4>27</vt:i4>
      </vt:variant>
      <vt:variant>
        <vt:i4>0</vt:i4>
      </vt:variant>
      <vt:variant>
        <vt:i4>5</vt:i4>
      </vt:variant>
      <vt:variant>
        <vt:lpwstr/>
      </vt:variant>
      <vt:variant>
        <vt:lpwstr>P42</vt:lpwstr>
      </vt:variant>
      <vt:variant>
        <vt:i4>786432</vt:i4>
      </vt:variant>
      <vt:variant>
        <vt:i4>24</vt:i4>
      </vt:variant>
      <vt:variant>
        <vt:i4>0</vt:i4>
      </vt:variant>
      <vt:variant>
        <vt:i4>5</vt:i4>
      </vt:variant>
      <vt:variant>
        <vt:lpwstr>consultantplus://offline/ref=9B460D394EA67333FA98A28929505470FCDDB9398BAC73D34D3D8D5437752AAD616FE54299042A8FD582A9E337A7B48937AFBC2EF5T8f5D</vt:lpwstr>
      </vt:variant>
      <vt:variant>
        <vt:lpwstr/>
      </vt:variant>
      <vt:variant>
        <vt:i4>6815846</vt:i4>
      </vt:variant>
      <vt:variant>
        <vt:i4>21</vt:i4>
      </vt:variant>
      <vt:variant>
        <vt:i4>0</vt:i4>
      </vt:variant>
      <vt:variant>
        <vt:i4>5</vt:i4>
      </vt:variant>
      <vt:variant>
        <vt:lpwstr>consultantplus://offline/ref=9B460D394EA67333FA98A28929505470FCDDB9398BAC73D34D3D8D5437752AAD616FE5419B0722DE81CDA8BF72FBA7893FAFBF2FEA8E6C51TCfBD</vt:lpwstr>
      </vt:variant>
      <vt:variant>
        <vt:lpwstr/>
      </vt:variant>
      <vt:variant>
        <vt:i4>6815792</vt:i4>
      </vt:variant>
      <vt:variant>
        <vt:i4>18</vt:i4>
      </vt:variant>
      <vt:variant>
        <vt:i4>0</vt:i4>
      </vt:variant>
      <vt:variant>
        <vt:i4>5</vt:i4>
      </vt:variant>
      <vt:variant>
        <vt:lpwstr>consultantplus://offline/ref=9B460D394EA67333FA98A28929505470FCDDB93682A873D34D3D8D5437752AAD616FE5419B0721DA8DCDA8BF72FBA7893FAFBF2FEA8E6C51TCfBD</vt:lpwstr>
      </vt:variant>
      <vt:variant>
        <vt:lpwstr/>
      </vt:variant>
      <vt:variant>
        <vt:i4>3342448</vt:i4>
      </vt:variant>
      <vt:variant>
        <vt:i4>15</vt:i4>
      </vt:variant>
      <vt:variant>
        <vt:i4>0</vt:i4>
      </vt:variant>
      <vt:variant>
        <vt:i4>5</vt:i4>
      </vt:variant>
      <vt:variant>
        <vt:lpwstr/>
      </vt:variant>
      <vt:variant>
        <vt:lpwstr>P32</vt:lpwstr>
      </vt:variant>
      <vt:variant>
        <vt:i4>524288</vt:i4>
      </vt:variant>
      <vt:variant>
        <vt:i4>12</vt:i4>
      </vt:variant>
      <vt:variant>
        <vt:i4>0</vt:i4>
      </vt:variant>
      <vt:variant>
        <vt:i4>5</vt:i4>
      </vt:variant>
      <vt:variant>
        <vt:lpwstr>consultantplus://offline/ref=9B460D394EA67333FA98BC843F3C0B7CF8D5E73C8FA270861662D609607C20FA2620BC03DF0A20DB85C1FFE63DFAFBCC63BCBF27EA8D6D4EC0734CT0f5D</vt:lpwstr>
      </vt:variant>
      <vt:variant>
        <vt:lpwstr/>
      </vt:variant>
      <vt:variant>
        <vt:i4>524297</vt:i4>
      </vt:variant>
      <vt:variant>
        <vt:i4>9</vt:i4>
      </vt:variant>
      <vt:variant>
        <vt:i4>0</vt:i4>
      </vt:variant>
      <vt:variant>
        <vt:i4>5</vt:i4>
      </vt:variant>
      <vt:variant>
        <vt:lpwstr>consultantplus://offline/ref=9B460D394EA67333FA98BC843F3C0B7CF8D5E73C8FA270861662D609607C20FA2620BC03DF0A20DB85C0FAE93DFAFBCC63BCBF27EA8D6D4EC0734CT0f5D</vt:lpwstr>
      </vt:variant>
      <vt:variant>
        <vt:lpwstr/>
      </vt:variant>
      <vt:variant>
        <vt:i4>524302</vt:i4>
      </vt:variant>
      <vt:variant>
        <vt:i4>6</vt:i4>
      </vt:variant>
      <vt:variant>
        <vt:i4>0</vt:i4>
      </vt:variant>
      <vt:variant>
        <vt:i4>5</vt:i4>
      </vt:variant>
      <vt:variant>
        <vt:lpwstr>consultantplus://offline/ref=9B460D394EA67333FA98BC843F3C0B7CF8D5E73C8FA270861662D609607C20FA2620BC03DF0A20DB85C4FCE83DFAFBCC63BCBF27EA8D6D4EC0734CT0f5D</vt:lpwstr>
      </vt:variant>
      <vt:variant>
        <vt:lpwstr/>
      </vt:variant>
      <vt:variant>
        <vt:i4>786513</vt:i4>
      </vt:variant>
      <vt:variant>
        <vt:i4>3</vt:i4>
      </vt:variant>
      <vt:variant>
        <vt:i4>0</vt:i4>
      </vt:variant>
      <vt:variant>
        <vt:i4>5</vt:i4>
      </vt:variant>
      <vt:variant>
        <vt:lpwstr>consultantplus://offline/ref=9B460D394EA67333FA98A28929505470FCDDB9338CAD73D34D3D8D5437752AAD616FE5429D042A8FD582A9E337A7B48937AFBC2EF5T8f5D</vt:lpwstr>
      </vt:variant>
      <vt:variant>
        <vt:lpwstr/>
      </vt:variant>
      <vt:variant>
        <vt:i4>7077986</vt:i4>
      </vt:variant>
      <vt:variant>
        <vt:i4>0</vt:i4>
      </vt:variant>
      <vt:variant>
        <vt:i4>0</vt:i4>
      </vt:variant>
      <vt:variant>
        <vt:i4>5</vt:i4>
      </vt:variant>
      <vt:variant>
        <vt:lpwstr>consultantplus://offline/ref=9B460D394EA67333FA98A28929505470FCDDB93989A973D34D3D8D5437752AAD616FE5439C0C758AC093F1EF3FB0AB8928B3BE2FTFfDD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Прокуратура Красноярского края</dc:creator>
  <cp:lastModifiedBy>programm</cp:lastModifiedBy>
  <cp:revision>38</cp:revision>
  <cp:lastPrinted>2021-06-25T06:21:00Z</cp:lastPrinted>
  <dcterms:created xsi:type="dcterms:W3CDTF">2021-04-28T08:36:00Z</dcterms:created>
  <dcterms:modified xsi:type="dcterms:W3CDTF">2022-02-21T09:31:00Z</dcterms:modified>
</cp:coreProperties>
</file>